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F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0F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40F29">
        <w:t>13 ноября 2017 года № 400-П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D83C46" w:rsidP="00D83C46">
      <w:pPr>
        <w:ind w:left="284" w:right="39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28 декабря 2016 года № 466-П</w:t>
      </w:r>
    </w:p>
    <w:p w:rsidR="00D83C46" w:rsidRDefault="00D83C46" w:rsidP="00D83C46">
      <w:pPr>
        <w:ind w:left="284" w:right="395"/>
        <w:jc w:val="center"/>
        <w:rPr>
          <w:b/>
          <w:szCs w:val="28"/>
        </w:rPr>
      </w:pPr>
    </w:p>
    <w:p w:rsidR="00D83C46" w:rsidRDefault="00D83C46" w:rsidP="00D83C4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 </w:t>
      </w:r>
      <w:r w:rsidRPr="00D83C4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C46" w:rsidRDefault="00D83C46" w:rsidP="00D83C4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 5 к постановлению Правительства Республики Карелия от 28 декабря 2</w:t>
      </w:r>
      <w:r w:rsidR="00B332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16 года № 466-П «О разграничении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Крошнозерского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Матросского,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Эссойль</w:t>
      </w:r>
      <w:r w:rsidR="00B332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332C5">
        <w:rPr>
          <w:rFonts w:ascii="Times New Roman" w:hAnsi="Times New Roman" w:cs="Times New Roman"/>
          <w:sz w:val="28"/>
          <w:szCs w:val="28"/>
        </w:rPr>
        <w:t xml:space="preserve"> сельских поселений» </w:t>
      </w:r>
      <w:r w:rsidR="00A66C7A">
        <w:rPr>
          <w:rFonts w:ascii="Times New Roman" w:hAnsi="Times New Roman" w:cs="Times New Roman"/>
          <w:sz w:val="28"/>
          <w:szCs w:val="28"/>
        </w:rPr>
        <w:t>(</w:t>
      </w:r>
      <w:r w:rsidR="00B332C5">
        <w:rPr>
          <w:rFonts w:ascii="Times New Roman" w:hAnsi="Times New Roman" w:cs="Times New Roman"/>
          <w:sz w:val="28"/>
          <w:szCs w:val="28"/>
        </w:rPr>
        <w:t>Собрание законодательства Республики Карелия, 2016, № 12, ст. 2662</w:t>
      </w:r>
      <w:r w:rsidR="00A66C7A">
        <w:rPr>
          <w:rFonts w:ascii="Times New Roman" w:hAnsi="Times New Roman" w:cs="Times New Roman"/>
          <w:sz w:val="28"/>
          <w:szCs w:val="28"/>
        </w:rPr>
        <w:t>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признав пункт 151 утратившим силу.</w:t>
      </w:r>
    </w:p>
    <w:p w:rsidR="00D83C46" w:rsidRDefault="00D83C46" w:rsidP="00D83C4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D83C46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40F29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C7A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32C5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3C46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477A-5570-4E0A-9485-BB8EC984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2017-11-16T07:30:00Z</cp:lastPrinted>
  <dcterms:created xsi:type="dcterms:W3CDTF">2017-10-19T06:42:00Z</dcterms:created>
  <dcterms:modified xsi:type="dcterms:W3CDTF">2017-11-16T07:30:00Z</dcterms:modified>
</cp:coreProperties>
</file>