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Главы Республики Карелия от 26 сентября 2017 года № 431-р, с изменениями, внесенными распоряжением Главы Республики Карелия от 23 октября 2017 года № 543-р, следующие изменения: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№ 1 к указанному распоряжению: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основном составе призывной комиссии Республики Карелия: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члена Общероссийской общественной организации «Российское кадетское братство» (по согласованию);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новую должность Фроловой Е.Е. – Начальник Управления труда и занятости Республики Карелия;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резервном составе призывной комиссии Республики Карелия: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новую должность Пшеницына А.Н. – заместитель Главы Республики Карелия по взаимодействию с правоохранительными органами, председатель призывной комиссии;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№ 2 к указанному распоряжению: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основном составе призывной комиссии муниципального образования «Сегежский муниципальный район»: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r w:rsidR="002E5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руководителя группы по работе с личным составом отдела Министерства внутренних дел Российской Федерации по Сегежскому району;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призывной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Пейпонена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резервном составе призывной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призывной комиссии Самохвал Н.А. – ведущего специалиста отдела образования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призывной комиссии Лазареву Т.А.;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резервном составе призывной комиссии муниципального образования «Сегежский муниципальный район»: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призывной комиссии </w:t>
      </w:r>
      <w:proofErr w:type="spellStart"/>
      <w:r w:rsidR="002E5D57">
        <w:rPr>
          <w:rFonts w:ascii="Times New Roman" w:hAnsi="Times New Roman" w:cs="Times New Roman"/>
          <w:sz w:val="28"/>
          <w:szCs w:val="28"/>
        </w:rPr>
        <w:t>Пей</w:t>
      </w:r>
      <w:r w:rsidR="00135C16">
        <w:rPr>
          <w:rFonts w:ascii="Times New Roman" w:hAnsi="Times New Roman" w:cs="Times New Roman"/>
          <w:sz w:val="28"/>
          <w:szCs w:val="28"/>
        </w:rPr>
        <w:t>п</w:t>
      </w:r>
      <w:r w:rsidR="002E5D57">
        <w:rPr>
          <w:rFonts w:ascii="Times New Roman" w:hAnsi="Times New Roman" w:cs="Times New Roman"/>
          <w:sz w:val="28"/>
          <w:szCs w:val="28"/>
        </w:rPr>
        <w:t>онена</w:t>
      </w:r>
      <w:proofErr w:type="spellEnd"/>
      <w:r w:rsidR="002E5D57">
        <w:rPr>
          <w:rFonts w:ascii="Times New Roman" w:hAnsi="Times New Roman" w:cs="Times New Roman"/>
          <w:sz w:val="28"/>
          <w:szCs w:val="28"/>
        </w:rPr>
        <w:t xml:space="preserve"> Р.Л.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5D57">
        <w:rPr>
          <w:rFonts w:ascii="Times New Roman" w:hAnsi="Times New Roman" w:cs="Times New Roman"/>
          <w:sz w:val="28"/>
          <w:szCs w:val="28"/>
        </w:rPr>
        <w:t xml:space="preserve">командира отдельного взвода патрульно-постовой службы полиции по отделу </w:t>
      </w:r>
      <w:r w:rsidR="002E5D57">
        <w:rPr>
          <w:rFonts w:ascii="Times New Roman" w:hAnsi="Times New Roman" w:cs="Times New Roman"/>
          <w:sz w:val="28"/>
          <w:szCs w:val="28"/>
        </w:rPr>
        <w:lastRenderedPageBreak/>
        <w:t>Министерства внутренних дел Российской Федерации по Сегежскому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призывной комиссии </w:t>
      </w:r>
      <w:proofErr w:type="spellStart"/>
      <w:r w:rsidR="002E5D57">
        <w:rPr>
          <w:rFonts w:ascii="Times New Roman" w:hAnsi="Times New Roman" w:cs="Times New Roman"/>
          <w:sz w:val="28"/>
          <w:szCs w:val="28"/>
        </w:rPr>
        <w:t>Иванычева</w:t>
      </w:r>
      <w:proofErr w:type="spellEnd"/>
      <w:r w:rsidR="002E5D57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84328" w:rsidRDefault="0058432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58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A6CCB" w:rsidP="000F1E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6A6CCB">
        <w:rPr>
          <w:sz w:val="28"/>
          <w:szCs w:val="28"/>
        </w:rPr>
        <w:t>579-р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2E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6CC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A6CC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6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7532"/>
      <w:docPartObj>
        <w:docPartGallery w:val="Page Numbers (Top of Page)"/>
        <w:docPartUnique/>
      </w:docPartObj>
    </w:sdtPr>
    <w:sdtEndPr/>
    <w:sdtContent>
      <w:p w:rsidR="002E5D57" w:rsidRDefault="002E5D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C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35C16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5D57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4328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A6CCB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2017-11-14T09:00:00Z</cp:lastPrinted>
  <dcterms:created xsi:type="dcterms:W3CDTF">2017-11-07T09:33:00Z</dcterms:created>
  <dcterms:modified xsi:type="dcterms:W3CDTF">2017-11-14T09:00:00Z</dcterms:modified>
</cp:coreProperties>
</file>