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3E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18D53CC" wp14:editId="25D457D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53E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53EBA">
        <w:t>8 ноября 2017 года № 60</w:t>
      </w:r>
      <w:r w:rsidR="00153EBA">
        <w:t>2</w:t>
      </w:r>
      <w:r w:rsidR="00153E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70F7" w:rsidRDefault="00FB70F7" w:rsidP="00FB70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70F7" w:rsidRDefault="00FB70F7" w:rsidP="0069531F">
      <w:pPr>
        <w:autoSpaceDE w:val="0"/>
        <w:autoSpaceDN w:val="0"/>
        <w:adjustRightInd w:val="0"/>
        <w:ind w:firstLine="851"/>
        <w:jc w:val="both"/>
      </w:pPr>
      <w:r>
        <w:rPr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 </w:t>
      </w:r>
      <w:r w:rsidR="00947DC4">
        <w:rPr>
          <w:szCs w:val="28"/>
        </w:rPr>
        <w:br/>
      </w:r>
      <w:r>
        <w:rPr>
          <w:szCs w:val="28"/>
        </w:rPr>
        <w:t>от 23 марта 2017 года №</w:t>
      </w:r>
      <w:r w:rsidR="00947DC4">
        <w:rPr>
          <w:szCs w:val="28"/>
        </w:rPr>
        <w:t xml:space="preserve"> </w:t>
      </w:r>
      <w:r>
        <w:rPr>
          <w:szCs w:val="28"/>
        </w:rPr>
        <w:t>158р-П, с измен</w:t>
      </w:r>
      <w:r w:rsidR="00947DC4">
        <w:rPr>
          <w:szCs w:val="28"/>
        </w:rPr>
        <w:t>ениями, внесенными распоряжениями</w:t>
      </w:r>
      <w:r>
        <w:rPr>
          <w:szCs w:val="28"/>
        </w:rPr>
        <w:t xml:space="preserve"> П</w:t>
      </w:r>
      <w:r w:rsidR="00947DC4">
        <w:rPr>
          <w:szCs w:val="28"/>
        </w:rPr>
        <w:t xml:space="preserve">равительства Республики Карелия от 17 июля </w:t>
      </w:r>
      <w:r>
        <w:rPr>
          <w:szCs w:val="28"/>
        </w:rPr>
        <w:t>201</w:t>
      </w:r>
      <w:r w:rsidR="00947DC4">
        <w:rPr>
          <w:szCs w:val="28"/>
        </w:rPr>
        <w:t xml:space="preserve">7 </w:t>
      </w:r>
      <w:r>
        <w:rPr>
          <w:szCs w:val="28"/>
        </w:rPr>
        <w:t xml:space="preserve">года </w:t>
      </w:r>
      <w:r w:rsidR="0034299C">
        <w:rPr>
          <w:szCs w:val="28"/>
        </w:rPr>
        <w:br/>
      </w:r>
      <w:r>
        <w:rPr>
          <w:szCs w:val="28"/>
        </w:rPr>
        <w:t>№ 401р-П</w:t>
      </w:r>
      <w:r w:rsidR="00947DC4">
        <w:rPr>
          <w:szCs w:val="28"/>
        </w:rPr>
        <w:t xml:space="preserve">, </w:t>
      </w:r>
      <w:r>
        <w:rPr>
          <w:szCs w:val="28"/>
        </w:rPr>
        <w:t>от 2 октября 2017 года № 525р-П, изменение, изложив его в следующей редакции:</w:t>
      </w:r>
    </w:p>
    <w:p w:rsidR="00FB70F7" w:rsidRPr="0034299C" w:rsidRDefault="00FB70F7" w:rsidP="0034299C">
      <w:pPr>
        <w:pStyle w:val="ConsPlusNormal"/>
        <w:ind w:firstLine="4820"/>
        <w:outlineLvl w:val="0"/>
        <w:rPr>
          <w:sz w:val="28"/>
          <w:szCs w:val="28"/>
        </w:rPr>
      </w:pPr>
      <w:r w:rsidRPr="0034299C">
        <w:rPr>
          <w:sz w:val="28"/>
          <w:szCs w:val="28"/>
        </w:rPr>
        <w:t>«Утвержден</w:t>
      </w:r>
    </w:p>
    <w:p w:rsidR="00FB70F7" w:rsidRPr="0034299C" w:rsidRDefault="00FB70F7" w:rsidP="0034299C">
      <w:pPr>
        <w:pStyle w:val="ConsPlusNormal"/>
        <w:ind w:firstLine="4820"/>
        <w:rPr>
          <w:sz w:val="28"/>
          <w:szCs w:val="28"/>
        </w:rPr>
      </w:pPr>
      <w:r w:rsidRPr="0034299C">
        <w:rPr>
          <w:sz w:val="28"/>
          <w:szCs w:val="28"/>
        </w:rPr>
        <w:t>распоряжением</w:t>
      </w:r>
      <w:r w:rsidR="0034299C" w:rsidRPr="0034299C">
        <w:rPr>
          <w:sz w:val="28"/>
          <w:szCs w:val="28"/>
        </w:rPr>
        <w:t xml:space="preserve"> Правительства</w:t>
      </w:r>
    </w:p>
    <w:p w:rsidR="00FB70F7" w:rsidRPr="0034299C" w:rsidRDefault="00FB70F7" w:rsidP="0034299C">
      <w:pPr>
        <w:pStyle w:val="ConsPlusNormal"/>
        <w:ind w:firstLine="4820"/>
        <w:rPr>
          <w:sz w:val="28"/>
          <w:szCs w:val="28"/>
        </w:rPr>
      </w:pPr>
      <w:r w:rsidRPr="0034299C">
        <w:rPr>
          <w:sz w:val="28"/>
          <w:szCs w:val="28"/>
        </w:rPr>
        <w:t>Республики Карелия</w:t>
      </w:r>
    </w:p>
    <w:p w:rsidR="00FB70F7" w:rsidRPr="0034299C" w:rsidRDefault="00FB70F7" w:rsidP="0034299C">
      <w:pPr>
        <w:pStyle w:val="ConsPlusNormal"/>
        <w:ind w:firstLine="4820"/>
        <w:rPr>
          <w:sz w:val="28"/>
          <w:szCs w:val="28"/>
        </w:rPr>
      </w:pPr>
      <w:r w:rsidRPr="0034299C">
        <w:rPr>
          <w:sz w:val="28"/>
          <w:szCs w:val="28"/>
        </w:rPr>
        <w:t xml:space="preserve">от </w:t>
      </w:r>
      <w:r w:rsidR="00D86CE7">
        <w:rPr>
          <w:sz w:val="28"/>
          <w:szCs w:val="28"/>
        </w:rPr>
        <w:t xml:space="preserve"> 23 марта 2017 года № 158р-П</w:t>
      </w:r>
      <w:r w:rsidRPr="0034299C">
        <w:rPr>
          <w:sz w:val="28"/>
          <w:szCs w:val="28"/>
        </w:rPr>
        <w:t xml:space="preserve">  </w:t>
      </w:r>
    </w:p>
    <w:p w:rsidR="00FB70F7" w:rsidRPr="0034299C" w:rsidRDefault="00FB70F7" w:rsidP="00FB70F7">
      <w:pPr>
        <w:pStyle w:val="ConsPlusNormal"/>
        <w:jc w:val="both"/>
        <w:rPr>
          <w:sz w:val="28"/>
          <w:szCs w:val="28"/>
        </w:rPr>
      </w:pPr>
    </w:p>
    <w:p w:rsidR="00FB70F7" w:rsidRPr="0034299C" w:rsidRDefault="00FB70F7" w:rsidP="00FB7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  <w:r w:rsidRPr="0034299C">
        <w:rPr>
          <w:rFonts w:ascii="Times New Roman" w:hAnsi="Times New Roman" w:cs="Times New Roman"/>
          <w:b w:val="0"/>
          <w:sz w:val="28"/>
          <w:szCs w:val="28"/>
        </w:rPr>
        <w:t>П</w:t>
      </w:r>
      <w:r w:rsidR="0034299C" w:rsidRPr="0034299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FB70F7" w:rsidRPr="0034299C" w:rsidRDefault="0034299C" w:rsidP="00FB7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99C">
        <w:rPr>
          <w:rFonts w:ascii="Times New Roman" w:hAnsi="Times New Roman" w:cs="Times New Roman"/>
          <w:b w:val="0"/>
          <w:sz w:val="28"/>
          <w:szCs w:val="28"/>
        </w:rPr>
        <w:t>государственных программ Республики Карелия</w:t>
      </w:r>
    </w:p>
    <w:p w:rsidR="00FB70F7" w:rsidRDefault="00FB70F7" w:rsidP="00FB70F7">
      <w:pPr>
        <w:pStyle w:val="ConsPlusNormal"/>
        <w:jc w:val="both"/>
        <w:rPr>
          <w:sz w:val="24"/>
          <w:szCs w:val="24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540"/>
        <w:gridCol w:w="2282"/>
        <w:gridCol w:w="2282"/>
        <w:gridCol w:w="2053"/>
        <w:gridCol w:w="351"/>
      </w:tblGrid>
      <w:tr w:rsidR="00FB70F7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34299C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№</w:t>
            </w:r>
            <w:r w:rsidR="00FB70F7" w:rsidRPr="00947DC4">
              <w:rPr>
                <w:sz w:val="26"/>
                <w:szCs w:val="26"/>
              </w:rPr>
              <w:t xml:space="preserve"> </w:t>
            </w:r>
            <w:proofErr w:type="gramStart"/>
            <w:r w:rsidR="00FB70F7" w:rsidRPr="00947DC4">
              <w:rPr>
                <w:sz w:val="26"/>
                <w:szCs w:val="26"/>
              </w:rPr>
              <w:t>п</w:t>
            </w:r>
            <w:proofErr w:type="gramEnd"/>
            <w:r w:rsidR="00FB70F7" w:rsidRPr="00947DC4">
              <w:rPr>
                <w:sz w:val="26"/>
                <w:szCs w:val="26"/>
              </w:rPr>
              <w:t>/п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34299C">
            <w:pPr>
              <w:pStyle w:val="ConsPlusNormal"/>
              <w:ind w:left="-22"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Наименование государственной программы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34299C">
            <w:pPr>
              <w:pStyle w:val="ConsPlusNormal"/>
              <w:ind w:left="-22"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34299C">
            <w:pPr>
              <w:pStyle w:val="ConsPlusNormal"/>
              <w:ind w:left="-22"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 xml:space="preserve">Органы исполнительной власти Республики Карелия, </w:t>
            </w:r>
            <w:proofErr w:type="gramStart"/>
            <w:r w:rsidRPr="00947DC4">
              <w:rPr>
                <w:sz w:val="26"/>
                <w:szCs w:val="26"/>
              </w:rPr>
              <w:t>расходы</w:t>
            </w:r>
            <w:proofErr w:type="gramEnd"/>
            <w:r w:rsidRPr="00947DC4">
              <w:rPr>
                <w:sz w:val="26"/>
                <w:szCs w:val="26"/>
              </w:rPr>
              <w:t xml:space="preserve"> на содержание которых предусмотрены в рамках государственной программы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34299C">
            <w:pPr>
              <w:pStyle w:val="ConsPlusNormal"/>
              <w:ind w:left="-22"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 xml:space="preserve">Код программного направления расходов бюджета Республики Карелия (первые два знака </w:t>
            </w:r>
            <w:proofErr w:type="gramStart"/>
            <w:r w:rsidRPr="00947DC4">
              <w:rPr>
                <w:sz w:val="26"/>
                <w:szCs w:val="26"/>
              </w:rPr>
              <w:t>кода целевой статьи расходов бюджета Республики</w:t>
            </w:r>
            <w:proofErr w:type="gramEnd"/>
            <w:r w:rsidRPr="00947DC4">
              <w:rPr>
                <w:sz w:val="26"/>
                <w:szCs w:val="26"/>
              </w:rPr>
              <w:t xml:space="preserve"> Карелия)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0F7" w:rsidRPr="00947DC4" w:rsidRDefault="00FB70F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B70F7" w:rsidRPr="00947DC4" w:rsidTr="00947DC4">
        <w:trPr>
          <w:trHeight w:val="22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F7" w:rsidRPr="00947DC4" w:rsidRDefault="00FB70F7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0F7" w:rsidRPr="00947DC4" w:rsidRDefault="00FB70F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5601B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69531F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I. Новое качество жизни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здравоохранения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образования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02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Совершенствование социальной защиты граждан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Доступная среда в Республике Карелия на 2016 – 2020 годы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04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Обеспечение доступным и комфортным жильем и жилищно-коммунальными услугами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Карелия, Государственный комитет Республики Карелия по ценам и тарифам,</w:t>
            </w:r>
          </w:p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947DC4" w:rsidRDefault="00947DC4"/>
    <w:p w:rsidR="00947DC4" w:rsidRDefault="00947DC4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540"/>
        <w:gridCol w:w="2282"/>
        <w:gridCol w:w="2282"/>
        <w:gridCol w:w="2053"/>
        <w:gridCol w:w="351"/>
      </w:tblGrid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5601B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Формирование современной городской среды на 2018 – 2022 годы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06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культуры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физической культуры, спорта и совершенствование молодежной политики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08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II. Инновационное развитие экономики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Экономическое развитие и инновационная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09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Информационное общество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947DC4" w:rsidRDefault="00947DC4"/>
    <w:p w:rsidR="00947DC4" w:rsidRDefault="00947DC4"/>
    <w:p w:rsidR="00947DC4" w:rsidRDefault="00947DC4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540"/>
        <w:gridCol w:w="2282"/>
        <w:gridCol w:w="2282"/>
        <w:gridCol w:w="2053"/>
        <w:gridCol w:w="351"/>
      </w:tblGrid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5601B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транспортной системы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 xml:space="preserve">Развитие </w:t>
            </w:r>
            <w:proofErr w:type="gramStart"/>
            <w:r w:rsidRPr="00947DC4">
              <w:rPr>
                <w:sz w:val="26"/>
                <w:szCs w:val="26"/>
              </w:rPr>
              <w:t>агропромышленного</w:t>
            </w:r>
            <w:proofErr w:type="gramEnd"/>
            <w:r w:rsidRPr="00947DC4">
              <w:rPr>
                <w:sz w:val="26"/>
                <w:szCs w:val="26"/>
              </w:rPr>
              <w:t xml:space="preserve"> и </w:t>
            </w:r>
            <w:proofErr w:type="spellStart"/>
            <w:r w:rsidRPr="00947DC4">
              <w:rPr>
                <w:sz w:val="26"/>
                <w:szCs w:val="26"/>
              </w:rPr>
              <w:t>рыбохозяйствен</w:t>
            </w:r>
            <w:r>
              <w:rPr>
                <w:sz w:val="26"/>
                <w:szCs w:val="26"/>
              </w:rPr>
              <w:t>-</w:t>
            </w:r>
            <w:r w:rsidRPr="00947DC4">
              <w:rPr>
                <w:sz w:val="26"/>
                <w:szCs w:val="26"/>
              </w:rPr>
              <w:t>ного</w:t>
            </w:r>
            <w:proofErr w:type="spellEnd"/>
            <w:r w:rsidRPr="00947DC4">
              <w:rPr>
                <w:sz w:val="26"/>
                <w:szCs w:val="26"/>
              </w:rPr>
              <w:t xml:space="preserve"> комплексов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12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Воспроизводство и использование природных ресурсов и охрана окружающей среды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 xml:space="preserve">Энергосбережение, </w:t>
            </w:r>
            <w:proofErr w:type="spellStart"/>
            <w:r w:rsidRPr="00947DC4">
              <w:rPr>
                <w:sz w:val="26"/>
                <w:szCs w:val="26"/>
              </w:rPr>
              <w:t>энергоэффективность</w:t>
            </w:r>
            <w:proofErr w:type="spellEnd"/>
            <w:r w:rsidRPr="00947DC4">
              <w:rPr>
                <w:sz w:val="26"/>
                <w:szCs w:val="26"/>
              </w:rPr>
              <w:t xml:space="preserve"> и развитие энергетики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18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16.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  <w:lang w:val="en-US"/>
              </w:rPr>
            </w:pPr>
            <w:r w:rsidRPr="00947DC4">
              <w:rPr>
                <w:sz w:val="26"/>
                <w:szCs w:val="26"/>
              </w:rPr>
              <w:t>Развитие туризма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по туризму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по туризму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19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III. Обеспечение безопасности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right="-374"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17.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14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947DC4" w:rsidRDefault="00947DC4"/>
    <w:p w:rsidR="00947DC4" w:rsidRDefault="00947DC4"/>
    <w:p w:rsidR="00947DC4" w:rsidRDefault="00947DC4"/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2540"/>
        <w:gridCol w:w="2282"/>
        <w:gridCol w:w="2282"/>
        <w:gridCol w:w="2053"/>
        <w:gridCol w:w="351"/>
      </w:tblGrid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5601BA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1517BB">
            <w:pPr>
              <w:pStyle w:val="ConsPlusNormal"/>
              <w:ind w:hanging="5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4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IV. Эффективное государство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right="-488"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18.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Развитие институтов гражданского общества и развитие местного самоуправления, защита прав и свобод человека и гражданина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национальной и  региональной политики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национальной и  региональной политики Республики Карелия,</w:t>
            </w:r>
          </w:p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19.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Эффективное управление региональными и муниципальными финансами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финансов Республики Карелия,</w:t>
            </w:r>
          </w:p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по государственным закупкам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16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  <w:lang w:val="en-US"/>
              </w:rPr>
              <w:t>20.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Управление государственным имуществом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947DC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17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DC4" w:rsidRPr="00947DC4" w:rsidRDefault="00947DC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47DC4" w:rsidRPr="00947DC4" w:rsidTr="00947DC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47DC4">
              <w:rPr>
                <w:sz w:val="26"/>
                <w:szCs w:val="26"/>
                <w:lang w:val="en-US"/>
              </w:rPr>
              <w:t>21.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rPr>
                <w:sz w:val="26"/>
                <w:szCs w:val="26"/>
              </w:rPr>
            </w:pPr>
            <w:proofErr w:type="spellStart"/>
            <w:r w:rsidRPr="00947DC4">
              <w:rPr>
                <w:sz w:val="26"/>
                <w:szCs w:val="26"/>
              </w:rPr>
              <w:t>Этносоциальное</w:t>
            </w:r>
            <w:proofErr w:type="spellEnd"/>
            <w:r w:rsidRPr="00947DC4">
              <w:rPr>
                <w:sz w:val="26"/>
                <w:szCs w:val="26"/>
              </w:rPr>
              <w:t xml:space="preserve"> и этнокультурное развитие территорий традиционного проживания коренных народов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Министерство национальной и  региональной политики Республики Карелия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C4" w:rsidRPr="00947DC4" w:rsidRDefault="00947DC4" w:rsidP="0034299C">
            <w:pPr>
              <w:pStyle w:val="ConsPlusNormal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47DC4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7DC4" w:rsidRPr="00947DC4" w:rsidRDefault="00947DC4" w:rsidP="0034299C">
            <w:pPr>
              <w:pStyle w:val="ConsPlusNormal"/>
              <w:ind w:right="-558" w:firstLine="0"/>
              <w:rPr>
                <w:sz w:val="26"/>
                <w:szCs w:val="26"/>
              </w:rPr>
            </w:pPr>
            <w:r w:rsidRPr="00947DC4">
              <w:rPr>
                <w:sz w:val="26"/>
                <w:szCs w:val="26"/>
              </w:rPr>
              <w:t>».</w:t>
            </w:r>
          </w:p>
        </w:tc>
      </w:tr>
    </w:tbl>
    <w:p w:rsidR="00FB70F7" w:rsidRDefault="00FB70F7" w:rsidP="00FB70F7">
      <w:pPr>
        <w:pStyle w:val="ConsPlusNormal"/>
        <w:jc w:val="both"/>
        <w:rPr>
          <w:sz w:val="22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BA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17BB"/>
    <w:rsid w:val="00153EB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299C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31F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7DC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86CE7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0F7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4E5C-D65E-40B1-84E4-237F3C5C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613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2017-11-09T11:01:00Z</cp:lastPrinted>
  <dcterms:created xsi:type="dcterms:W3CDTF">2017-10-31T09:12:00Z</dcterms:created>
  <dcterms:modified xsi:type="dcterms:W3CDTF">2017-11-09T11:01:00Z</dcterms:modified>
</cp:coreProperties>
</file>