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0FC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C0FCA" w:rsidRDefault="00C55070" w:rsidP="004C0FCA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C0FCA">
        <w:t>13 ноября 2017 года № 63</w:t>
      </w:r>
      <w:r w:rsidR="004C0FCA">
        <w:t>2</w:t>
      </w:r>
      <w:r w:rsidR="004C0FC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F77B0" w:rsidRPr="007E0DBB" w:rsidRDefault="008F77B0" w:rsidP="008F77B0">
      <w:pPr>
        <w:ind w:firstLine="567"/>
        <w:jc w:val="both"/>
        <w:rPr>
          <w:sz w:val="26"/>
          <w:szCs w:val="26"/>
        </w:rPr>
      </w:pPr>
      <w:proofErr w:type="gramStart"/>
      <w:r w:rsidRPr="007E0DBB">
        <w:rPr>
          <w:sz w:val="26"/>
          <w:szCs w:val="26"/>
        </w:rPr>
        <w:t>В целях реализации Закона Республики Карелия от 26 июня 2015 года              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E0DBB">
        <w:rPr>
          <w:sz w:val="26"/>
          <w:szCs w:val="26"/>
        </w:rPr>
        <w:t xml:space="preserve"> </w:t>
      </w:r>
      <w:proofErr w:type="gramStart"/>
      <w:r w:rsidRPr="007E0DBB">
        <w:rPr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муниципального образования «Беломорский муниципальный район» </w:t>
      </w:r>
      <w:r w:rsidR="007E0DBB">
        <w:rPr>
          <w:sz w:val="26"/>
          <w:szCs w:val="26"/>
        </w:rPr>
        <w:t xml:space="preserve">                                 </w:t>
      </w:r>
      <w:r w:rsidRPr="007E0DBB">
        <w:rPr>
          <w:sz w:val="26"/>
          <w:szCs w:val="26"/>
        </w:rPr>
        <w:t>от 14 сентября 2017 года № 327 «Об утверждении Перечня имущества, предлагаемого к</w:t>
      </w:r>
      <w:proofErr w:type="gramEnd"/>
      <w:r w:rsidRPr="007E0DBB">
        <w:rPr>
          <w:sz w:val="26"/>
          <w:szCs w:val="26"/>
        </w:rPr>
        <w:t xml:space="preserve"> передаче из муниципальной собственности муниципального образования «Беломорский муниципальный район» в государственную собственность Республики Карелия»:</w:t>
      </w:r>
    </w:p>
    <w:p w:rsidR="007E0DBB" w:rsidRPr="007E0DBB" w:rsidRDefault="008F77B0" w:rsidP="008F77B0">
      <w:pPr>
        <w:ind w:firstLine="851"/>
        <w:jc w:val="both"/>
        <w:rPr>
          <w:sz w:val="26"/>
          <w:szCs w:val="26"/>
        </w:rPr>
      </w:pPr>
      <w:r w:rsidRPr="007E0DBB">
        <w:rPr>
          <w:sz w:val="26"/>
          <w:szCs w:val="26"/>
        </w:rPr>
        <w:t xml:space="preserve">1. Утвердить </w:t>
      </w:r>
      <w:r w:rsidR="007E0DBB" w:rsidRPr="007E0DBB">
        <w:rPr>
          <w:sz w:val="26"/>
          <w:szCs w:val="26"/>
        </w:rPr>
        <w:t xml:space="preserve">прилагаемый </w:t>
      </w:r>
      <w:r w:rsidRPr="007E0DBB">
        <w:rPr>
          <w:sz w:val="26"/>
          <w:szCs w:val="26"/>
        </w:rPr>
        <w:t>перечень имущества</w:t>
      </w:r>
      <w:r w:rsidR="007E0DBB" w:rsidRPr="007E0DBB">
        <w:rPr>
          <w:sz w:val="26"/>
          <w:szCs w:val="26"/>
        </w:rPr>
        <w:t xml:space="preserve">, передаваемого из </w:t>
      </w:r>
      <w:r w:rsidRPr="007E0DBB">
        <w:rPr>
          <w:sz w:val="26"/>
          <w:szCs w:val="26"/>
        </w:rPr>
        <w:t xml:space="preserve"> </w:t>
      </w:r>
      <w:r w:rsidR="007E0DBB" w:rsidRPr="007E0DBB">
        <w:rPr>
          <w:sz w:val="26"/>
          <w:szCs w:val="26"/>
        </w:rPr>
        <w:t>муниципальной собственности муниципального образования «Беломорский муниципальный район» в государственную с</w:t>
      </w:r>
      <w:r w:rsidR="00A87D37">
        <w:rPr>
          <w:sz w:val="26"/>
          <w:szCs w:val="26"/>
        </w:rPr>
        <w:t>обственность Республики Карелия</w:t>
      </w:r>
      <w:r w:rsidR="007E0DBB" w:rsidRPr="007E0DBB">
        <w:rPr>
          <w:sz w:val="26"/>
          <w:szCs w:val="26"/>
        </w:rPr>
        <w:t>.</w:t>
      </w:r>
    </w:p>
    <w:p w:rsidR="007E0DBB" w:rsidRPr="007E0DBB" w:rsidRDefault="008F77B0" w:rsidP="008F77B0">
      <w:pPr>
        <w:ind w:firstLine="851"/>
        <w:jc w:val="both"/>
        <w:rPr>
          <w:sz w:val="26"/>
          <w:szCs w:val="26"/>
        </w:rPr>
      </w:pPr>
      <w:r w:rsidRPr="007E0DBB">
        <w:rPr>
          <w:sz w:val="26"/>
          <w:szCs w:val="26"/>
        </w:rPr>
        <w:t xml:space="preserve">2. </w:t>
      </w:r>
      <w:r w:rsidR="007E0DBB" w:rsidRPr="007E0DBB">
        <w:rPr>
          <w:sz w:val="26"/>
          <w:szCs w:val="26"/>
        </w:rPr>
        <w:t>Государственному комитету Республики Карелия по управлению государственным имуществом и организации закупок</w:t>
      </w:r>
      <w:r w:rsidRPr="007E0DBB">
        <w:rPr>
          <w:sz w:val="26"/>
          <w:szCs w:val="26"/>
        </w:rPr>
        <w:t xml:space="preserve"> совместно с администрацией </w:t>
      </w:r>
      <w:r w:rsidR="007E0DBB" w:rsidRPr="007E0DBB">
        <w:rPr>
          <w:sz w:val="26"/>
          <w:szCs w:val="26"/>
        </w:rPr>
        <w:t xml:space="preserve">муниципального образования «Беломорский муниципальный район» </w:t>
      </w:r>
      <w:r w:rsidRPr="007E0DBB">
        <w:rPr>
          <w:sz w:val="26"/>
          <w:szCs w:val="26"/>
        </w:rPr>
        <w:t>обеспечить подписание передаточного акта</w:t>
      </w:r>
      <w:r w:rsidR="007E0DBB" w:rsidRPr="007E0DBB">
        <w:rPr>
          <w:sz w:val="26"/>
          <w:szCs w:val="26"/>
        </w:rPr>
        <w:t>.</w:t>
      </w:r>
    </w:p>
    <w:p w:rsidR="00AC0878" w:rsidRDefault="008F77B0" w:rsidP="00C23F1B">
      <w:pPr>
        <w:ind w:firstLine="851"/>
        <w:jc w:val="both"/>
        <w:rPr>
          <w:szCs w:val="28"/>
        </w:rPr>
      </w:pPr>
      <w:r w:rsidRPr="007E0DBB">
        <w:rPr>
          <w:sz w:val="26"/>
          <w:szCs w:val="26"/>
        </w:rPr>
        <w:t xml:space="preserve">3. Право собственности </w:t>
      </w:r>
      <w:r w:rsidR="007E0DBB" w:rsidRPr="007E0DBB">
        <w:rPr>
          <w:sz w:val="26"/>
          <w:szCs w:val="26"/>
        </w:rPr>
        <w:t xml:space="preserve">Республики Карелия на указанное в пункте 1 настоящего распоряжения </w:t>
      </w:r>
      <w:r w:rsidRPr="007E0DBB">
        <w:rPr>
          <w:sz w:val="26"/>
          <w:szCs w:val="26"/>
        </w:rPr>
        <w:t xml:space="preserve">имущество возникает с момента </w:t>
      </w:r>
      <w:r w:rsidR="007E0DBB" w:rsidRPr="007E0DBB">
        <w:rPr>
          <w:sz w:val="26"/>
          <w:szCs w:val="26"/>
        </w:rPr>
        <w:t xml:space="preserve">подписания </w:t>
      </w:r>
      <w:r w:rsidRPr="007E0DBB">
        <w:rPr>
          <w:sz w:val="26"/>
          <w:szCs w:val="26"/>
        </w:rPr>
        <w:t>передаточного акта.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8F77B0" w:rsidRDefault="008F77B0" w:rsidP="00AC0878">
      <w:pPr>
        <w:pStyle w:val="ConsPlusNormal"/>
        <w:ind w:firstLine="0"/>
        <w:rPr>
          <w:sz w:val="28"/>
          <w:szCs w:val="28"/>
        </w:rPr>
      </w:pPr>
    </w:p>
    <w:p w:rsidR="008F77B0" w:rsidRDefault="008F77B0" w:rsidP="008F77B0">
      <w:pPr>
        <w:ind w:firstLine="4678"/>
        <w:rPr>
          <w:sz w:val="27"/>
          <w:szCs w:val="27"/>
        </w:rPr>
        <w:sectPr w:rsidR="008F77B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F77B0" w:rsidRPr="0023342E" w:rsidRDefault="00A87D37" w:rsidP="008F77B0">
      <w:pPr>
        <w:ind w:firstLine="4678"/>
        <w:rPr>
          <w:szCs w:val="28"/>
        </w:rPr>
      </w:pPr>
      <w:r>
        <w:rPr>
          <w:szCs w:val="28"/>
        </w:rPr>
        <w:lastRenderedPageBreak/>
        <w:t>Утвержден</w:t>
      </w:r>
    </w:p>
    <w:p w:rsidR="008F77B0" w:rsidRPr="0023342E" w:rsidRDefault="00A87D37" w:rsidP="008F77B0">
      <w:pPr>
        <w:ind w:firstLine="4678"/>
        <w:rPr>
          <w:szCs w:val="28"/>
        </w:rPr>
      </w:pPr>
      <w:r>
        <w:rPr>
          <w:szCs w:val="28"/>
        </w:rPr>
        <w:t>распоряжением</w:t>
      </w:r>
      <w:r w:rsidR="008F77B0" w:rsidRPr="0023342E">
        <w:rPr>
          <w:szCs w:val="28"/>
        </w:rPr>
        <w:t xml:space="preserve"> Правительства</w:t>
      </w:r>
    </w:p>
    <w:p w:rsidR="008F77B0" w:rsidRPr="0023342E" w:rsidRDefault="008F77B0" w:rsidP="008F77B0">
      <w:pPr>
        <w:ind w:firstLine="4678"/>
        <w:rPr>
          <w:szCs w:val="28"/>
        </w:rPr>
      </w:pPr>
      <w:r w:rsidRPr="0023342E">
        <w:rPr>
          <w:szCs w:val="28"/>
        </w:rPr>
        <w:t>Республики Карелия</w:t>
      </w:r>
    </w:p>
    <w:p w:rsidR="008F77B0" w:rsidRPr="0023342E" w:rsidRDefault="008F77B0" w:rsidP="008F77B0">
      <w:pPr>
        <w:ind w:firstLine="4678"/>
        <w:rPr>
          <w:szCs w:val="28"/>
        </w:rPr>
      </w:pPr>
      <w:r w:rsidRPr="0023342E">
        <w:rPr>
          <w:szCs w:val="28"/>
        </w:rPr>
        <w:t xml:space="preserve">от </w:t>
      </w:r>
      <w:r w:rsidR="004C0FCA">
        <w:rPr>
          <w:szCs w:val="28"/>
        </w:rPr>
        <w:t xml:space="preserve"> 13 ноября 2017 года № 632р-П</w:t>
      </w:r>
      <w:bookmarkStart w:id="0" w:name="_GoBack"/>
      <w:bookmarkEnd w:id="0"/>
    </w:p>
    <w:p w:rsidR="008F77B0" w:rsidRPr="0023342E" w:rsidRDefault="008F77B0" w:rsidP="008F77B0">
      <w:pPr>
        <w:rPr>
          <w:szCs w:val="28"/>
        </w:rPr>
      </w:pPr>
    </w:p>
    <w:p w:rsidR="008F77B0" w:rsidRDefault="008F77B0" w:rsidP="008F77B0">
      <w:pPr>
        <w:rPr>
          <w:szCs w:val="28"/>
        </w:rPr>
      </w:pPr>
    </w:p>
    <w:p w:rsidR="0023342E" w:rsidRPr="0023342E" w:rsidRDefault="0023342E" w:rsidP="008F77B0">
      <w:pPr>
        <w:rPr>
          <w:szCs w:val="28"/>
        </w:rPr>
      </w:pPr>
    </w:p>
    <w:p w:rsidR="008F77B0" w:rsidRPr="0023342E" w:rsidRDefault="008F77B0" w:rsidP="008F77B0">
      <w:pPr>
        <w:jc w:val="center"/>
        <w:rPr>
          <w:szCs w:val="28"/>
        </w:rPr>
      </w:pPr>
      <w:r w:rsidRPr="0023342E">
        <w:rPr>
          <w:szCs w:val="28"/>
        </w:rPr>
        <w:t xml:space="preserve">Перечень </w:t>
      </w:r>
    </w:p>
    <w:p w:rsidR="0023342E" w:rsidRDefault="008F77B0" w:rsidP="008F77B0">
      <w:pPr>
        <w:jc w:val="center"/>
        <w:rPr>
          <w:szCs w:val="28"/>
        </w:rPr>
      </w:pPr>
      <w:r w:rsidRPr="0023342E">
        <w:rPr>
          <w:szCs w:val="28"/>
        </w:rPr>
        <w:t xml:space="preserve">имущества, передаваемого </w:t>
      </w:r>
      <w:r w:rsidR="0023342E">
        <w:rPr>
          <w:szCs w:val="28"/>
        </w:rPr>
        <w:t>из</w:t>
      </w:r>
      <w:r w:rsidRPr="0023342E">
        <w:rPr>
          <w:szCs w:val="28"/>
        </w:rPr>
        <w:t xml:space="preserve"> муниципальн</w:t>
      </w:r>
      <w:r w:rsidR="0023342E">
        <w:rPr>
          <w:szCs w:val="28"/>
        </w:rPr>
        <w:t>ой</w:t>
      </w:r>
      <w:r w:rsidRPr="0023342E">
        <w:rPr>
          <w:szCs w:val="28"/>
        </w:rPr>
        <w:t xml:space="preserve"> собственност</w:t>
      </w:r>
      <w:r w:rsidR="0023342E">
        <w:rPr>
          <w:szCs w:val="28"/>
        </w:rPr>
        <w:t xml:space="preserve">и муниципального образования </w:t>
      </w:r>
      <w:r w:rsidRPr="0023342E">
        <w:rPr>
          <w:szCs w:val="28"/>
        </w:rPr>
        <w:t xml:space="preserve"> </w:t>
      </w:r>
      <w:r w:rsidR="0023342E">
        <w:rPr>
          <w:szCs w:val="28"/>
        </w:rPr>
        <w:t xml:space="preserve">«Беломорский муниципальный район» </w:t>
      </w:r>
    </w:p>
    <w:p w:rsidR="008F77B0" w:rsidRPr="0023342E" w:rsidRDefault="0023342E" w:rsidP="008F77B0">
      <w:pPr>
        <w:jc w:val="center"/>
        <w:rPr>
          <w:szCs w:val="28"/>
        </w:rPr>
      </w:pPr>
      <w:r>
        <w:rPr>
          <w:szCs w:val="28"/>
        </w:rPr>
        <w:t xml:space="preserve">в государственную собственность Республики Карелия </w:t>
      </w:r>
    </w:p>
    <w:p w:rsidR="008F77B0" w:rsidRPr="0023342E" w:rsidRDefault="008F77B0" w:rsidP="008F77B0">
      <w:pPr>
        <w:rPr>
          <w:szCs w:val="28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260"/>
      </w:tblGrid>
      <w:tr w:rsidR="0023342E" w:rsidRPr="0023342E" w:rsidTr="0023342E">
        <w:tc>
          <w:tcPr>
            <w:tcW w:w="2552" w:type="dxa"/>
          </w:tcPr>
          <w:p w:rsidR="0023342E" w:rsidRPr="0023342E" w:rsidRDefault="0023342E" w:rsidP="0023342E">
            <w:pPr>
              <w:spacing w:before="120"/>
              <w:ind w:left="152" w:right="114"/>
              <w:jc w:val="center"/>
              <w:rPr>
                <w:szCs w:val="28"/>
              </w:rPr>
            </w:pPr>
            <w:r w:rsidRPr="0023342E">
              <w:rPr>
                <w:szCs w:val="28"/>
              </w:rPr>
              <w:t>Наименование имущества</w:t>
            </w:r>
          </w:p>
        </w:tc>
        <w:tc>
          <w:tcPr>
            <w:tcW w:w="3544" w:type="dxa"/>
          </w:tcPr>
          <w:p w:rsidR="0023342E" w:rsidRPr="0023342E" w:rsidRDefault="0023342E" w:rsidP="0023342E">
            <w:pPr>
              <w:spacing w:before="120"/>
              <w:ind w:left="114" w:right="107"/>
              <w:jc w:val="center"/>
              <w:rPr>
                <w:szCs w:val="28"/>
              </w:rPr>
            </w:pPr>
            <w:r w:rsidRPr="0023342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23342E" w:rsidRPr="0023342E" w:rsidRDefault="0023342E" w:rsidP="0023342E">
            <w:pPr>
              <w:spacing w:before="120" w:after="120"/>
              <w:ind w:left="113" w:right="114"/>
              <w:jc w:val="center"/>
              <w:rPr>
                <w:szCs w:val="28"/>
              </w:rPr>
            </w:pPr>
            <w:r w:rsidRPr="0023342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3342E" w:rsidRPr="0023342E" w:rsidTr="0023342E">
        <w:tc>
          <w:tcPr>
            <w:tcW w:w="2552" w:type="dxa"/>
          </w:tcPr>
          <w:p w:rsidR="0023342E" w:rsidRPr="0023342E" w:rsidRDefault="0023342E" w:rsidP="00A87D3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Кабельные линии  КЛ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воздушные линии 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 xml:space="preserve">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с точкой присоединения от КТП-13, РУ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3544" w:type="dxa"/>
          </w:tcPr>
          <w:p w:rsidR="0023342E" w:rsidRDefault="0023342E" w:rsidP="00A87D37">
            <w:pPr>
              <w:ind w:left="114"/>
              <w:rPr>
                <w:szCs w:val="28"/>
              </w:rPr>
            </w:pPr>
            <w:r w:rsidRPr="0023342E">
              <w:rPr>
                <w:szCs w:val="28"/>
              </w:rPr>
              <w:t xml:space="preserve">г. </w:t>
            </w:r>
            <w:r>
              <w:rPr>
                <w:szCs w:val="28"/>
              </w:rPr>
              <w:t xml:space="preserve">Беломорск,  </w:t>
            </w:r>
          </w:p>
          <w:p w:rsidR="0023342E" w:rsidRDefault="0023342E" w:rsidP="00A87D3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Железнодорожная</w:t>
            </w:r>
            <w:proofErr w:type="gramEnd"/>
            <w:r>
              <w:rPr>
                <w:szCs w:val="28"/>
              </w:rPr>
              <w:t xml:space="preserve">,            дома № 45, 47, 49, 51, 53,   55, 59, 65; </w:t>
            </w:r>
          </w:p>
          <w:p w:rsidR="0023342E" w:rsidRDefault="0023342E" w:rsidP="00A87D3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Вокзальная</w:t>
            </w:r>
            <w:proofErr w:type="gramEnd"/>
            <w:r>
              <w:rPr>
                <w:szCs w:val="28"/>
              </w:rPr>
              <w:t xml:space="preserve">, </w:t>
            </w:r>
            <w:r w:rsidR="00A87D37">
              <w:rPr>
                <w:szCs w:val="28"/>
              </w:rPr>
              <w:br/>
            </w:r>
            <w:r>
              <w:rPr>
                <w:szCs w:val="28"/>
              </w:rPr>
              <w:t>дома  № 6,     8, 10, 12;</w:t>
            </w:r>
          </w:p>
          <w:p w:rsidR="0023342E" w:rsidRPr="0023342E" w:rsidRDefault="0023342E" w:rsidP="00A87D3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Каменная</w:t>
            </w:r>
            <w:proofErr w:type="gramEnd"/>
            <w:r>
              <w:rPr>
                <w:szCs w:val="28"/>
              </w:rPr>
              <w:t xml:space="preserve">, </w:t>
            </w:r>
            <w:r w:rsidR="00A87D37">
              <w:rPr>
                <w:szCs w:val="28"/>
              </w:rPr>
              <w:br/>
            </w:r>
            <w:r>
              <w:rPr>
                <w:szCs w:val="28"/>
              </w:rPr>
              <w:t>дома № 1, 2,  4, 7</w:t>
            </w:r>
          </w:p>
        </w:tc>
        <w:tc>
          <w:tcPr>
            <w:tcW w:w="3260" w:type="dxa"/>
          </w:tcPr>
          <w:p w:rsidR="0023342E" w:rsidRPr="0023342E" w:rsidRDefault="0023342E" w:rsidP="00A87D3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протяженность 1,4 км</w:t>
            </w:r>
            <w:r w:rsidRPr="0023342E">
              <w:rPr>
                <w:szCs w:val="28"/>
              </w:rPr>
              <w:t xml:space="preserve"> </w:t>
            </w:r>
          </w:p>
        </w:tc>
      </w:tr>
    </w:tbl>
    <w:p w:rsidR="008F77B0" w:rsidRDefault="0023342E" w:rsidP="0023342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8F77B0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C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342E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0FCA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0DBB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7B0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D37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F1B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114-9577-413C-B751-9732E4D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2017-11-01T08:57:00Z</cp:lastPrinted>
  <dcterms:created xsi:type="dcterms:W3CDTF">2017-11-01T08:45:00Z</dcterms:created>
  <dcterms:modified xsi:type="dcterms:W3CDTF">2017-11-14T06:51:00Z</dcterms:modified>
</cp:coreProperties>
</file>