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D51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D51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D51EF" w:rsidRPr="001F0B0A">
        <w:rPr>
          <w:color w:val="000000"/>
          <w:spacing w:val="-2"/>
          <w:szCs w:val="28"/>
        </w:rPr>
        <w:t>15 ноября 2017 года № 64</w:t>
      </w:r>
      <w:r w:rsidR="005D51EF">
        <w:rPr>
          <w:color w:val="000000"/>
          <w:spacing w:val="-2"/>
          <w:szCs w:val="28"/>
        </w:rPr>
        <w:t>1</w:t>
      </w:r>
      <w:r w:rsidR="005D51EF" w:rsidRPr="001F0B0A">
        <w:rPr>
          <w:color w:val="000000"/>
          <w:spacing w:val="-2"/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6C27F8" w:rsidRPr="006C27F8" w:rsidRDefault="006C27F8" w:rsidP="002B0878">
      <w:pPr>
        <w:ind w:firstLine="709"/>
        <w:jc w:val="both"/>
        <w:rPr>
          <w:szCs w:val="28"/>
        </w:rPr>
      </w:pPr>
      <w:proofErr w:type="gramStart"/>
      <w:r w:rsidRPr="006C27F8">
        <w:rPr>
          <w:szCs w:val="28"/>
        </w:rPr>
        <w:t xml:space="preserve">В соответствии с частью 11 статьи 154 Федерального закона </w:t>
      </w:r>
      <w:r>
        <w:rPr>
          <w:szCs w:val="28"/>
        </w:rPr>
        <w:br/>
      </w:r>
      <w:r w:rsidRPr="006C27F8"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6C27F8">
        <w:rPr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6C27F8">
        <w:rPr>
          <w:color w:val="000000"/>
          <w:spacing w:val="-3"/>
          <w:szCs w:val="28"/>
        </w:rPr>
        <w:t>Лоймольского</w:t>
      </w:r>
      <w:proofErr w:type="spellEnd"/>
      <w:r w:rsidRPr="006C27F8">
        <w:rPr>
          <w:color w:val="000000"/>
          <w:spacing w:val="-3"/>
          <w:szCs w:val="28"/>
        </w:rPr>
        <w:t xml:space="preserve"> сельского поселения </w:t>
      </w:r>
      <w:r w:rsidRPr="006C27F8">
        <w:rPr>
          <w:szCs w:val="28"/>
        </w:rPr>
        <w:t xml:space="preserve">от 4 июля 2017 года № 166 </w:t>
      </w:r>
      <w:r>
        <w:rPr>
          <w:szCs w:val="28"/>
        </w:rPr>
        <w:br/>
      </w:r>
      <w:r w:rsidRPr="006C27F8">
        <w:rPr>
          <w:szCs w:val="28"/>
        </w:rPr>
        <w:t xml:space="preserve">«Об утверждении перечня муниципального имущества </w:t>
      </w:r>
      <w:proofErr w:type="spellStart"/>
      <w:r w:rsidRPr="006C27F8">
        <w:rPr>
          <w:szCs w:val="28"/>
        </w:rPr>
        <w:t>Лоймольского</w:t>
      </w:r>
      <w:proofErr w:type="spellEnd"/>
      <w:r w:rsidRPr="006C27F8">
        <w:rPr>
          <w:szCs w:val="28"/>
        </w:rPr>
        <w:t xml:space="preserve"> сельского поселения, передаваемого в государственную собственность Республики Карелия»:</w:t>
      </w:r>
    </w:p>
    <w:p w:rsidR="006C27F8" w:rsidRPr="006C27F8" w:rsidRDefault="006C27F8" w:rsidP="002B0878">
      <w:pPr>
        <w:ind w:firstLine="709"/>
        <w:jc w:val="both"/>
        <w:rPr>
          <w:szCs w:val="28"/>
        </w:rPr>
      </w:pPr>
      <w:r w:rsidRPr="006C27F8">
        <w:rPr>
          <w:szCs w:val="28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Pr="006C27F8">
        <w:rPr>
          <w:szCs w:val="28"/>
        </w:rPr>
        <w:t>Лоймольского</w:t>
      </w:r>
      <w:proofErr w:type="spellEnd"/>
      <w:r w:rsidRPr="006C27F8">
        <w:rPr>
          <w:szCs w:val="28"/>
        </w:rPr>
        <w:t xml:space="preserve"> сельского поселения в государственную собственность Республики Карелия. </w:t>
      </w:r>
    </w:p>
    <w:p w:rsidR="006C27F8" w:rsidRPr="006C27F8" w:rsidRDefault="006C27F8" w:rsidP="002B0878">
      <w:pPr>
        <w:ind w:firstLine="709"/>
        <w:jc w:val="both"/>
        <w:rPr>
          <w:szCs w:val="28"/>
        </w:rPr>
      </w:pPr>
      <w:r w:rsidRPr="006C27F8">
        <w:rPr>
          <w:szCs w:val="28"/>
        </w:rPr>
        <w:t xml:space="preserve">2. Государственному комитету Республики Карелия по </w:t>
      </w:r>
      <w:r w:rsidR="002B0878">
        <w:rPr>
          <w:szCs w:val="28"/>
        </w:rPr>
        <w:t>обеспечению жизнедеятельности и безопасности населения</w:t>
      </w:r>
      <w:r w:rsidRPr="006C27F8">
        <w:rPr>
          <w:szCs w:val="28"/>
        </w:rPr>
        <w:t xml:space="preserve"> совместно с администрацией </w:t>
      </w:r>
      <w:proofErr w:type="spellStart"/>
      <w:r w:rsidRPr="006C27F8">
        <w:rPr>
          <w:color w:val="000000"/>
          <w:spacing w:val="-3"/>
          <w:szCs w:val="28"/>
        </w:rPr>
        <w:t>Лоймольского</w:t>
      </w:r>
      <w:proofErr w:type="spellEnd"/>
      <w:r w:rsidRPr="006C27F8">
        <w:rPr>
          <w:color w:val="000000"/>
          <w:spacing w:val="-3"/>
          <w:szCs w:val="28"/>
        </w:rPr>
        <w:t xml:space="preserve"> сельского поселения </w:t>
      </w:r>
      <w:r w:rsidRPr="006C27F8">
        <w:rPr>
          <w:szCs w:val="28"/>
        </w:rPr>
        <w:t>обеспечить подписание передаточного акта.</w:t>
      </w:r>
    </w:p>
    <w:p w:rsidR="006C27F8" w:rsidRDefault="006C27F8" w:rsidP="002B0878">
      <w:pPr>
        <w:ind w:firstLine="709"/>
        <w:jc w:val="both"/>
        <w:rPr>
          <w:szCs w:val="28"/>
        </w:rPr>
      </w:pPr>
      <w:r w:rsidRPr="006C27F8">
        <w:rPr>
          <w:szCs w:val="28"/>
        </w:rPr>
        <w:t>3. Право собственности Республики Карелия на передаваемое имущество возникает с момента подписания передаточного акта.</w:t>
      </w:r>
    </w:p>
    <w:p w:rsidR="002B0878" w:rsidRPr="006C27F8" w:rsidRDefault="002B0878" w:rsidP="002B0878">
      <w:pPr>
        <w:ind w:firstLine="709"/>
        <w:jc w:val="both"/>
        <w:rPr>
          <w:szCs w:val="28"/>
        </w:rPr>
      </w:pPr>
    </w:p>
    <w:p w:rsidR="006C27F8" w:rsidRPr="006C27F8" w:rsidRDefault="006C27F8" w:rsidP="006C27F8">
      <w:pPr>
        <w:pStyle w:val="ConsPlusNormal"/>
        <w:ind w:firstLine="0"/>
        <w:rPr>
          <w:sz w:val="28"/>
          <w:szCs w:val="28"/>
        </w:rPr>
      </w:pPr>
      <w:r w:rsidRPr="006C27F8">
        <w:rPr>
          <w:sz w:val="28"/>
          <w:szCs w:val="28"/>
        </w:rPr>
        <w:br/>
        <w:t xml:space="preserve">           Глава </w:t>
      </w:r>
    </w:p>
    <w:p w:rsidR="006C27F8" w:rsidRPr="006C27F8" w:rsidRDefault="006C27F8" w:rsidP="006C27F8">
      <w:pPr>
        <w:pStyle w:val="ConsPlusNormal"/>
        <w:ind w:firstLine="0"/>
        <w:rPr>
          <w:sz w:val="28"/>
          <w:szCs w:val="28"/>
        </w:rPr>
      </w:pPr>
      <w:r w:rsidRPr="006C27F8"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 w:rsidRPr="006C27F8">
        <w:rPr>
          <w:sz w:val="28"/>
          <w:szCs w:val="28"/>
        </w:rPr>
        <w:t>Парфенчиков</w:t>
      </w:r>
      <w:proofErr w:type="spellEnd"/>
    </w:p>
    <w:p w:rsidR="006C27F8" w:rsidRDefault="006C27F8" w:rsidP="006C27F8">
      <w:pPr>
        <w:rPr>
          <w:sz w:val="26"/>
          <w:szCs w:val="26"/>
        </w:rPr>
        <w:sectPr w:rsidR="006C27F8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6C27F8" w:rsidRPr="006C27F8" w:rsidRDefault="006C27F8" w:rsidP="006C27F8">
      <w:pPr>
        <w:ind w:firstLine="4536"/>
        <w:rPr>
          <w:szCs w:val="28"/>
        </w:rPr>
      </w:pPr>
      <w:proofErr w:type="gramStart"/>
      <w:r w:rsidRPr="006C27F8">
        <w:rPr>
          <w:szCs w:val="28"/>
        </w:rPr>
        <w:lastRenderedPageBreak/>
        <w:t>Утвержден</w:t>
      </w:r>
      <w:proofErr w:type="gramEnd"/>
      <w:r w:rsidRPr="006C27F8">
        <w:rPr>
          <w:szCs w:val="28"/>
        </w:rPr>
        <w:t xml:space="preserve"> распоряжением</w:t>
      </w:r>
    </w:p>
    <w:p w:rsidR="006C27F8" w:rsidRPr="006C27F8" w:rsidRDefault="006C27F8" w:rsidP="006C27F8">
      <w:pPr>
        <w:ind w:firstLine="4536"/>
        <w:rPr>
          <w:szCs w:val="28"/>
        </w:rPr>
      </w:pPr>
      <w:r w:rsidRPr="006C27F8">
        <w:rPr>
          <w:szCs w:val="28"/>
        </w:rPr>
        <w:t>Правительства Республики Карелия</w:t>
      </w:r>
    </w:p>
    <w:p w:rsidR="006C27F8" w:rsidRPr="006C27F8" w:rsidRDefault="006C27F8" w:rsidP="006C27F8">
      <w:pPr>
        <w:ind w:firstLine="4536"/>
        <w:rPr>
          <w:szCs w:val="28"/>
        </w:rPr>
      </w:pPr>
      <w:r w:rsidRPr="006C27F8">
        <w:rPr>
          <w:szCs w:val="28"/>
        </w:rPr>
        <w:t xml:space="preserve">от </w:t>
      </w:r>
      <w:r w:rsidR="005D51EF">
        <w:rPr>
          <w:szCs w:val="28"/>
        </w:rPr>
        <w:t xml:space="preserve"> </w:t>
      </w:r>
      <w:r w:rsidR="005D51EF" w:rsidRPr="001F0B0A">
        <w:rPr>
          <w:color w:val="000000"/>
          <w:spacing w:val="-2"/>
          <w:szCs w:val="28"/>
        </w:rPr>
        <w:t>15 ноября 2017 года № 64</w:t>
      </w:r>
      <w:r w:rsidR="005D51EF">
        <w:rPr>
          <w:color w:val="000000"/>
          <w:spacing w:val="-2"/>
          <w:szCs w:val="28"/>
        </w:rPr>
        <w:t>1</w:t>
      </w:r>
      <w:bookmarkStart w:id="0" w:name="_GoBack"/>
      <w:bookmarkEnd w:id="0"/>
      <w:r w:rsidR="005D51EF" w:rsidRPr="001F0B0A">
        <w:rPr>
          <w:color w:val="000000"/>
          <w:spacing w:val="-2"/>
          <w:szCs w:val="28"/>
        </w:rPr>
        <w:t>р-П</w:t>
      </w:r>
    </w:p>
    <w:p w:rsidR="006C27F8" w:rsidRPr="006C27F8" w:rsidRDefault="006C27F8" w:rsidP="006C27F8">
      <w:pPr>
        <w:jc w:val="right"/>
        <w:rPr>
          <w:szCs w:val="28"/>
        </w:rPr>
      </w:pPr>
    </w:p>
    <w:p w:rsidR="006C27F8" w:rsidRDefault="006C27F8" w:rsidP="006C27F8">
      <w:pPr>
        <w:jc w:val="center"/>
        <w:rPr>
          <w:szCs w:val="28"/>
        </w:rPr>
      </w:pPr>
    </w:p>
    <w:p w:rsidR="002B0878" w:rsidRDefault="002B0878" w:rsidP="006C27F8">
      <w:pPr>
        <w:jc w:val="center"/>
        <w:rPr>
          <w:szCs w:val="28"/>
        </w:rPr>
      </w:pPr>
    </w:p>
    <w:p w:rsidR="006C27F8" w:rsidRPr="006C27F8" w:rsidRDefault="006C27F8" w:rsidP="006C27F8">
      <w:pPr>
        <w:jc w:val="center"/>
        <w:rPr>
          <w:szCs w:val="28"/>
        </w:rPr>
      </w:pPr>
    </w:p>
    <w:p w:rsidR="006C27F8" w:rsidRPr="006C27F8" w:rsidRDefault="006C27F8" w:rsidP="006C27F8">
      <w:pPr>
        <w:jc w:val="center"/>
        <w:rPr>
          <w:szCs w:val="28"/>
        </w:rPr>
      </w:pPr>
      <w:r w:rsidRPr="006C27F8">
        <w:rPr>
          <w:szCs w:val="28"/>
        </w:rPr>
        <w:t xml:space="preserve">Перечень </w:t>
      </w:r>
    </w:p>
    <w:p w:rsidR="006C27F8" w:rsidRPr="006C27F8" w:rsidRDefault="006C27F8" w:rsidP="006C27F8">
      <w:pPr>
        <w:jc w:val="center"/>
        <w:rPr>
          <w:szCs w:val="28"/>
        </w:rPr>
      </w:pPr>
      <w:r w:rsidRPr="006C27F8">
        <w:rPr>
          <w:szCs w:val="28"/>
        </w:rPr>
        <w:t xml:space="preserve">имущества, передаваемого из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Лоймольского</w:t>
      </w:r>
      <w:proofErr w:type="spellEnd"/>
      <w:r w:rsidRPr="006C27F8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6C27F8">
        <w:rPr>
          <w:szCs w:val="28"/>
        </w:rPr>
        <w:t xml:space="preserve"> в государственную </w:t>
      </w:r>
      <w:r>
        <w:rPr>
          <w:szCs w:val="28"/>
        </w:rPr>
        <w:br/>
      </w:r>
      <w:r w:rsidRPr="006C27F8">
        <w:rPr>
          <w:szCs w:val="28"/>
        </w:rPr>
        <w:t>собственность Республики Карелия</w:t>
      </w:r>
    </w:p>
    <w:p w:rsidR="006C27F8" w:rsidRDefault="006C27F8" w:rsidP="006C27F8">
      <w:pPr>
        <w:jc w:val="center"/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5"/>
        <w:gridCol w:w="2693"/>
        <w:gridCol w:w="3260"/>
      </w:tblGrid>
      <w:tr w:rsidR="006C27F8" w:rsidRPr="006C27F8" w:rsidTr="002B08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F8" w:rsidRPr="006C27F8" w:rsidRDefault="006C27F8">
            <w:pPr>
              <w:jc w:val="center"/>
              <w:rPr>
                <w:szCs w:val="28"/>
              </w:rPr>
            </w:pPr>
            <w:r w:rsidRPr="006C27F8">
              <w:rPr>
                <w:szCs w:val="28"/>
              </w:rPr>
              <w:t xml:space="preserve">№ </w:t>
            </w:r>
            <w:proofErr w:type="gramStart"/>
            <w:r w:rsidRPr="006C27F8">
              <w:rPr>
                <w:szCs w:val="28"/>
              </w:rPr>
              <w:t>п</w:t>
            </w:r>
            <w:proofErr w:type="gramEnd"/>
            <w:r w:rsidRPr="006C27F8">
              <w:rPr>
                <w:szCs w:val="28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F8" w:rsidRPr="006C27F8" w:rsidRDefault="006C27F8">
            <w:pPr>
              <w:jc w:val="center"/>
              <w:rPr>
                <w:szCs w:val="28"/>
              </w:rPr>
            </w:pPr>
            <w:r w:rsidRPr="006C27F8"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F8" w:rsidRPr="006C27F8" w:rsidRDefault="006C27F8">
            <w:pPr>
              <w:jc w:val="center"/>
              <w:rPr>
                <w:szCs w:val="28"/>
              </w:rPr>
            </w:pPr>
            <w:r w:rsidRPr="006C27F8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F8" w:rsidRPr="006C27F8" w:rsidRDefault="006C27F8" w:rsidP="002B0878">
            <w:pPr>
              <w:spacing w:after="120"/>
              <w:jc w:val="center"/>
              <w:rPr>
                <w:szCs w:val="28"/>
              </w:rPr>
            </w:pPr>
            <w:r w:rsidRPr="006C27F8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C27F8" w:rsidRPr="006C27F8" w:rsidTr="002B08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F8" w:rsidRPr="006C27F8" w:rsidRDefault="006C27F8">
            <w:pPr>
              <w:jc w:val="center"/>
              <w:rPr>
                <w:szCs w:val="28"/>
              </w:rPr>
            </w:pPr>
            <w:r w:rsidRPr="006C27F8">
              <w:rPr>
                <w:szCs w:val="28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F8" w:rsidRPr="006C27F8" w:rsidRDefault="006C27F8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Авторазливочная станция АРС-14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8" w:rsidRPr="006C27F8" w:rsidRDefault="006C27F8">
            <w:pPr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8" w:rsidRPr="006C27F8" w:rsidRDefault="006C27F8" w:rsidP="002B08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шасси № 348110, двигатель № 905307, 1979 год выпуска</w:t>
            </w:r>
          </w:p>
        </w:tc>
      </w:tr>
      <w:tr w:rsidR="006C27F8" w:rsidRPr="006C27F8" w:rsidTr="002B08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F8" w:rsidRPr="006C27F8" w:rsidRDefault="006C27F8">
            <w:pPr>
              <w:jc w:val="center"/>
              <w:rPr>
                <w:szCs w:val="28"/>
              </w:rPr>
            </w:pPr>
            <w:r w:rsidRPr="006C27F8">
              <w:rPr>
                <w:color w:val="000000"/>
                <w:szCs w:val="28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8" w:rsidRPr="006C27F8" w:rsidRDefault="006C27F8" w:rsidP="00467B5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Авторазливочная станция АРС-14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8" w:rsidRPr="006C27F8" w:rsidRDefault="006C27F8" w:rsidP="00467B5F">
            <w:pPr>
              <w:rPr>
                <w:szCs w:val="28"/>
              </w:rPr>
            </w:pPr>
            <w:r>
              <w:rPr>
                <w:szCs w:val="28"/>
              </w:rPr>
              <w:t xml:space="preserve">ст. </w:t>
            </w:r>
            <w:proofErr w:type="spellStart"/>
            <w:r>
              <w:rPr>
                <w:szCs w:val="28"/>
              </w:rPr>
              <w:t>Леппясюрья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8" w:rsidRPr="006C27F8" w:rsidRDefault="006C27F8" w:rsidP="002B087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шасси № 437685, двигатель № 377918, 1981</w:t>
            </w:r>
            <w:r w:rsidR="002B0878">
              <w:rPr>
                <w:szCs w:val="28"/>
              </w:rPr>
              <w:t xml:space="preserve"> </w:t>
            </w:r>
            <w:r>
              <w:rPr>
                <w:szCs w:val="28"/>
              </w:rPr>
              <w:t>год выпуска</w:t>
            </w:r>
          </w:p>
        </w:tc>
      </w:tr>
    </w:tbl>
    <w:p w:rsidR="00675C22" w:rsidRDefault="006C27F8" w:rsidP="006C27F8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_______</w:t>
      </w:r>
      <w:r w:rsidR="002B0878">
        <w:rPr>
          <w:szCs w:val="28"/>
        </w:rPr>
        <w:t>_____</w:t>
      </w: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087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51EF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7F8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03DF-9F9D-43E1-B966-2B29E96D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2017-11-16T09:01:00Z</cp:lastPrinted>
  <dcterms:created xsi:type="dcterms:W3CDTF">2017-11-08T07:48:00Z</dcterms:created>
  <dcterms:modified xsi:type="dcterms:W3CDTF">2017-11-16T09:01:00Z</dcterms:modified>
</cp:coreProperties>
</file>