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223A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223A7">
        <w:t>29 ноября 2017 года № 670р-П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112A24" w:rsidRDefault="00112A24" w:rsidP="00112A2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прилагаемую региональную программу «Газификация Республики Карелия на 2017 – 2021 годы».</w:t>
      </w:r>
    </w:p>
    <w:p w:rsidR="00112A24" w:rsidRDefault="00112A24" w:rsidP="00112A24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91DD6">
        <w:rPr>
          <w:sz w:val="28"/>
          <w:szCs w:val="28"/>
        </w:rPr>
        <w:t>Действие настоящего распоряжения распространяется на правоотношения, возникшие с 1 января 2017 года.</w:t>
      </w:r>
    </w:p>
    <w:p w:rsidR="008426BA" w:rsidRDefault="008426BA" w:rsidP="00112A24">
      <w:pPr>
        <w:pStyle w:val="ConsPlusNormal"/>
        <w:ind w:firstLine="0"/>
        <w:jc w:val="both"/>
        <w:rPr>
          <w:sz w:val="28"/>
          <w:szCs w:val="28"/>
        </w:rPr>
      </w:pPr>
    </w:p>
    <w:p w:rsidR="008426BA" w:rsidRDefault="008426BA" w:rsidP="00112A24">
      <w:pPr>
        <w:pStyle w:val="ConsPlusNormal"/>
        <w:ind w:firstLine="0"/>
        <w:jc w:val="both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52389" w:rsidRDefault="00A75952" w:rsidP="00AC0878">
      <w:pPr>
        <w:pStyle w:val="ConsPlusNormal"/>
        <w:ind w:firstLine="0"/>
        <w:rPr>
          <w:sz w:val="28"/>
          <w:szCs w:val="28"/>
        </w:rPr>
        <w:sectPr w:rsidR="00852389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822"/>
      </w:tblGrid>
      <w:tr w:rsidR="007711C6" w:rsidTr="007711C6">
        <w:tc>
          <w:tcPr>
            <w:tcW w:w="4931" w:type="dxa"/>
          </w:tcPr>
          <w:p w:rsidR="007711C6" w:rsidRDefault="007711C6">
            <w:pPr>
              <w:autoSpaceDE w:val="0"/>
              <w:jc w:val="center"/>
              <w:rPr>
                <w:b/>
                <w:szCs w:val="28"/>
              </w:rPr>
            </w:pPr>
          </w:p>
        </w:tc>
        <w:tc>
          <w:tcPr>
            <w:tcW w:w="4932" w:type="dxa"/>
            <w:hideMark/>
          </w:tcPr>
          <w:p w:rsidR="007711C6" w:rsidRDefault="007711C6" w:rsidP="007711C6">
            <w:pPr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Утверждена распоряжением Правительства Республики Карелия от </w:t>
            </w:r>
            <w:r w:rsidR="00A223A7">
              <w:rPr>
                <w:szCs w:val="28"/>
              </w:rPr>
              <w:t xml:space="preserve"> 29 ноября 2017 года № 670р-П</w:t>
            </w:r>
          </w:p>
        </w:tc>
      </w:tr>
    </w:tbl>
    <w:p w:rsidR="007711C6" w:rsidRDefault="007711C6" w:rsidP="007711C6">
      <w:pPr>
        <w:autoSpaceDE w:val="0"/>
        <w:jc w:val="center"/>
        <w:rPr>
          <w:b/>
          <w:szCs w:val="28"/>
        </w:rPr>
      </w:pPr>
    </w:p>
    <w:p w:rsidR="008B1160" w:rsidRDefault="008B1160" w:rsidP="007711C6">
      <w:pPr>
        <w:autoSpaceDE w:val="0"/>
        <w:jc w:val="center"/>
        <w:rPr>
          <w:b/>
          <w:szCs w:val="28"/>
        </w:rPr>
      </w:pPr>
    </w:p>
    <w:p w:rsidR="007711C6" w:rsidRDefault="007711C6" w:rsidP="007711C6">
      <w:pPr>
        <w:autoSpaceDE w:val="0"/>
        <w:jc w:val="center"/>
        <w:rPr>
          <w:b/>
          <w:szCs w:val="28"/>
        </w:rPr>
      </w:pPr>
      <w:r>
        <w:rPr>
          <w:b/>
          <w:szCs w:val="28"/>
        </w:rPr>
        <w:t>Региональная программа</w:t>
      </w:r>
      <w:r>
        <w:rPr>
          <w:b/>
          <w:szCs w:val="28"/>
        </w:rPr>
        <w:br/>
        <w:t>«Газификация Республики Карелия на 2017 – 2021 годы</w:t>
      </w:r>
      <w:r w:rsidR="00C04361">
        <w:rPr>
          <w:b/>
          <w:szCs w:val="28"/>
        </w:rPr>
        <w:t>»</w:t>
      </w:r>
    </w:p>
    <w:p w:rsidR="007711C6" w:rsidRDefault="007711C6" w:rsidP="007711C6">
      <w:pPr>
        <w:autoSpaceDE w:val="0"/>
        <w:jc w:val="center"/>
        <w:rPr>
          <w:szCs w:val="28"/>
        </w:rPr>
      </w:pPr>
    </w:p>
    <w:p w:rsidR="007711C6" w:rsidRDefault="007711C6" w:rsidP="007711C6">
      <w:pPr>
        <w:autoSpaceDE w:val="0"/>
        <w:jc w:val="center"/>
        <w:outlineLvl w:val="0"/>
        <w:rPr>
          <w:b/>
          <w:szCs w:val="28"/>
        </w:rPr>
      </w:pPr>
      <w:bookmarkStart w:id="0" w:name="_Toc401226844"/>
      <w:r>
        <w:rPr>
          <w:b/>
          <w:bCs/>
          <w:szCs w:val="28"/>
        </w:rPr>
        <w:t>Паспорт</w:t>
      </w:r>
      <w:r>
        <w:rPr>
          <w:b/>
          <w:bCs/>
          <w:szCs w:val="28"/>
        </w:rPr>
        <w:br/>
        <w:t>региональной программы «</w:t>
      </w:r>
      <w:bookmarkEnd w:id="0"/>
      <w:r>
        <w:rPr>
          <w:b/>
          <w:bCs/>
          <w:szCs w:val="28"/>
        </w:rPr>
        <w:t>Газификация Республики Карелия</w:t>
      </w:r>
      <w:r>
        <w:rPr>
          <w:b/>
          <w:szCs w:val="28"/>
        </w:rPr>
        <w:t xml:space="preserve"> </w:t>
      </w:r>
    </w:p>
    <w:p w:rsidR="007711C6" w:rsidRDefault="007711C6" w:rsidP="007711C6">
      <w:pPr>
        <w:autoSpaceDE w:val="0"/>
        <w:jc w:val="center"/>
        <w:outlineLvl w:val="0"/>
        <w:rPr>
          <w:b/>
          <w:bCs/>
          <w:szCs w:val="28"/>
        </w:rPr>
      </w:pPr>
      <w:r>
        <w:rPr>
          <w:b/>
          <w:szCs w:val="28"/>
        </w:rPr>
        <w:t>на 2017 – 2021 годы»</w:t>
      </w:r>
    </w:p>
    <w:p w:rsidR="007711C6" w:rsidRDefault="007711C6" w:rsidP="007711C6">
      <w:pPr>
        <w:autoSpaceDE w:val="0"/>
        <w:jc w:val="center"/>
        <w:rPr>
          <w:b/>
          <w:szCs w:val="28"/>
        </w:rPr>
      </w:pPr>
      <w:bookmarkStart w:id="1" w:name="_GoBack"/>
      <w:bookmarkEnd w:id="1"/>
    </w:p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50"/>
      </w:tblGrid>
      <w:tr w:rsidR="007711C6" w:rsidTr="002F6195">
        <w:trPr>
          <w:trHeight w:val="104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11C6" w:rsidRPr="007711C6" w:rsidRDefault="007711C6" w:rsidP="00F939B7">
            <w:pPr>
              <w:pStyle w:val="aff4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Ответственный исполнитель программы</w:t>
            </w:r>
          </w:p>
        </w:tc>
        <w:tc>
          <w:tcPr>
            <w:tcW w:w="7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11C6" w:rsidRPr="007711C6" w:rsidRDefault="007711C6" w:rsidP="002F6195">
            <w:pPr>
              <w:pStyle w:val="aff4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7711C6" w:rsidTr="002F619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11C6" w:rsidRPr="007711C6" w:rsidRDefault="007711C6" w:rsidP="00F939B7">
            <w:pPr>
              <w:pStyle w:val="aff4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Участники программы</w:t>
            </w:r>
          </w:p>
        </w:tc>
        <w:tc>
          <w:tcPr>
            <w:tcW w:w="7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6195" w:rsidRDefault="007711C6" w:rsidP="002F6195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общество с ограниченной ответственностью «Газпром </w:t>
            </w:r>
            <w:proofErr w:type="spellStart"/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межрегионгаз</w:t>
            </w:r>
            <w:proofErr w:type="spellEnd"/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</w:t>
            </w:r>
            <w:r w:rsidR="002F619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7711C6" w:rsidRPr="007711C6" w:rsidRDefault="007711C6" w:rsidP="002F6195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акционерное общество «Газпром газораспределение Петрозаводск»</w:t>
            </w:r>
          </w:p>
        </w:tc>
      </w:tr>
      <w:tr w:rsidR="007711C6" w:rsidTr="002F619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11C6" w:rsidRPr="007711C6" w:rsidRDefault="007711C6" w:rsidP="00F939B7">
            <w:pPr>
              <w:pStyle w:val="aff4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Цель программы</w:t>
            </w:r>
          </w:p>
        </w:tc>
        <w:tc>
          <w:tcPr>
            <w:tcW w:w="7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11C6" w:rsidRPr="007711C6" w:rsidRDefault="007711C6" w:rsidP="002F6195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обеспечение надежного газоснабжения потребителей Республики Карелия и повышение уровня газификации Республики Карелия</w:t>
            </w:r>
          </w:p>
        </w:tc>
      </w:tr>
      <w:tr w:rsidR="007711C6" w:rsidTr="002F619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11C6" w:rsidRPr="007711C6" w:rsidRDefault="007711C6" w:rsidP="00F939B7">
            <w:pPr>
              <w:pStyle w:val="aff4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Задачи программы</w:t>
            </w:r>
          </w:p>
        </w:tc>
        <w:tc>
          <w:tcPr>
            <w:tcW w:w="7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11C6" w:rsidRPr="007711C6" w:rsidRDefault="007711C6" w:rsidP="00BD4E44">
            <w:pPr>
              <w:pStyle w:val="aff4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Развитие газовой инфраструктуры Республики Карелия</w:t>
            </w:r>
            <w:r w:rsidR="00BD4E4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7711C6" w:rsidRPr="007711C6" w:rsidRDefault="007711C6" w:rsidP="00BD4E44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 Перевод промышленных предприятий, объектов коммунальной инфраструктуры на природный газ.</w:t>
            </w:r>
          </w:p>
          <w:p w:rsidR="007711C6" w:rsidRPr="007711C6" w:rsidRDefault="007711C6" w:rsidP="00BD4E44">
            <w:pPr>
              <w:pStyle w:val="aff4"/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Повышение уровня коммунального обустройства муниципальных образований в Республике Карелия за счет создания условий для газификации домовладений и котельных</w:t>
            </w:r>
          </w:p>
        </w:tc>
      </w:tr>
      <w:tr w:rsidR="007711C6" w:rsidTr="002F619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11C6" w:rsidRPr="007711C6" w:rsidRDefault="007711C6" w:rsidP="00F939B7">
            <w:pPr>
              <w:pStyle w:val="aff4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Целевые показатели программы</w:t>
            </w:r>
          </w:p>
        </w:tc>
        <w:tc>
          <w:tcPr>
            <w:tcW w:w="7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tbl>
            <w:tblPr>
              <w:tblStyle w:val="ac"/>
              <w:tblW w:w="7169" w:type="dxa"/>
              <w:tblLayout w:type="fixed"/>
              <w:tblLook w:val="04A0" w:firstRow="1" w:lastRow="0" w:firstColumn="1" w:lastColumn="0" w:noHBand="0" w:noVBand="1"/>
            </w:tblPr>
            <w:tblGrid>
              <w:gridCol w:w="2775"/>
              <w:gridCol w:w="992"/>
              <w:gridCol w:w="851"/>
              <w:gridCol w:w="850"/>
              <w:gridCol w:w="851"/>
              <w:gridCol w:w="850"/>
            </w:tblGrid>
            <w:tr w:rsidR="007711C6" w:rsidRPr="007711C6" w:rsidTr="004C1837">
              <w:tc>
                <w:tcPr>
                  <w:tcW w:w="2775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8C55F4">
                  <w:pPr>
                    <w:pStyle w:val="aff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Наименование целевого показателя</w:t>
                  </w:r>
                </w:p>
              </w:tc>
              <w:tc>
                <w:tcPr>
                  <w:tcW w:w="4394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11C6" w:rsidRPr="007711C6" w:rsidRDefault="007711C6" w:rsidP="00F939B7">
                  <w:pPr>
                    <w:pStyle w:val="aff4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Значение целевого показателя по годам</w:t>
                  </w:r>
                </w:p>
              </w:tc>
            </w:tr>
            <w:tr w:rsidR="007711C6" w:rsidRPr="007711C6" w:rsidTr="004C1837">
              <w:tc>
                <w:tcPr>
                  <w:tcW w:w="277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11C6" w:rsidRPr="007711C6" w:rsidRDefault="007711C6" w:rsidP="008C55F4">
                  <w:pPr>
                    <w:rPr>
                      <w:rFonts w:eastAsia="Andale Sans UI"/>
                      <w:kern w:val="2"/>
                      <w:sz w:val="26"/>
                      <w:szCs w:val="26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</w:tr>
            <w:tr w:rsidR="007711C6" w:rsidRPr="007711C6" w:rsidTr="004C1837"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8C55F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1. Объем потребления природного газа в год (тыс. куб. м)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1104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1555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1790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2354</w:t>
                  </w:r>
                </w:p>
              </w:tc>
            </w:tr>
            <w:tr w:rsidR="007711C6" w:rsidRPr="007711C6" w:rsidTr="004C1837"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8C55F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2. Строительство объектов </w:t>
                  </w:r>
                  <w:proofErr w:type="gram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магистраль</w:t>
                  </w:r>
                  <w:r w:rsidR="004F5E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ного</w:t>
                  </w:r>
                  <w:proofErr w:type="spellEnd"/>
                  <w:proofErr w:type="gram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транспорта (ед.)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7711C6" w:rsidRPr="007711C6" w:rsidTr="00FA4A51"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8C55F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3. </w:t>
                  </w:r>
                  <w:r w:rsidR="004F5E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Протяженность (с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троительство</w:t>
                  </w:r>
                  <w:r w:rsidR="004F5E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газо</w:t>
                  </w:r>
                  <w:r w:rsidR="008C55F4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проводов-отводов (км)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327,1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235</w:t>
                  </w:r>
                </w:p>
              </w:tc>
            </w:tr>
            <w:tr w:rsidR="00F50820" w:rsidRPr="007711C6" w:rsidTr="00FA4A51"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711C6" w:rsidRPr="007711C6" w:rsidRDefault="007711C6" w:rsidP="008C55F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4. </w:t>
                  </w:r>
                  <w:r w:rsidR="004F5E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Количество (</w:t>
                  </w:r>
                  <w:proofErr w:type="gramStart"/>
                  <w:r w:rsidR="004F5E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трои</w:t>
                  </w:r>
                  <w:r w:rsidR="004F5E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тельство</w:t>
                  </w:r>
                  <w:proofErr w:type="spellEnd"/>
                  <w:proofErr w:type="gramEnd"/>
                  <w:r w:rsidR="004F5E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газораспре</w:t>
                  </w:r>
                  <w:proofErr w:type="spellEnd"/>
                  <w:r w:rsidR="004F5E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делительных станций (ед.)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7711C6" w:rsidRPr="007711C6" w:rsidRDefault="007711C6" w:rsidP="004F5E0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</w:tr>
          </w:tbl>
          <w:p w:rsidR="007711C6" w:rsidRPr="007711C6" w:rsidRDefault="007711C6" w:rsidP="00DE6825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850F1" w:rsidRDefault="00E850F1"/>
    <w:p w:rsidR="00FA4A51" w:rsidRDefault="00FA4A51"/>
    <w:tbl>
      <w:tblPr>
        <w:tblW w:w="96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50"/>
      </w:tblGrid>
      <w:tr w:rsidR="00E850F1" w:rsidTr="00E850F1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850F1" w:rsidRPr="007711C6" w:rsidRDefault="00E850F1" w:rsidP="00F939B7">
            <w:pPr>
              <w:pStyle w:val="aff4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Style w:val="ac"/>
              <w:tblW w:w="7169" w:type="dxa"/>
              <w:tblLayout w:type="fixed"/>
              <w:tblLook w:val="04A0" w:firstRow="1" w:lastRow="0" w:firstColumn="1" w:lastColumn="0" w:noHBand="0" w:noVBand="1"/>
            </w:tblPr>
            <w:tblGrid>
              <w:gridCol w:w="2775"/>
              <w:gridCol w:w="992"/>
              <w:gridCol w:w="851"/>
              <w:gridCol w:w="850"/>
              <w:gridCol w:w="851"/>
              <w:gridCol w:w="850"/>
            </w:tblGrid>
            <w:tr w:rsidR="00DE6825" w:rsidRPr="007711C6" w:rsidTr="00077376"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6825" w:rsidRPr="007711C6" w:rsidRDefault="00DE6825" w:rsidP="00B51859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5. Реконструкция </w:t>
                  </w:r>
                  <w:proofErr w:type="gram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газо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распределительных</w:t>
                  </w:r>
                  <w:proofErr w:type="gram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станций (ед.)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25" w:rsidRPr="007711C6" w:rsidRDefault="00DE6825" w:rsidP="00B5185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25" w:rsidRPr="007711C6" w:rsidRDefault="00DE6825" w:rsidP="00B5185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25" w:rsidRPr="007711C6" w:rsidRDefault="00DE6825" w:rsidP="00B5185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25" w:rsidRPr="007711C6" w:rsidRDefault="00DE6825" w:rsidP="00B5185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E6825" w:rsidRPr="007711C6" w:rsidRDefault="00DE6825" w:rsidP="00B51859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E850F1" w:rsidRPr="007711C6" w:rsidTr="00077376"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6. Газоснабжение населенных пунктов природным газом (ед.)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E850F1" w:rsidRPr="007711C6" w:rsidTr="00077376"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7. Протяженность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(строительство) </w:t>
                  </w:r>
                  <w:proofErr w:type="gram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меж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поселковых</w:t>
                  </w:r>
                  <w:proofErr w:type="gram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газопро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водов</w:t>
                  </w:r>
                  <w:proofErr w:type="spell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(км)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103,0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346,8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E850F1" w:rsidRPr="007711C6" w:rsidTr="00077376"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8. Газификация </w:t>
                  </w:r>
                  <w:proofErr w:type="spellStart"/>
                  <w:proofErr w:type="gram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квар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тир</w:t>
                  </w:r>
                  <w:proofErr w:type="gram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(домовладений) природным газом (ед.)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1600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2000</w:t>
                  </w:r>
                </w:p>
              </w:tc>
            </w:tr>
            <w:tr w:rsidR="00E850F1" w:rsidRPr="007711C6" w:rsidTr="00077376"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9.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Протяженность (с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троительство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внутрипоселковых</w:t>
                  </w:r>
                  <w:proofErr w:type="spell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газопроводов (</w:t>
                  </w:r>
                  <w:proofErr w:type="gram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км</w:t>
                  </w:r>
                  <w:proofErr w:type="gram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3,9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57,4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94,8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45,8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61,3</w:t>
                  </w:r>
                </w:p>
              </w:tc>
            </w:tr>
            <w:tr w:rsidR="00E850F1" w:rsidRPr="007711C6" w:rsidTr="00077376"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10. Уровень </w:t>
                  </w:r>
                  <w:proofErr w:type="spellStart"/>
                  <w:proofErr w:type="gram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газифика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ции</w:t>
                  </w:r>
                  <w:proofErr w:type="spellEnd"/>
                  <w:proofErr w:type="gram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природным газом (%)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7,03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7,66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8,3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8,94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9,58</w:t>
                  </w:r>
                </w:p>
              </w:tc>
            </w:tr>
            <w:tr w:rsidR="00E850F1" w:rsidRPr="007711C6" w:rsidTr="00077376"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11. Газификация потребителей </w:t>
                  </w:r>
                  <w:proofErr w:type="gram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сжижен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ным</w:t>
                  </w:r>
                  <w:proofErr w:type="spellEnd"/>
                  <w:proofErr w:type="gram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природным газом (количество населен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ных</w:t>
                  </w:r>
                  <w:proofErr w:type="spell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пунктов) (ед.)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E850F1" w:rsidRPr="007711C6" w:rsidTr="00077376"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12.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Количество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трои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тельство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комплексов производства сжижен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ного</w:t>
                  </w:r>
                  <w:proofErr w:type="spell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природного газа (ед.)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</w:tr>
            <w:tr w:rsidR="00E850F1" w:rsidRPr="007711C6" w:rsidTr="00077376"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13. Перевод на </w:t>
                  </w:r>
                  <w:proofErr w:type="gram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родный</w:t>
                  </w:r>
                  <w:proofErr w:type="spellEnd"/>
                  <w:proofErr w:type="gram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газ 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автотран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спортной</w:t>
                  </w:r>
                  <w:proofErr w:type="spell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техники (ед.)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E850F1" w:rsidRPr="007711C6" w:rsidTr="00077376">
              <w:tc>
                <w:tcPr>
                  <w:tcW w:w="277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14.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Количество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с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трои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тельство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)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автомобиль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ных</w:t>
                  </w:r>
                  <w:proofErr w:type="spell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газовых наполни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тельных компрессор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-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ных</w:t>
                  </w:r>
                  <w:proofErr w:type="spell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станций (ед.)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E850F1" w:rsidRPr="007711C6" w:rsidRDefault="00E850F1" w:rsidP="00077376">
                  <w:pPr>
                    <w:pStyle w:val="aff4"/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E850F1" w:rsidRPr="007711C6" w:rsidRDefault="00E850F1" w:rsidP="008C55F4">
            <w:pPr>
              <w:pStyle w:val="aff4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11C6" w:rsidTr="002F6195"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7711C6" w:rsidRPr="007711C6" w:rsidRDefault="007711C6" w:rsidP="00F939B7">
            <w:pPr>
              <w:pStyle w:val="aff4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Этапы и сроки реализации программы</w:t>
            </w:r>
          </w:p>
        </w:tc>
        <w:tc>
          <w:tcPr>
            <w:tcW w:w="72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711C6" w:rsidRPr="007711C6" w:rsidRDefault="007711C6" w:rsidP="008A1E2E">
            <w:pPr>
              <w:pStyle w:val="aff4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2017</w:t>
            </w:r>
            <w:r w:rsidR="008A1E2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годы, этапы не выделяются</w:t>
            </w:r>
          </w:p>
        </w:tc>
      </w:tr>
      <w:tr w:rsidR="007711C6" w:rsidTr="002F6195"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11C6" w:rsidRPr="007711C6" w:rsidRDefault="007711C6" w:rsidP="00F939B7">
            <w:pPr>
              <w:pStyle w:val="aff4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Финансовое обеспечение программы</w:t>
            </w:r>
          </w:p>
        </w:tc>
        <w:tc>
          <w:tcPr>
            <w:tcW w:w="7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tbl>
            <w:tblPr>
              <w:tblW w:w="717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647"/>
              <w:gridCol w:w="3402"/>
            </w:tblGrid>
            <w:tr w:rsidR="007711C6" w:rsidRPr="007711C6" w:rsidTr="00F939B7">
              <w:tc>
                <w:tcPr>
                  <w:tcW w:w="7174" w:type="dxa"/>
                  <w:gridSpan w:val="3"/>
                  <w:hideMark/>
                </w:tcPr>
                <w:p w:rsidR="007711C6" w:rsidRPr="007711C6" w:rsidRDefault="007711C6" w:rsidP="002F0118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Всего по программе – 6 938 400,0 тысяч</w:t>
                  </w:r>
                  <w:r w:rsidR="008A1E2E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и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рублей, в том числе:</w:t>
                  </w:r>
                </w:p>
              </w:tc>
            </w:tr>
            <w:tr w:rsidR="007711C6" w:rsidRPr="007711C6" w:rsidTr="00F939B7">
              <w:tc>
                <w:tcPr>
                  <w:tcW w:w="7174" w:type="dxa"/>
                  <w:gridSpan w:val="3"/>
                  <w:hideMark/>
                </w:tcPr>
                <w:p w:rsidR="007711C6" w:rsidRPr="007711C6" w:rsidRDefault="007711C6" w:rsidP="00752A6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средства общества с ограниченной ответственностью «Газпром </w:t>
                  </w:r>
                  <w:proofErr w:type="spellStart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межрегионгаз</w:t>
                  </w:r>
                  <w:proofErr w:type="spellEnd"/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» </w:t>
                  </w:r>
                  <w:r w:rsidR="002F0118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– 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5 174 000,0 тысяч</w:t>
                  </w:r>
                  <w:r w:rsidR="00752A64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и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рублей, из них:</w:t>
                  </w:r>
                </w:p>
              </w:tc>
            </w:tr>
            <w:tr w:rsidR="007711C6" w:rsidRPr="007711C6" w:rsidTr="002F0118">
              <w:tc>
                <w:tcPr>
                  <w:tcW w:w="2125" w:type="dxa"/>
                  <w:hideMark/>
                </w:tcPr>
                <w:p w:rsidR="007711C6" w:rsidRPr="007711C6" w:rsidRDefault="007711C6" w:rsidP="002F0118">
                  <w:pPr>
                    <w:pStyle w:val="aff4"/>
                    <w:suppressLineNumbers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в 2017 году </w:t>
                  </w:r>
                  <w:r w:rsidR="002F0118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1647" w:type="dxa"/>
                  <w:hideMark/>
                </w:tcPr>
                <w:p w:rsidR="007711C6" w:rsidRPr="007711C6" w:rsidRDefault="007711C6" w:rsidP="002F0118">
                  <w:pPr>
                    <w:widowControl w:val="0"/>
                    <w:suppressAutoHyphens/>
                    <w:jc w:val="right"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sz w:val="26"/>
                      <w:szCs w:val="26"/>
                      <w:lang w:eastAsia="en-US"/>
                    </w:rPr>
                    <w:t>1 912 000,0</w:t>
                  </w:r>
                </w:p>
              </w:tc>
              <w:tc>
                <w:tcPr>
                  <w:tcW w:w="3402" w:type="dxa"/>
                  <w:hideMark/>
                </w:tcPr>
                <w:p w:rsidR="007711C6" w:rsidRPr="007711C6" w:rsidRDefault="007711C6" w:rsidP="002F0118">
                  <w:pPr>
                    <w:pStyle w:val="aff4"/>
                    <w:suppressLineNumbers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тыс. руб.</w:t>
                  </w:r>
                  <w:r w:rsidR="002F0118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;</w:t>
                  </w:r>
                </w:p>
              </w:tc>
            </w:tr>
            <w:tr w:rsidR="00C04361" w:rsidRPr="007711C6" w:rsidTr="00B51859">
              <w:tc>
                <w:tcPr>
                  <w:tcW w:w="2125" w:type="dxa"/>
                  <w:hideMark/>
                </w:tcPr>
                <w:p w:rsidR="00C04361" w:rsidRPr="007711C6" w:rsidRDefault="00C04361" w:rsidP="002F0118">
                  <w:pPr>
                    <w:pStyle w:val="aff4"/>
                    <w:suppressLineNumbers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lastRenderedPageBreak/>
                    <w:t xml:space="preserve">в 2018 году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5049" w:type="dxa"/>
                  <w:gridSpan w:val="2"/>
                  <w:hideMark/>
                </w:tcPr>
                <w:p w:rsidR="00C04361" w:rsidRPr="007711C6" w:rsidRDefault="00C04361" w:rsidP="00C04361">
                  <w:pPr>
                    <w:widowControl w:val="0"/>
                    <w:suppressAutoHyphens/>
                    <w:rPr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1 800 000,0</w:t>
                  </w: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711C6">
                    <w:rPr>
                      <w:sz w:val="26"/>
                      <w:szCs w:val="26"/>
                      <w:lang w:eastAsia="en-US"/>
                    </w:rPr>
                    <w:t>тыс. руб.</w:t>
                  </w:r>
                  <w:r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</w:tc>
            </w:tr>
            <w:tr w:rsidR="00C04361" w:rsidRPr="007711C6" w:rsidTr="00B51859">
              <w:tc>
                <w:tcPr>
                  <w:tcW w:w="2125" w:type="dxa"/>
                  <w:hideMark/>
                </w:tcPr>
                <w:p w:rsidR="00C04361" w:rsidRPr="007711C6" w:rsidRDefault="00C04361" w:rsidP="002F0118">
                  <w:pPr>
                    <w:pStyle w:val="aff4"/>
                    <w:suppressLineNumbers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в 2019 году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5049" w:type="dxa"/>
                  <w:gridSpan w:val="2"/>
                  <w:hideMark/>
                </w:tcPr>
                <w:p w:rsidR="00C04361" w:rsidRPr="007711C6" w:rsidRDefault="00C04361" w:rsidP="00C04361">
                  <w:pPr>
                    <w:widowControl w:val="0"/>
                    <w:suppressAutoHyphens/>
                    <w:rPr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sz w:val="26"/>
                      <w:szCs w:val="26"/>
                      <w:lang w:eastAsia="en-US"/>
                    </w:rPr>
                    <w:t>1 017 000,0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711C6">
                    <w:rPr>
                      <w:sz w:val="26"/>
                      <w:szCs w:val="26"/>
                      <w:lang w:eastAsia="en-US"/>
                    </w:rPr>
                    <w:t>тыс. руб.</w:t>
                  </w:r>
                  <w:r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</w:tc>
            </w:tr>
            <w:tr w:rsidR="00C04361" w:rsidRPr="007711C6" w:rsidTr="00B51859">
              <w:tc>
                <w:tcPr>
                  <w:tcW w:w="2125" w:type="dxa"/>
                  <w:hideMark/>
                </w:tcPr>
                <w:p w:rsidR="00C04361" w:rsidRPr="007711C6" w:rsidRDefault="00C04361" w:rsidP="00752A64">
                  <w:pPr>
                    <w:pStyle w:val="aff4"/>
                    <w:suppressLineNumbers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в 2020 году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5049" w:type="dxa"/>
                  <w:gridSpan w:val="2"/>
                  <w:hideMark/>
                </w:tcPr>
                <w:p w:rsidR="00C04361" w:rsidRPr="007711C6" w:rsidRDefault="00C04361" w:rsidP="00C04361">
                  <w:pPr>
                    <w:widowControl w:val="0"/>
                    <w:suppressAutoHyphens/>
                    <w:rPr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445 000,0</w:t>
                  </w: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711C6">
                    <w:rPr>
                      <w:sz w:val="26"/>
                      <w:szCs w:val="26"/>
                      <w:lang w:eastAsia="en-US"/>
                    </w:rPr>
                    <w:t>тыс. руб.</w:t>
                  </w:r>
                </w:p>
              </w:tc>
            </w:tr>
            <w:tr w:rsidR="00C04361" w:rsidRPr="007711C6" w:rsidTr="00B51859">
              <w:tc>
                <w:tcPr>
                  <w:tcW w:w="2125" w:type="dxa"/>
                  <w:hideMark/>
                </w:tcPr>
                <w:p w:rsidR="00C04361" w:rsidRPr="007711C6" w:rsidRDefault="00C04361" w:rsidP="00752A64">
                  <w:pPr>
                    <w:pStyle w:val="aff4"/>
                    <w:suppressLineNumbers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в 2021 году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5049" w:type="dxa"/>
                  <w:gridSpan w:val="2"/>
                  <w:hideMark/>
                </w:tcPr>
                <w:p w:rsidR="00C04361" w:rsidRPr="007711C6" w:rsidRDefault="00C04361" w:rsidP="00C04361">
                  <w:pPr>
                    <w:widowControl w:val="0"/>
                    <w:suppressAutoHyphens/>
                    <w:rPr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0,0</w:t>
                  </w: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711C6">
                    <w:rPr>
                      <w:sz w:val="26"/>
                      <w:szCs w:val="26"/>
                      <w:lang w:eastAsia="en-US"/>
                    </w:rPr>
                    <w:t>тыс. руб.</w:t>
                  </w:r>
                </w:p>
              </w:tc>
            </w:tr>
            <w:tr w:rsidR="007711C6" w:rsidRPr="007711C6" w:rsidTr="00752A64">
              <w:tc>
                <w:tcPr>
                  <w:tcW w:w="7174" w:type="dxa"/>
                  <w:gridSpan w:val="3"/>
                </w:tcPr>
                <w:p w:rsidR="007711C6" w:rsidRPr="007711C6" w:rsidRDefault="007711C6" w:rsidP="00752A64">
                  <w:pPr>
                    <w:pStyle w:val="aff4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средства бюджета Республики Карелия – 1 607 080,0 тысяч</w:t>
                  </w:r>
                  <w:r w:rsidR="00752A64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и</w:t>
                  </w: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рублей, из них:</w:t>
                  </w:r>
                </w:p>
              </w:tc>
            </w:tr>
            <w:tr w:rsidR="007711C6" w:rsidRPr="007711C6" w:rsidTr="00752A64">
              <w:tc>
                <w:tcPr>
                  <w:tcW w:w="2125" w:type="dxa"/>
                  <w:hideMark/>
                </w:tcPr>
                <w:p w:rsidR="007711C6" w:rsidRPr="007711C6" w:rsidRDefault="007711C6" w:rsidP="00752A6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в 2017 году </w:t>
                  </w:r>
                  <w:r w:rsidR="00752A64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1647" w:type="dxa"/>
                  <w:hideMark/>
                </w:tcPr>
                <w:p w:rsidR="007711C6" w:rsidRPr="007711C6" w:rsidRDefault="007711C6" w:rsidP="006E70AB">
                  <w:pPr>
                    <w:widowControl w:val="0"/>
                    <w:suppressAutoHyphens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0,0</w:t>
                  </w:r>
                  <w:r w:rsidR="006E70AB"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 xml:space="preserve"> тыс. руб.;</w:t>
                  </w:r>
                </w:p>
              </w:tc>
              <w:tc>
                <w:tcPr>
                  <w:tcW w:w="3402" w:type="dxa"/>
                  <w:hideMark/>
                </w:tcPr>
                <w:p w:rsidR="007711C6" w:rsidRPr="007711C6" w:rsidRDefault="007711C6" w:rsidP="00752A6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E70AB" w:rsidRPr="007711C6" w:rsidTr="00B51859">
              <w:trPr>
                <w:trHeight w:val="229"/>
              </w:trPr>
              <w:tc>
                <w:tcPr>
                  <w:tcW w:w="2125" w:type="dxa"/>
                  <w:hideMark/>
                </w:tcPr>
                <w:p w:rsidR="006E70AB" w:rsidRPr="007711C6" w:rsidRDefault="006E70AB" w:rsidP="00752A6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в 2018 году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5049" w:type="dxa"/>
                  <w:gridSpan w:val="2"/>
                  <w:hideMark/>
                </w:tcPr>
                <w:p w:rsidR="006E70AB" w:rsidRPr="007711C6" w:rsidRDefault="006E70AB" w:rsidP="006E70AB">
                  <w:pPr>
                    <w:widowControl w:val="0"/>
                    <w:suppressAutoHyphens/>
                    <w:rPr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sz w:val="26"/>
                      <w:szCs w:val="26"/>
                      <w:lang w:eastAsia="en-US"/>
                    </w:rPr>
                    <w:t>391 510,0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711C6">
                    <w:rPr>
                      <w:sz w:val="26"/>
                      <w:szCs w:val="26"/>
                      <w:lang w:eastAsia="en-US"/>
                    </w:rPr>
                    <w:t>тыс. руб.</w:t>
                  </w:r>
                  <w:r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</w:tc>
            </w:tr>
            <w:tr w:rsidR="006E70AB" w:rsidRPr="007711C6" w:rsidTr="00B51859">
              <w:tc>
                <w:tcPr>
                  <w:tcW w:w="2125" w:type="dxa"/>
                  <w:hideMark/>
                </w:tcPr>
                <w:p w:rsidR="006E70AB" w:rsidRPr="007711C6" w:rsidRDefault="006E70AB" w:rsidP="00752A6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в 2019 году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5049" w:type="dxa"/>
                  <w:gridSpan w:val="2"/>
                  <w:hideMark/>
                </w:tcPr>
                <w:p w:rsidR="006E70AB" w:rsidRPr="007711C6" w:rsidRDefault="006E70AB" w:rsidP="006E70AB">
                  <w:pPr>
                    <w:widowControl w:val="0"/>
                    <w:suppressAutoHyphens/>
                    <w:rPr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sz w:val="26"/>
                      <w:szCs w:val="26"/>
                      <w:lang w:eastAsia="en-US"/>
                    </w:rPr>
                    <w:t>494 330,0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711C6">
                    <w:rPr>
                      <w:sz w:val="26"/>
                      <w:szCs w:val="26"/>
                      <w:lang w:eastAsia="en-US"/>
                    </w:rPr>
                    <w:t>тыс. руб.</w:t>
                  </w:r>
                  <w:r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</w:tc>
            </w:tr>
            <w:tr w:rsidR="006E70AB" w:rsidRPr="007711C6" w:rsidTr="00B51859">
              <w:tc>
                <w:tcPr>
                  <w:tcW w:w="2125" w:type="dxa"/>
                  <w:hideMark/>
                </w:tcPr>
                <w:p w:rsidR="006E70AB" w:rsidRPr="007711C6" w:rsidRDefault="006E70AB" w:rsidP="00752A6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в 2020 году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5049" w:type="dxa"/>
                  <w:gridSpan w:val="2"/>
                  <w:hideMark/>
                </w:tcPr>
                <w:p w:rsidR="006E70AB" w:rsidRPr="007711C6" w:rsidRDefault="006E70AB" w:rsidP="006E70AB">
                  <w:pPr>
                    <w:widowControl w:val="0"/>
                    <w:suppressAutoHyphens/>
                    <w:rPr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sz w:val="26"/>
                      <w:szCs w:val="26"/>
                      <w:lang w:eastAsia="en-US"/>
                    </w:rPr>
                    <w:t>721 240,0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711C6">
                    <w:rPr>
                      <w:sz w:val="26"/>
                      <w:szCs w:val="26"/>
                      <w:lang w:eastAsia="en-US"/>
                    </w:rPr>
                    <w:t>тыс. руб.</w:t>
                  </w:r>
                  <w:r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</w:tc>
            </w:tr>
            <w:tr w:rsidR="007711C6" w:rsidRPr="007711C6" w:rsidTr="00752A64">
              <w:tc>
                <w:tcPr>
                  <w:tcW w:w="2125" w:type="dxa"/>
                  <w:hideMark/>
                </w:tcPr>
                <w:p w:rsidR="007711C6" w:rsidRPr="007711C6" w:rsidRDefault="007711C6" w:rsidP="00752A6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в 2021 году </w:t>
                  </w:r>
                  <w:r w:rsidR="00752A64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1647" w:type="dxa"/>
                  <w:hideMark/>
                </w:tcPr>
                <w:p w:rsidR="007711C6" w:rsidRPr="007711C6" w:rsidRDefault="007711C6" w:rsidP="006E70AB">
                  <w:pPr>
                    <w:widowControl w:val="0"/>
                    <w:suppressAutoHyphens/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0,0</w:t>
                  </w:r>
                  <w:r w:rsidR="006E70AB"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 xml:space="preserve"> </w:t>
                  </w:r>
                  <w:r w:rsidR="006E70AB" w:rsidRPr="007711C6">
                    <w:rPr>
                      <w:sz w:val="26"/>
                      <w:szCs w:val="26"/>
                      <w:lang w:eastAsia="en-US"/>
                    </w:rPr>
                    <w:t>тыс. руб.</w:t>
                  </w:r>
                  <w:r w:rsidR="006E70AB"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</w:tc>
              <w:tc>
                <w:tcPr>
                  <w:tcW w:w="3402" w:type="dxa"/>
                  <w:hideMark/>
                </w:tcPr>
                <w:p w:rsidR="007711C6" w:rsidRPr="007711C6" w:rsidRDefault="007711C6" w:rsidP="00752A6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711C6" w:rsidRPr="007711C6" w:rsidRDefault="007711C6" w:rsidP="00752A64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средства специальных надбавок к тарифам на транспортировку газа по газорасп</w:t>
            </w:r>
            <w:r w:rsidR="00752A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ределительным сетям – 157 320,0</w:t>
            </w: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тысяч</w:t>
            </w:r>
            <w:r w:rsidR="00752A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</w:t>
            </w: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рублей</w:t>
            </w:r>
            <w:r w:rsidR="00752A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</w:t>
            </w: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предназначенны</w:t>
            </w:r>
            <w:r w:rsidR="00752A6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</w:t>
            </w: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для финансирования программ газификации</w:t>
            </w:r>
            <w:r w:rsidR="00FB187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)</w:t>
            </w: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 из них:</w:t>
            </w:r>
          </w:p>
          <w:tbl>
            <w:tblPr>
              <w:tblW w:w="5040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915"/>
            </w:tblGrid>
            <w:tr w:rsidR="00FB1879" w:rsidRPr="007711C6" w:rsidTr="00B51859">
              <w:tc>
                <w:tcPr>
                  <w:tcW w:w="2125" w:type="dxa"/>
                  <w:hideMark/>
                </w:tcPr>
                <w:p w:rsidR="00FB1879" w:rsidRPr="007711C6" w:rsidRDefault="00FB1879" w:rsidP="00752A6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в 2017 году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2915" w:type="dxa"/>
                  <w:hideMark/>
                </w:tcPr>
                <w:p w:rsidR="00FB1879" w:rsidRPr="007711C6" w:rsidRDefault="00FB1879" w:rsidP="00FB1879">
                  <w:pPr>
                    <w:widowControl w:val="0"/>
                    <w:suppressAutoHyphens/>
                    <w:rPr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>27 110,0</w:t>
                  </w:r>
                  <w:r>
                    <w:rPr>
                      <w:rFonts w:eastAsia="Andale Sans UI"/>
                      <w:kern w:val="2"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711C6">
                    <w:rPr>
                      <w:sz w:val="26"/>
                      <w:szCs w:val="26"/>
                      <w:lang w:eastAsia="en-US"/>
                    </w:rPr>
                    <w:t>тыс. руб.</w:t>
                  </w:r>
                  <w:r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</w:tc>
            </w:tr>
            <w:tr w:rsidR="00FB1879" w:rsidRPr="007711C6" w:rsidTr="00B51859">
              <w:tc>
                <w:tcPr>
                  <w:tcW w:w="2125" w:type="dxa"/>
                  <w:hideMark/>
                </w:tcPr>
                <w:p w:rsidR="00FB1879" w:rsidRPr="007711C6" w:rsidRDefault="00FB1879" w:rsidP="00752A6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в 2018 году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2915" w:type="dxa"/>
                  <w:hideMark/>
                </w:tcPr>
                <w:p w:rsidR="00FB1879" w:rsidRPr="007711C6" w:rsidRDefault="00FB1879" w:rsidP="00FB1879">
                  <w:pPr>
                    <w:widowControl w:val="0"/>
                    <w:suppressAutoHyphens/>
                    <w:rPr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sz w:val="26"/>
                      <w:szCs w:val="26"/>
                      <w:lang w:eastAsia="en-US"/>
                    </w:rPr>
                    <w:t>25 200,0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711C6">
                    <w:rPr>
                      <w:sz w:val="26"/>
                      <w:szCs w:val="26"/>
                      <w:lang w:eastAsia="en-US"/>
                    </w:rPr>
                    <w:t>тыс. руб.</w:t>
                  </w:r>
                  <w:r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</w:tc>
            </w:tr>
            <w:tr w:rsidR="00FB1879" w:rsidRPr="007711C6" w:rsidTr="00B51859">
              <w:tc>
                <w:tcPr>
                  <w:tcW w:w="2125" w:type="dxa"/>
                  <w:hideMark/>
                </w:tcPr>
                <w:p w:rsidR="00FB1879" w:rsidRPr="007711C6" w:rsidRDefault="00FB1879" w:rsidP="00752A6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в 2019 году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2915" w:type="dxa"/>
                  <w:hideMark/>
                </w:tcPr>
                <w:p w:rsidR="00FB1879" w:rsidRPr="007711C6" w:rsidRDefault="00FB1879" w:rsidP="00FB1879">
                  <w:pPr>
                    <w:widowControl w:val="0"/>
                    <w:suppressAutoHyphens/>
                    <w:rPr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sz w:val="26"/>
                      <w:szCs w:val="26"/>
                      <w:lang w:eastAsia="en-US"/>
                    </w:rPr>
                    <w:t>34 000,0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711C6">
                    <w:rPr>
                      <w:sz w:val="26"/>
                      <w:szCs w:val="26"/>
                      <w:lang w:eastAsia="en-US"/>
                    </w:rPr>
                    <w:t>тыс. руб.</w:t>
                  </w:r>
                  <w:r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</w:tc>
            </w:tr>
            <w:tr w:rsidR="00FB1879" w:rsidRPr="007711C6" w:rsidTr="00B51859">
              <w:tc>
                <w:tcPr>
                  <w:tcW w:w="2125" w:type="dxa"/>
                  <w:hideMark/>
                </w:tcPr>
                <w:p w:rsidR="00FB1879" w:rsidRPr="007711C6" w:rsidRDefault="00FB1879" w:rsidP="00752A6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в 2020 году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2915" w:type="dxa"/>
                  <w:hideMark/>
                </w:tcPr>
                <w:p w:rsidR="00FB1879" w:rsidRPr="007711C6" w:rsidRDefault="00FB1879" w:rsidP="00FB1879">
                  <w:pPr>
                    <w:widowControl w:val="0"/>
                    <w:suppressAutoHyphens/>
                    <w:rPr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sz w:val="26"/>
                      <w:szCs w:val="26"/>
                      <w:lang w:eastAsia="en-US"/>
                    </w:rPr>
                    <w:t>36 700,0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711C6">
                    <w:rPr>
                      <w:sz w:val="26"/>
                      <w:szCs w:val="26"/>
                      <w:lang w:eastAsia="en-US"/>
                    </w:rPr>
                    <w:t>тыс. руб.</w:t>
                  </w:r>
                  <w:r>
                    <w:rPr>
                      <w:sz w:val="26"/>
                      <w:szCs w:val="26"/>
                      <w:lang w:eastAsia="en-US"/>
                    </w:rPr>
                    <w:t>;</w:t>
                  </w:r>
                </w:p>
              </w:tc>
            </w:tr>
            <w:tr w:rsidR="00FB1879" w:rsidRPr="007711C6" w:rsidTr="00B51859">
              <w:tc>
                <w:tcPr>
                  <w:tcW w:w="2125" w:type="dxa"/>
                  <w:hideMark/>
                </w:tcPr>
                <w:p w:rsidR="00FB1879" w:rsidRPr="007711C6" w:rsidRDefault="00FB1879" w:rsidP="00752A64">
                  <w:pPr>
                    <w:pStyle w:val="aff4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в 2021 году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–</w:t>
                  </w:r>
                </w:p>
              </w:tc>
              <w:tc>
                <w:tcPr>
                  <w:tcW w:w="2915" w:type="dxa"/>
                  <w:hideMark/>
                </w:tcPr>
                <w:p w:rsidR="00FB1879" w:rsidRPr="007711C6" w:rsidRDefault="00FB1879" w:rsidP="00FB1879">
                  <w:pPr>
                    <w:widowControl w:val="0"/>
                    <w:suppressAutoHyphens/>
                    <w:rPr>
                      <w:sz w:val="26"/>
                      <w:szCs w:val="26"/>
                      <w:lang w:eastAsia="en-US"/>
                    </w:rPr>
                  </w:pPr>
                  <w:r w:rsidRPr="007711C6">
                    <w:rPr>
                      <w:sz w:val="26"/>
                      <w:szCs w:val="26"/>
                      <w:lang w:eastAsia="en-US"/>
                    </w:rPr>
                    <w:t>34 310,0</w:t>
                  </w:r>
                  <w:r>
                    <w:rPr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711C6">
                    <w:rPr>
                      <w:sz w:val="26"/>
                      <w:szCs w:val="26"/>
                      <w:lang w:eastAsia="en-US"/>
                    </w:rPr>
                    <w:t>тыс. руб.</w:t>
                  </w:r>
                </w:p>
              </w:tc>
            </w:tr>
          </w:tbl>
          <w:p w:rsidR="007711C6" w:rsidRPr="007711C6" w:rsidRDefault="007711C6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7711C6" w:rsidTr="002F6195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711C6" w:rsidRPr="007711C6" w:rsidRDefault="007711C6" w:rsidP="00752A64">
            <w:pPr>
              <w:pStyle w:val="aff4"/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711C6" w:rsidRPr="007711C6" w:rsidRDefault="007711C6" w:rsidP="00752A64">
            <w:pPr>
              <w:pStyle w:val="aff4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Возможность подключения новых потребителей к сетям газоснабжения и предоставление дополнительной мощности существующим потребителям Республики Карелия.</w:t>
            </w:r>
          </w:p>
          <w:p w:rsidR="007711C6" w:rsidRPr="007711C6" w:rsidRDefault="007711C6" w:rsidP="00752A64">
            <w:pPr>
              <w:pStyle w:val="aff4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11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Надежное и бесперебойное газоснабжение потребителей Республики Карелия, обеспечение качественного предоставления услуг газоснабжения потребителям Республики Карелия </w:t>
            </w:r>
          </w:p>
        </w:tc>
      </w:tr>
    </w:tbl>
    <w:p w:rsidR="007711C6" w:rsidRDefault="007711C6" w:rsidP="007711C6">
      <w:pPr>
        <w:autoSpaceDE w:val="0"/>
        <w:jc w:val="center"/>
        <w:rPr>
          <w:rFonts w:eastAsia="Andale Sans UI"/>
          <w:kern w:val="2"/>
          <w:szCs w:val="28"/>
        </w:rPr>
      </w:pPr>
    </w:p>
    <w:p w:rsidR="007711C6" w:rsidRDefault="007711C6" w:rsidP="007711C6">
      <w:pPr>
        <w:autoSpaceDE w:val="0"/>
        <w:ind w:firstLine="709"/>
        <w:jc w:val="both"/>
        <w:outlineLvl w:val="0"/>
        <w:rPr>
          <w:szCs w:val="28"/>
        </w:rPr>
      </w:pPr>
      <w:bookmarkStart w:id="2" w:name="_Toc401226869"/>
      <w:bookmarkEnd w:id="2"/>
    </w:p>
    <w:p w:rsidR="008457CB" w:rsidRDefault="008457CB" w:rsidP="00AC0878">
      <w:pPr>
        <w:pStyle w:val="ConsPlusNormal"/>
        <w:ind w:firstLine="0"/>
        <w:rPr>
          <w:sz w:val="28"/>
          <w:szCs w:val="28"/>
        </w:rPr>
      </w:pPr>
    </w:p>
    <w:p w:rsidR="00C30023" w:rsidRDefault="00C30023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  <w:sectPr w:rsidR="00C30023" w:rsidSect="00D924A4"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1680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678"/>
        <w:gridCol w:w="1276"/>
        <w:gridCol w:w="2126"/>
        <w:gridCol w:w="1134"/>
        <w:gridCol w:w="1134"/>
        <w:gridCol w:w="1134"/>
        <w:gridCol w:w="1134"/>
        <w:gridCol w:w="598"/>
        <w:gridCol w:w="536"/>
        <w:gridCol w:w="881"/>
        <w:gridCol w:w="80"/>
        <w:gridCol w:w="80"/>
        <w:gridCol w:w="376"/>
        <w:gridCol w:w="1041"/>
      </w:tblGrid>
      <w:tr w:rsidR="00FB39D4" w:rsidTr="00077376">
        <w:trPr>
          <w:gridAfter w:val="1"/>
          <w:wAfter w:w="1041" w:type="dxa"/>
          <w:trHeight w:val="362"/>
        </w:trPr>
        <w:tc>
          <w:tcPr>
            <w:tcW w:w="15764" w:type="dxa"/>
            <w:gridSpan w:val="14"/>
            <w:tcBorders>
              <w:top w:val="nil"/>
              <w:left w:val="nil"/>
              <w:bottom w:val="nil"/>
            </w:tcBorders>
          </w:tcPr>
          <w:p w:rsidR="00FB39D4" w:rsidRPr="00FB39D4" w:rsidRDefault="00FB39D4" w:rsidP="00FB39D4">
            <w:pPr>
              <w:autoSpaceDE w:val="0"/>
              <w:autoSpaceDN w:val="0"/>
              <w:adjustRightInd w:val="0"/>
              <w:ind w:left="-984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ПЛАН</w:t>
            </w:r>
          </w:p>
        </w:tc>
      </w:tr>
      <w:tr w:rsidR="00A133E8" w:rsidTr="00EF0686">
        <w:trPr>
          <w:gridAfter w:val="1"/>
          <w:wAfter w:w="1041" w:type="dxa"/>
          <w:trHeight w:val="362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133E8" w:rsidRDefault="00A133E8" w:rsidP="00D91494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16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33E8" w:rsidRDefault="00A133E8" w:rsidP="001D7D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8"/>
              </w:rPr>
              <w:t>мероприятий региональной программы «Газификация Республики Карелия на 2017</w:t>
            </w:r>
            <w:r w:rsidR="001D7D36">
              <w:rPr>
                <w:color w:val="000000"/>
                <w:szCs w:val="28"/>
              </w:rPr>
              <w:t xml:space="preserve"> – </w:t>
            </w:r>
            <w:r>
              <w:rPr>
                <w:color w:val="000000"/>
                <w:szCs w:val="28"/>
              </w:rPr>
              <w:t>2021 годы»</w:t>
            </w:r>
          </w:p>
        </w:tc>
      </w:tr>
      <w:tr w:rsidR="00A133E8" w:rsidTr="00E66C28">
        <w:trPr>
          <w:trHeight w:val="216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133E8" w:rsidRDefault="00A133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33E8" w:rsidRDefault="00A133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33E8" w:rsidRDefault="00A133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133E8" w:rsidRDefault="00A133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133E8" w:rsidRDefault="00A133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133E8" w:rsidRDefault="00A133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3E8" w:rsidRDefault="00A133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133E8" w:rsidRDefault="00A133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A133E8" w:rsidRDefault="00A133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3E8" w:rsidRDefault="00A133E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133E8" w:rsidRPr="00D91494" w:rsidTr="00E66C28">
        <w:trPr>
          <w:gridAfter w:val="1"/>
          <w:wAfter w:w="1041" w:type="dxa"/>
          <w:trHeight w:val="290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Наименование объекта или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Годы </w:t>
            </w:r>
            <w:proofErr w:type="spellStart"/>
            <w:proofErr w:type="gramStart"/>
            <w:r w:rsidRPr="00D91494">
              <w:rPr>
                <w:color w:val="000000"/>
                <w:sz w:val="24"/>
                <w:szCs w:val="24"/>
              </w:rPr>
              <w:t>финан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сирования</w:t>
            </w:r>
            <w:proofErr w:type="spellEnd"/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меро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Основные технические характеристики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3E8" w:rsidRPr="00D91494" w:rsidRDefault="00A133E8" w:rsidP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91494">
              <w:rPr>
                <w:color w:val="000000"/>
                <w:sz w:val="24"/>
                <w:szCs w:val="24"/>
              </w:rPr>
              <w:t>Стои</w:t>
            </w:r>
            <w:r w:rsidR="00E66C28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мость</w:t>
            </w:r>
            <w:proofErr w:type="spellEnd"/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(млн. руб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9149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95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Календарные сроки исполнения</w:t>
            </w:r>
          </w:p>
        </w:tc>
      </w:tr>
      <w:tr w:rsidR="00A133E8" w:rsidRPr="00D91494" w:rsidTr="00E66C28">
        <w:trPr>
          <w:gridAfter w:val="1"/>
          <w:wAfter w:w="1041" w:type="dxa"/>
          <w:trHeight w:val="595"/>
        </w:trPr>
        <w:tc>
          <w:tcPr>
            <w:tcW w:w="5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D91494">
              <w:rPr>
                <w:color w:val="000000"/>
                <w:sz w:val="24"/>
                <w:szCs w:val="24"/>
              </w:rPr>
              <w:t>роектно-изыскательские работы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 w:rsidP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91494">
              <w:rPr>
                <w:color w:val="000000"/>
                <w:sz w:val="24"/>
                <w:szCs w:val="24"/>
              </w:rPr>
              <w:t>троительно-монтажные работы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33E8" w:rsidRPr="00D91494" w:rsidRDefault="00A133E8" w:rsidP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D91494">
              <w:rPr>
                <w:color w:val="000000"/>
                <w:sz w:val="24"/>
                <w:szCs w:val="24"/>
              </w:rPr>
              <w:t xml:space="preserve">вод в </w:t>
            </w:r>
            <w:proofErr w:type="spellStart"/>
            <w:proofErr w:type="gramStart"/>
            <w:r w:rsidRPr="00D91494">
              <w:rPr>
                <w:color w:val="000000"/>
                <w:sz w:val="24"/>
                <w:szCs w:val="24"/>
              </w:rPr>
              <w:t>эксплуата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цию</w:t>
            </w:r>
            <w:proofErr w:type="spellEnd"/>
            <w:proofErr w:type="gramEnd"/>
          </w:p>
        </w:tc>
      </w:tr>
      <w:tr w:rsidR="00A133E8" w:rsidRPr="00D91494" w:rsidTr="00E66C28">
        <w:trPr>
          <w:gridAfter w:val="1"/>
          <w:wAfter w:w="1041" w:type="dxa"/>
          <w:trHeight w:val="710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 w:rsidP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з</w:t>
            </w:r>
            <w:r w:rsidRPr="00D91494">
              <w:rPr>
                <w:color w:val="000000"/>
                <w:sz w:val="24"/>
                <w:szCs w:val="24"/>
              </w:rPr>
              <w:t>авер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шение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3B7674" w:rsidP="003B767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r w:rsidR="00A133E8" w:rsidRPr="00D91494">
              <w:rPr>
                <w:color w:val="000000"/>
                <w:sz w:val="24"/>
                <w:szCs w:val="24"/>
              </w:rPr>
              <w:t>аве</w:t>
            </w:r>
            <w:proofErr w:type="gramStart"/>
            <w:r w:rsidR="00A133E8" w:rsidRPr="00D91494">
              <w:rPr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33E8" w:rsidRPr="00D91494">
              <w:rPr>
                <w:color w:val="000000"/>
                <w:sz w:val="24"/>
                <w:szCs w:val="24"/>
              </w:rPr>
              <w:t>шение</w:t>
            </w:r>
            <w:proofErr w:type="spellEnd"/>
          </w:p>
        </w:tc>
        <w:tc>
          <w:tcPr>
            <w:tcW w:w="1417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133E8" w:rsidRPr="00D91494" w:rsidTr="00E66C28">
        <w:trPr>
          <w:gridAfter w:val="1"/>
          <w:wAfter w:w="1041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133E8" w:rsidRPr="00D91494" w:rsidTr="00E66C28">
        <w:trPr>
          <w:gridAfter w:val="1"/>
          <w:wAfter w:w="1041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 w:rsidP="00A133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сего</w:t>
            </w:r>
            <w:r w:rsidRPr="00D91494">
              <w:rPr>
                <w:color w:val="000000"/>
                <w:sz w:val="24"/>
                <w:szCs w:val="24"/>
              </w:rPr>
              <w:t xml:space="preserve">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 w:rsidP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6938,40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133E8" w:rsidRPr="00D91494" w:rsidTr="00EF0686">
        <w:trPr>
          <w:gridAfter w:val="1"/>
          <w:wAfter w:w="1041" w:type="dxa"/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 w:rsidP="00A133E8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 w:rsidP="00A133E8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Мероприятия программы, фина</w:t>
            </w:r>
            <w:r w:rsidR="00C020AD">
              <w:rPr>
                <w:color w:val="000000"/>
                <w:sz w:val="24"/>
                <w:szCs w:val="24"/>
              </w:rPr>
              <w:t>н</w:t>
            </w:r>
            <w:r w:rsidRPr="00D91494">
              <w:rPr>
                <w:color w:val="000000"/>
                <w:sz w:val="24"/>
                <w:szCs w:val="24"/>
              </w:rPr>
              <w:t>сируемые за сче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D91494">
              <w:rPr>
                <w:color w:val="000000"/>
                <w:sz w:val="24"/>
                <w:szCs w:val="24"/>
              </w:rPr>
              <w:t xml:space="preserve"> средств </w:t>
            </w:r>
            <w:r>
              <w:rPr>
                <w:color w:val="000000"/>
                <w:sz w:val="24"/>
                <w:szCs w:val="24"/>
              </w:rPr>
              <w:t>общества с ограниченной ответственностью «</w:t>
            </w:r>
            <w:r w:rsidRPr="00D91494">
              <w:rPr>
                <w:color w:val="000000"/>
                <w:sz w:val="24"/>
                <w:szCs w:val="24"/>
              </w:rPr>
              <w:t xml:space="preserve">Газпром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межрегионгаз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A133E8" w:rsidRPr="00D91494" w:rsidTr="00E66C28">
        <w:trPr>
          <w:gridAfter w:val="1"/>
          <w:wAfter w:w="1041" w:type="dxa"/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 w:rsidP="00A133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от ГРС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D91494">
              <w:rPr>
                <w:color w:val="000000"/>
                <w:sz w:val="24"/>
                <w:szCs w:val="24"/>
              </w:rPr>
              <w:t xml:space="preserve">Олонец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Куйтежа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Речная Сельга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Pr="00D91494">
              <w:rPr>
                <w:color w:val="000000"/>
                <w:sz w:val="24"/>
                <w:szCs w:val="24"/>
              </w:rPr>
              <w:t>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Михайловское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 w:rsidP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 w:rsidP="00FC0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E45D95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45,2 км, объем потребления </w:t>
            </w:r>
            <w:r w:rsidR="00EC1850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1538,0 тыс.</w:t>
            </w:r>
            <w:r w:rsidR="00EC1850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EC1850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FC0667">
              <w:rPr>
                <w:color w:val="000000"/>
                <w:sz w:val="24"/>
                <w:szCs w:val="24"/>
              </w:rPr>
              <w:t xml:space="preserve">  </w:t>
            </w:r>
            <w:r w:rsidRPr="00D91494">
              <w:rPr>
                <w:color w:val="000000"/>
                <w:sz w:val="24"/>
                <w:szCs w:val="24"/>
              </w:rPr>
              <w:t xml:space="preserve">в год, в том числе населением </w:t>
            </w:r>
            <w:r w:rsidR="00EC1850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FC0667">
              <w:rPr>
                <w:color w:val="000000"/>
                <w:sz w:val="24"/>
                <w:szCs w:val="24"/>
              </w:rPr>
              <w:t xml:space="preserve">                 </w:t>
            </w:r>
            <w:r w:rsidRPr="00D91494">
              <w:rPr>
                <w:color w:val="000000"/>
                <w:sz w:val="24"/>
                <w:szCs w:val="24"/>
              </w:rPr>
              <w:t>924,0 тыс.</w:t>
            </w:r>
            <w:r w:rsidR="00EC1850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EC1850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FC0667">
              <w:rPr>
                <w:color w:val="000000"/>
                <w:sz w:val="24"/>
                <w:szCs w:val="24"/>
              </w:rPr>
              <w:t xml:space="preserve">                </w:t>
            </w:r>
            <w:r w:rsidRPr="00D91494">
              <w:rPr>
                <w:color w:val="000000"/>
                <w:sz w:val="24"/>
                <w:szCs w:val="24"/>
              </w:rPr>
              <w:t>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 квартал 2018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6C223B" w:rsidRPr="00D91494" w:rsidTr="00E66C28">
        <w:trPr>
          <w:gridAfter w:val="1"/>
          <w:wAfter w:w="1041" w:type="dxa"/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3275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32754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Газопровод межпоселковый до д.</w:t>
            </w:r>
            <w:r w:rsidR="003275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Рыпуш</w:t>
            </w:r>
            <w:r w:rsidR="00327545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калицы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27545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3275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Капшойла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27545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3275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Алексала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27545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27545">
              <w:rPr>
                <w:color w:val="000000"/>
                <w:sz w:val="24"/>
                <w:szCs w:val="24"/>
              </w:rPr>
              <w:t xml:space="preserve">               </w:t>
            </w:r>
            <w:r w:rsidRPr="00D91494">
              <w:rPr>
                <w:color w:val="000000"/>
                <w:sz w:val="24"/>
                <w:szCs w:val="24"/>
              </w:rPr>
              <w:t>д.</w:t>
            </w:r>
            <w:r w:rsidR="003275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7545">
              <w:rPr>
                <w:color w:val="000000"/>
                <w:sz w:val="24"/>
                <w:szCs w:val="24"/>
              </w:rPr>
              <w:t>Еройла</w:t>
            </w:r>
            <w:proofErr w:type="spellEnd"/>
            <w:r w:rsidR="00327545">
              <w:rPr>
                <w:color w:val="000000"/>
                <w:sz w:val="24"/>
                <w:szCs w:val="24"/>
              </w:rPr>
              <w:t xml:space="preserve"> 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32754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Герпеля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667" w:rsidRDefault="00E45D95" w:rsidP="00FC0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C223B" w:rsidRPr="00D91494">
              <w:rPr>
                <w:color w:val="000000"/>
                <w:sz w:val="24"/>
                <w:szCs w:val="24"/>
              </w:rPr>
              <w:t>ротяженность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6C223B" w:rsidRPr="00D91494">
              <w:rPr>
                <w:color w:val="000000"/>
                <w:sz w:val="24"/>
                <w:szCs w:val="24"/>
              </w:rPr>
              <w:t xml:space="preserve"> 14,5 км, объем потребления </w:t>
            </w:r>
            <w:r w:rsidR="00EC1850">
              <w:rPr>
                <w:color w:val="000000"/>
                <w:sz w:val="24"/>
                <w:szCs w:val="24"/>
              </w:rPr>
              <w:t>–</w:t>
            </w:r>
            <w:r w:rsidR="006C223B" w:rsidRPr="00D91494">
              <w:rPr>
                <w:color w:val="000000"/>
                <w:sz w:val="24"/>
                <w:szCs w:val="24"/>
              </w:rPr>
              <w:t xml:space="preserve"> 1154,0 тыс.</w:t>
            </w:r>
            <w:r w:rsidR="00EC1850">
              <w:rPr>
                <w:color w:val="000000"/>
                <w:sz w:val="24"/>
                <w:szCs w:val="24"/>
              </w:rPr>
              <w:t xml:space="preserve"> </w:t>
            </w:r>
            <w:r w:rsidR="006C223B" w:rsidRPr="00D91494">
              <w:rPr>
                <w:color w:val="000000"/>
                <w:sz w:val="24"/>
                <w:szCs w:val="24"/>
              </w:rPr>
              <w:t>куб.</w:t>
            </w:r>
            <w:r w:rsidR="00EC1850">
              <w:rPr>
                <w:color w:val="000000"/>
                <w:sz w:val="24"/>
                <w:szCs w:val="24"/>
              </w:rPr>
              <w:t xml:space="preserve"> </w:t>
            </w:r>
            <w:r w:rsidR="006C223B" w:rsidRPr="00D91494">
              <w:rPr>
                <w:color w:val="000000"/>
                <w:sz w:val="24"/>
                <w:szCs w:val="24"/>
              </w:rPr>
              <w:t xml:space="preserve">м </w:t>
            </w:r>
          </w:p>
          <w:p w:rsidR="006C223B" w:rsidRPr="00D91494" w:rsidRDefault="006C223B" w:rsidP="00FC06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в год, в том числе населением </w:t>
            </w:r>
            <w:r w:rsidR="00EC1850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F771E8">
              <w:rPr>
                <w:color w:val="000000"/>
                <w:sz w:val="24"/>
                <w:szCs w:val="24"/>
              </w:rPr>
              <w:t xml:space="preserve">            </w:t>
            </w:r>
            <w:r w:rsidRPr="00D91494">
              <w:rPr>
                <w:color w:val="000000"/>
                <w:sz w:val="24"/>
                <w:szCs w:val="24"/>
              </w:rPr>
              <w:t>524,0 тыс.</w:t>
            </w:r>
            <w:r w:rsidR="00EC1850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EC1850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F771E8">
              <w:rPr>
                <w:color w:val="000000"/>
                <w:sz w:val="24"/>
                <w:szCs w:val="24"/>
              </w:rPr>
              <w:t xml:space="preserve">               </w:t>
            </w:r>
            <w:r w:rsidRPr="00D91494">
              <w:rPr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 квартал 2018</w:t>
            </w:r>
            <w:r w:rsidR="00EC1850">
              <w:rPr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9602C6" w:rsidRDefault="009602C6"/>
    <w:p w:rsidR="00077376" w:rsidRDefault="00077376"/>
    <w:tbl>
      <w:tblPr>
        <w:tblW w:w="157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678"/>
        <w:gridCol w:w="1276"/>
        <w:gridCol w:w="2126"/>
        <w:gridCol w:w="1134"/>
        <w:gridCol w:w="1134"/>
        <w:gridCol w:w="1134"/>
        <w:gridCol w:w="1134"/>
        <w:gridCol w:w="1134"/>
        <w:gridCol w:w="1417"/>
      </w:tblGrid>
      <w:tr w:rsidR="009602C6" w:rsidRPr="00D91494" w:rsidTr="00E66C28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C6" w:rsidRPr="00D91494" w:rsidRDefault="009602C6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C6" w:rsidRPr="00D91494" w:rsidRDefault="009602C6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C6" w:rsidRPr="00D91494" w:rsidRDefault="009602C6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C6" w:rsidRPr="00D91494" w:rsidRDefault="009602C6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C6" w:rsidRPr="00D91494" w:rsidRDefault="009602C6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C6" w:rsidRPr="00D91494" w:rsidRDefault="009602C6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C6" w:rsidRPr="00D91494" w:rsidRDefault="009602C6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C6" w:rsidRPr="00D91494" w:rsidRDefault="009602C6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C6" w:rsidRPr="00D91494" w:rsidRDefault="009602C6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2C6" w:rsidRPr="00D91494" w:rsidRDefault="009602C6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408C9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 w:rsidP="00E92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>Газопровод межпоселковый от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Олонец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Татчелица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Путилица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Тахтасово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Иммалицы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Тукса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Ильинская Горка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Большаково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Ильинский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E45D95" w:rsidP="00AB359C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="00A408C9" w:rsidRPr="00D91494">
              <w:rPr>
                <w:color w:val="000000"/>
                <w:sz w:val="24"/>
                <w:szCs w:val="24"/>
              </w:rPr>
              <w:t>ротяженность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A408C9" w:rsidRPr="00D91494">
              <w:rPr>
                <w:color w:val="000000"/>
                <w:sz w:val="24"/>
                <w:szCs w:val="24"/>
              </w:rPr>
              <w:t xml:space="preserve"> 23,3 км, объем потребления </w:t>
            </w:r>
            <w:r w:rsidR="00A408C9">
              <w:rPr>
                <w:color w:val="000000"/>
                <w:sz w:val="24"/>
                <w:szCs w:val="24"/>
              </w:rPr>
              <w:t>–</w:t>
            </w:r>
            <w:r w:rsidR="00A408C9" w:rsidRPr="00D91494">
              <w:rPr>
                <w:color w:val="000000"/>
                <w:sz w:val="24"/>
                <w:szCs w:val="24"/>
              </w:rPr>
              <w:t xml:space="preserve"> 9976,0 тыс.</w:t>
            </w:r>
            <w:r w:rsidR="00A408C9">
              <w:rPr>
                <w:color w:val="000000"/>
                <w:sz w:val="24"/>
                <w:szCs w:val="24"/>
              </w:rPr>
              <w:t xml:space="preserve"> </w:t>
            </w:r>
            <w:r w:rsidR="00A408C9" w:rsidRPr="00D91494">
              <w:rPr>
                <w:color w:val="000000"/>
                <w:sz w:val="24"/>
                <w:szCs w:val="24"/>
              </w:rPr>
              <w:t>куб.</w:t>
            </w:r>
            <w:r w:rsidR="00A408C9">
              <w:rPr>
                <w:color w:val="000000"/>
                <w:sz w:val="24"/>
                <w:szCs w:val="24"/>
              </w:rPr>
              <w:t xml:space="preserve"> </w:t>
            </w:r>
            <w:r w:rsidR="00A408C9" w:rsidRPr="00D91494">
              <w:rPr>
                <w:color w:val="000000"/>
                <w:sz w:val="24"/>
                <w:szCs w:val="24"/>
              </w:rPr>
              <w:t xml:space="preserve">м </w:t>
            </w:r>
            <w:r w:rsidR="00BF1B0D">
              <w:rPr>
                <w:color w:val="000000"/>
                <w:sz w:val="24"/>
                <w:szCs w:val="24"/>
              </w:rPr>
              <w:t xml:space="preserve">     </w:t>
            </w:r>
            <w:r w:rsidR="00A408C9" w:rsidRPr="00D91494">
              <w:rPr>
                <w:color w:val="000000"/>
                <w:sz w:val="24"/>
                <w:szCs w:val="24"/>
              </w:rPr>
              <w:t>в год,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A408C9" w:rsidRPr="00D91494">
              <w:rPr>
                <w:color w:val="000000"/>
                <w:sz w:val="24"/>
                <w:szCs w:val="24"/>
              </w:rPr>
              <w:t xml:space="preserve">в том числе населением </w:t>
            </w:r>
            <w:r w:rsidR="00A408C9">
              <w:rPr>
                <w:color w:val="000000"/>
                <w:sz w:val="24"/>
                <w:szCs w:val="24"/>
              </w:rPr>
              <w:t>–</w:t>
            </w:r>
            <w:r w:rsidR="00A408C9" w:rsidRPr="00D91494">
              <w:rPr>
                <w:color w:val="000000"/>
                <w:sz w:val="24"/>
                <w:szCs w:val="24"/>
              </w:rPr>
              <w:t xml:space="preserve"> 1292,0 тыс.</w:t>
            </w:r>
            <w:r w:rsidR="00A408C9">
              <w:rPr>
                <w:color w:val="000000"/>
                <w:sz w:val="24"/>
                <w:szCs w:val="24"/>
              </w:rPr>
              <w:t xml:space="preserve"> </w:t>
            </w:r>
            <w:r w:rsidR="00A408C9" w:rsidRPr="00D91494">
              <w:rPr>
                <w:color w:val="000000"/>
                <w:sz w:val="24"/>
                <w:szCs w:val="24"/>
              </w:rPr>
              <w:t>куб.</w:t>
            </w:r>
            <w:r w:rsidR="00A408C9">
              <w:rPr>
                <w:color w:val="000000"/>
                <w:sz w:val="24"/>
                <w:szCs w:val="24"/>
              </w:rPr>
              <w:t xml:space="preserve"> </w:t>
            </w:r>
            <w:r w:rsidR="00A408C9" w:rsidRPr="00D91494">
              <w:rPr>
                <w:color w:val="000000"/>
                <w:sz w:val="24"/>
                <w:szCs w:val="24"/>
              </w:rPr>
              <w:t xml:space="preserve">м </w:t>
            </w:r>
            <w:r w:rsidR="00BF1B0D">
              <w:rPr>
                <w:color w:val="000000"/>
                <w:sz w:val="24"/>
                <w:szCs w:val="24"/>
              </w:rPr>
              <w:t xml:space="preserve">      </w:t>
            </w:r>
            <w:r w:rsidR="00A408C9" w:rsidRPr="00D91494">
              <w:rPr>
                <w:color w:val="000000"/>
                <w:sz w:val="24"/>
                <w:szCs w:val="24"/>
              </w:rPr>
              <w:t>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Default="00A408C9" w:rsidP="00A408C9">
            <w:pPr>
              <w:jc w:val="center"/>
            </w:pPr>
            <w:r w:rsidRPr="008516B8">
              <w:rPr>
                <w:color w:val="000000"/>
                <w:sz w:val="24"/>
                <w:szCs w:val="24"/>
              </w:rPr>
              <w:t>I квартал 2018 года</w:t>
            </w:r>
          </w:p>
        </w:tc>
      </w:tr>
      <w:tr w:rsidR="00A408C9" w:rsidRPr="00D91494" w:rsidTr="00044D8E">
        <w:trPr>
          <w:trHeight w:val="21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 w:rsidP="00E92A9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от ГРС Олонец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>урмолицы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д.Новинка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д.Ковера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д.Гошкила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д.Торосозеро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д.Коткозеро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 w:rsidP="00AB359C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E45D95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30,7 км, объем потребления</w:t>
            </w:r>
            <w:r w:rsidR="00E45D95">
              <w:rPr>
                <w:color w:val="000000"/>
                <w:sz w:val="24"/>
                <w:szCs w:val="24"/>
              </w:rPr>
              <w:t xml:space="preserve"> –</w:t>
            </w:r>
            <w:r w:rsidRPr="00D91494">
              <w:rPr>
                <w:color w:val="000000"/>
                <w:sz w:val="24"/>
                <w:szCs w:val="24"/>
              </w:rPr>
              <w:t xml:space="preserve"> 1985,0 тыс.</w:t>
            </w:r>
            <w:r w:rsidR="00044D8E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E45D9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3D4DE2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в год, в том числе населением </w:t>
            </w:r>
            <w:r w:rsidR="00E45D95">
              <w:rPr>
                <w:color w:val="000000"/>
                <w:sz w:val="24"/>
                <w:szCs w:val="24"/>
              </w:rPr>
              <w:t>–</w:t>
            </w:r>
            <w:r w:rsidR="003D4DE2">
              <w:rPr>
                <w:color w:val="000000"/>
                <w:sz w:val="24"/>
                <w:szCs w:val="24"/>
              </w:rPr>
              <w:t xml:space="preserve">   </w:t>
            </w:r>
            <w:r w:rsidRPr="00D91494">
              <w:rPr>
                <w:color w:val="000000"/>
                <w:sz w:val="24"/>
                <w:szCs w:val="24"/>
              </w:rPr>
              <w:t>1244,0 тыс.</w:t>
            </w:r>
            <w:r w:rsidR="00E45D9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E45D9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3D4DE2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Default="00A408C9" w:rsidP="00A408C9">
            <w:pPr>
              <w:jc w:val="center"/>
            </w:pPr>
            <w:r w:rsidRPr="008516B8">
              <w:rPr>
                <w:color w:val="000000"/>
                <w:sz w:val="24"/>
                <w:szCs w:val="24"/>
              </w:rPr>
              <w:t>I квартал 2018 года</w:t>
            </w:r>
          </w:p>
        </w:tc>
      </w:tr>
      <w:tr w:rsidR="00A408C9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 w:rsidP="000071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>Газопровод межпоселковый до с.</w:t>
            </w:r>
            <w:r w:rsidR="000071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Нурмойла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00717D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00717D">
              <w:rPr>
                <w:color w:val="000000"/>
                <w:sz w:val="24"/>
                <w:szCs w:val="24"/>
              </w:rPr>
              <w:t xml:space="preserve"> совхоза «</w:t>
            </w:r>
            <w:r w:rsidRPr="00D91494">
              <w:rPr>
                <w:color w:val="000000"/>
                <w:sz w:val="24"/>
                <w:szCs w:val="24"/>
              </w:rPr>
              <w:t>Ильинский</w:t>
            </w:r>
            <w:r w:rsidR="0000717D">
              <w:rPr>
                <w:color w:val="000000"/>
                <w:sz w:val="24"/>
                <w:szCs w:val="24"/>
              </w:rPr>
              <w:t>»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00717D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00717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Тулокса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00717D">
              <w:rPr>
                <w:color w:val="000000"/>
                <w:sz w:val="24"/>
                <w:szCs w:val="24"/>
              </w:rPr>
              <w:t xml:space="preserve">–             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00717D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Устье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Тулоксы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00717D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00717D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Верхняя Видлица </w:t>
            </w:r>
            <w:r w:rsidR="0000717D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00717D">
              <w:rPr>
                <w:color w:val="000000"/>
                <w:sz w:val="24"/>
                <w:szCs w:val="24"/>
              </w:rPr>
              <w:t xml:space="preserve">            </w:t>
            </w:r>
            <w:r w:rsidRPr="00D91494">
              <w:rPr>
                <w:color w:val="000000"/>
                <w:sz w:val="24"/>
                <w:szCs w:val="24"/>
              </w:rPr>
              <w:t>д.</w:t>
            </w:r>
            <w:r w:rsidR="0000717D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Гавриловка </w:t>
            </w:r>
            <w:r w:rsidR="0000717D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с.</w:t>
            </w:r>
            <w:r w:rsidR="0000717D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Видлица </w:t>
            </w:r>
            <w:r w:rsidR="0000717D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00717D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Устье Видлицы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E45D95" w:rsidP="003D4DE2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="00A408C9" w:rsidRPr="00D91494">
              <w:rPr>
                <w:color w:val="000000"/>
                <w:sz w:val="24"/>
                <w:szCs w:val="24"/>
              </w:rPr>
              <w:t>ротяженность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A408C9" w:rsidRPr="00D91494">
              <w:rPr>
                <w:color w:val="000000"/>
                <w:sz w:val="24"/>
                <w:szCs w:val="24"/>
              </w:rPr>
              <w:t xml:space="preserve"> 68,6 км, объем потребления </w:t>
            </w:r>
            <w:r w:rsidR="0000717D">
              <w:rPr>
                <w:color w:val="000000"/>
                <w:sz w:val="24"/>
                <w:szCs w:val="24"/>
              </w:rPr>
              <w:t>–</w:t>
            </w:r>
            <w:r w:rsidR="00A408C9" w:rsidRPr="00D91494">
              <w:rPr>
                <w:color w:val="000000"/>
                <w:sz w:val="24"/>
                <w:szCs w:val="24"/>
              </w:rPr>
              <w:t xml:space="preserve"> 4286,0 тыс.</w:t>
            </w:r>
            <w:r w:rsidR="0000717D">
              <w:rPr>
                <w:color w:val="000000"/>
                <w:sz w:val="24"/>
                <w:szCs w:val="24"/>
              </w:rPr>
              <w:t xml:space="preserve"> </w:t>
            </w:r>
            <w:r w:rsidR="003D4DE2">
              <w:rPr>
                <w:color w:val="000000"/>
                <w:sz w:val="24"/>
                <w:szCs w:val="24"/>
              </w:rPr>
              <w:t>к</w:t>
            </w:r>
            <w:r w:rsidR="00A408C9" w:rsidRPr="00D91494">
              <w:rPr>
                <w:color w:val="000000"/>
                <w:sz w:val="24"/>
                <w:szCs w:val="24"/>
              </w:rPr>
              <w:t>уб.</w:t>
            </w:r>
            <w:r w:rsidR="0000717D">
              <w:rPr>
                <w:color w:val="000000"/>
                <w:sz w:val="24"/>
                <w:szCs w:val="24"/>
              </w:rPr>
              <w:t xml:space="preserve"> </w:t>
            </w:r>
            <w:r w:rsidR="00A408C9" w:rsidRPr="00D91494">
              <w:rPr>
                <w:color w:val="000000"/>
                <w:sz w:val="24"/>
                <w:szCs w:val="24"/>
              </w:rPr>
              <w:t xml:space="preserve">м </w:t>
            </w:r>
            <w:r w:rsidR="003D4DE2">
              <w:rPr>
                <w:color w:val="000000"/>
                <w:sz w:val="24"/>
                <w:szCs w:val="24"/>
              </w:rPr>
              <w:t xml:space="preserve">  </w:t>
            </w:r>
            <w:r w:rsidR="00A408C9" w:rsidRPr="00D91494">
              <w:rPr>
                <w:color w:val="000000"/>
                <w:sz w:val="24"/>
                <w:szCs w:val="24"/>
              </w:rPr>
              <w:t xml:space="preserve">в год, в том числе населением </w:t>
            </w:r>
            <w:r w:rsidR="0000717D">
              <w:rPr>
                <w:color w:val="000000"/>
                <w:sz w:val="24"/>
                <w:szCs w:val="24"/>
              </w:rPr>
              <w:t>–</w:t>
            </w:r>
            <w:r w:rsidR="00A408C9" w:rsidRPr="00D91494">
              <w:rPr>
                <w:color w:val="000000"/>
                <w:sz w:val="24"/>
                <w:szCs w:val="24"/>
              </w:rPr>
              <w:t xml:space="preserve"> 1416,0 тыс.</w:t>
            </w:r>
            <w:r w:rsidR="0000717D">
              <w:rPr>
                <w:color w:val="000000"/>
                <w:sz w:val="24"/>
                <w:szCs w:val="24"/>
              </w:rPr>
              <w:t xml:space="preserve"> </w:t>
            </w:r>
            <w:r w:rsidR="00A408C9" w:rsidRPr="00D91494">
              <w:rPr>
                <w:color w:val="000000"/>
                <w:sz w:val="24"/>
                <w:szCs w:val="24"/>
              </w:rPr>
              <w:t>куб.</w:t>
            </w:r>
            <w:r w:rsidR="0000717D">
              <w:rPr>
                <w:color w:val="000000"/>
                <w:sz w:val="24"/>
                <w:szCs w:val="24"/>
              </w:rPr>
              <w:t xml:space="preserve"> </w:t>
            </w:r>
            <w:r w:rsidR="00A408C9" w:rsidRPr="00D91494">
              <w:rPr>
                <w:color w:val="000000"/>
                <w:sz w:val="24"/>
                <w:szCs w:val="24"/>
              </w:rPr>
              <w:t xml:space="preserve">м </w:t>
            </w:r>
            <w:r w:rsidR="003D4DE2">
              <w:rPr>
                <w:color w:val="000000"/>
                <w:sz w:val="24"/>
                <w:szCs w:val="24"/>
              </w:rPr>
              <w:t xml:space="preserve">  </w:t>
            </w:r>
            <w:r w:rsidR="00A408C9" w:rsidRPr="00D91494">
              <w:rPr>
                <w:color w:val="000000"/>
                <w:sz w:val="24"/>
                <w:szCs w:val="24"/>
              </w:rPr>
              <w:t>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Pr="00D91494" w:rsidRDefault="00A408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8C9" w:rsidRDefault="00A408C9" w:rsidP="00A408C9">
            <w:pPr>
              <w:jc w:val="center"/>
            </w:pPr>
            <w:r w:rsidRPr="008516B8">
              <w:rPr>
                <w:color w:val="000000"/>
                <w:sz w:val="24"/>
                <w:szCs w:val="24"/>
              </w:rPr>
              <w:t>I квартал 2018 года</w:t>
            </w:r>
          </w:p>
        </w:tc>
      </w:tr>
    </w:tbl>
    <w:p w:rsidR="00F9260D" w:rsidRDefault="00F9260D"/>
    <w:p w:rsidR="00F9260D" w:rsidRDefault="00F9260D"/>
    <w:p w:rsidR="00AB359C" w:rsidRDefault="00AB359C"/>
    <w:p w:rsidR="00044D8E" w:rsidRDefault="00044D8E"/>
    <w:p w:rsidR="00F9260D" w:rsidRDefault="00F9260D"/>
    <w:p w:rsidR="00F9260D" w:rsidRDefault="00F9260D"/>
    <w:tbl>
      <w:tblPr>
        <w:tblW w:w="157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678"/>
        <w:gridCol w:w="1276"/>
        <w:gridCol w:w="2126"/>
        <w:gridCol w:w="1134"/>
        <w:gridCol w:w="1134"/>
        <w:gridCol w:w="1134"/>
        <w:gridCol w:w="1134"/>
        <w:gridCol w:w="1134"/>
        <w:gridCol w:w="1417"/>
      </w:tblGrid>
      <w:tr w:rsidR="00F9260D" w:rsidRPr="00D91494" w:rsidTr="00E66C28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0D" w:rsidRPr="00D91494" w:rsidRDefault="00F9260D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0D" w:rsidRPr="00D91494" w:rsidRDefault="00F9260D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0D" w:rsidRPr="00D91494" w:rsidRDefault="00F9260D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0D" w:rsidRPr="00D91494" w:rsidRDefault="00F9260D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0D" w:rsidRPr="00D91494" w:rsidRDefault="00F9260D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0D" w:rsidRPr="00D91494" w:rsidRDefault="00F9260D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0D" w:rsidRPr="00D91494" w:rsidRDefault="00F9260D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0D" w:rsidRPr="00D91494" w:rsidRDefault="00F9260D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0D" w:rsidRPr="00D91494" w:rsidRDefault="00F9260D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60D" w:rsidRPr="00D91494" w:rsidRDefault="00F9260D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A133E8" w:rsidRPr="00D91494" w:rsidTr="00055C77">
        <w:trPr>
          <w:trHeight w:val="23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8E66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Газопровод-отвод и ГРС Питк</w:t>
            </w:r>
            <w:r w:rsidR="008E6697">
              <w:rPr>
                <w:color w:val="000000"/>
                <w:sz w:val="24"/>
                <w:szCs w:val="24"/>
              </w:rPr>
              <w:t>я</w:t>
            </w:r>
            <w:r w:rsidRPr="00D91494">
              <w:rPr>
                <w:color w:val="000000"/>
                <w:sz w:val="24"/>
                <w:szCs w:val="24"/>
              </w:rPr>
              <w:t>ранта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 w:rsidP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 w:rsidR="006C223B"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 w:rsidP="00055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8E669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125,0 км, объем потребления </w:t>
            </w:r>
            <w:r w:rsidR="008E669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54633,0 тыс.</w:t>
            </w:r>
            <w:r w:rsidR="00055C7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8E669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в год, в том числе населением </w:t>
            </w:r>
            <w:r w:rsidR="008E669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16125,0 тыс.</w:t>
            </w:r>
            <w:r w:rsidR="008E669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8E669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м 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3E8" w:rsidRPr="00D91494" w:rsidRDefault="00A133E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C223B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151A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151A1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от ГРС Питкяранта до ГГРП Питкяранта и ЦБК </w:t>
            </w:r>
            <w:r w:rsidR="00151A19">
              <w:rPr>
                <w:color w:val="000000"/>
                <w:sz w:val="24"/>
                <w:szCs w:val="24"/>
              </w:rPr>
              <w:t xml:space="preserve">                </w:t>
            </w:r>
            <w:r w:rsidRPr="00D91494">
              <w:rPr>
                <w:color w:val="000000"/>
                <w:sz w:val="24"/>
                <w:szCs w:val="24"/>
              </w:rPr>
              <w:t>г.</w:t>
            </w:r>
            <w:r w:rsidR="00151A19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Питкяранта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A19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8E6697">
              <w:rPr>
                <w:color w:val="000000"/>
                <w:sz w:val="24"/>
                <w:szCs w:val="24"/>
              </w:rPr>
              <w:t>–</w:t>
            </w:r>
            <w:r w:rsidR="00055C7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9,7 км, объем потребления </w:t>
            </w:r>
            <w:r w:rsidR="008E669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17956,0 тыс.</w:t>
            </w:r>
            <w:r w:rsidR="00055C7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151A19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в год, в том числе населением </w:t>
            </w:r>
            <w:r w:rsidR="008E669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5400,0 тыс.</w:t>
            </w:r>
            <w:r w:rsidR="00151A19">
              <w:rPr>
                <w:color w:val="000000"/>
                <w:sz w:val="24"/>
                <w:szCs w:val="24"/>
              </w:rPr>
              <w:t xml:space="preserve"> </w:t>
            </w:r>
          </w:p>
          <w:p w:rsidR="006C223B" w:rsidRPr="00D91494" w:rsidRDefault="006C223B" w:rsidP="00055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151A19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м 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C223B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4C4B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4C4B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от ГРС Питкяранта </w:t>
            </w:r>
            <w:r w:rsidR="004C4BAE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4C4B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Койриноя</w:t>
            </w:r>
            <w:proofErr w:type="spellEnd"/>
            <w:r w:rsidR="004C4BAE">
              <w:rPr>
                <w:color w:val="000000"/>
                <w:sz w:val="24"/>
                <w:szCs w:val="24"/>
              </w:rPr>
              <w:t xml:space="preserve"> 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4C4B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Леппясилта</w:t>
            </w:r>
            <w:proofErr w:type="spellEnd"/>
            <w:r w:rsidR="004C4BAE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4C4BAE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д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>.</w:t>
            </w:r>
            <w:r w:rsidR="004C4B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Сумериа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4C4BAE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4C4BA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Импилахти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4C4BA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4C4BAE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32,0 км, объем потребления </w:t>
            </w:r>
            <w:r w:rsidR="004C4BAE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882,0 тыс.</w:t>
            </w:r>
            <w:r w:rsidR="004C4BAE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4C4BAE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055C77">
              <w:rPr>
                <w:color w:val="000000"/>
                <w:sz w:val="24"/>
                <w:szCs w:val="24"/>
              </w:rPr>
              <w:t xml:space="preserve">            </w:t>
            </w:r>
            <w:r w:rsidRPr="00D91494">
              <w:rPr>
                <w:color w:val="000000"/>
                <w:sz w:val="24"/>
                <w:szCs w:val="24"/>
              </w:rPr>
              <w:t xml:space="preserve">в год, в том числе населением </w:t>
            </w:r>
            <w:r w:rsidR="004C4BAE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055C77">
              <w:rPr>
                <w:color w:val="000000"/>
                <w:sz w:val="24"/>
                <w:szCs w:val="24"/>
              </w:rPr>
              <w:t xml:space="preserve">               </w:t>
            </w:r>
            <w:r w:rsidRPr="00D91494">
              <w:rPr>
                <w:color w:val="000000"/>
                <w:sz w:val="24"/>
                <w:szCs w:val="24"/>
              </w:rPr>
              <w:t>360,0 тыс.</w:t>
            </w:r>
            <w:r w:rsidR="004C4BAE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4C4BAE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055C77">
              <w:rPr>
                <w:color w:val="000000"/>
                <w:sz w:val="24"/>
                <w:szCs w:val="24"/>
              </w:rPr>
              <w:t xml:space="preserve">              </w:t>
            </w:r>
            <w:r w:rsidRPr="00D91494">
              <w:rPr>
                <w:color w:val="000000"/>
                <w:sz w:val="24"/>
                <w:szCs w:val="24"/>
              </w:rPr>
              <w:t>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0C523F" w:rsidRDefault="000C523F"/>
    <w:p w:rsidR="000C523F" w:rsidRDefault="000C523F"/>
    <w:p w:rsidR="00055C77" w:rsidRDefault="00055C77"/>
    <w:p w:rsidR="00055C77" w:rsidRDefault="00055C77"/>
    <w:p w:rsidR="000C523F" w:rsidRDefault="000C523F"/>
    <w:p w:rsidR="000C523F" w:rsidRDefault="000C523F"/>
    <w:tbl>
      <w:tblPr>
        <w:tblW w:w="157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678"/>
        <w:gridCol w:w="1276"/>
        <w:gridCol w:w="2126"/>
        <w:gridCol w:w="1134"/>
        <w:gridCol w:w="1134"/>
        <w:gridCol w:w="1134"/>
        <w:gridCol w:w="1134"/>
        <w:gridCol w:w="1134"/>
        <w:gridCol w:w="1417"/>
      </w:tblGrid>
      <w:tr w:rsidR="000C523F" w:rsidRPr="00D91494" w:rsidTr="00E66C28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3F" w:rsidRPr="00D91494" w:rsidRDefault="000C523F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3F" w:rsidRPr="00D91494" w:rsidRDefault="000C523F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3F" w:rsidRPr="00D91494" w:rsidRDefault="000C523F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3F" w:rsidRPr="00D91494" w:rsidRDefault="000C523F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3F" w:rsidRPr="00D91494" w:rsidRDefault="000C523F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3F" w:rsidRPr="00D91494" w:rsidRDefault="000C523F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3F" w:rsidRPr="00D91494" w:rsidRDefault="000C523F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3F" w:rsidRPr="00D91494" w:rsidRDefault="000C523F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3F" w:rsidRPr="00D91494" w:rsidRDefault="000C523F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23F" w:rsidRPr="00D91494" w:rsidRDefault="000C523F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223B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5514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5514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от ГРС Питкяранта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Ууксу</w:t>
            </w:r>
            <w:proofErr w:type="spellEnd"/>
            <w:r w:rsidR="005514E1">
              <w:rPr>
                <w:color w:val="000000"/>
                <w:sz w:val="24"/>
                <w:szCs w:val="24"/>
              </w:rPr>
              <w:t xml:space="preserve"> –</w:t>
            </w:r>
            <w:r w:rsidRPr="00D91494">
              <w:rPr>
                <w:color w:val="000000"/>
                <w:sz w:val="24"/>
                <w:szCs w:val="24"/>
              </w:rPr>
              <w:t xml:space="preserve"> п. Салми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B147D5"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D91494">
              <w:rPr>
                <w:color w:val="000000"/>
                <w:sz w:val="24"/>
                <w:szCs w:val="24"/>
              </w:rPr>
              <w:t>д.</w:t>
            </w:r>
            <w:r w:rsidR="00B147D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Ряймяля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7D5" w:rsidRDefault="006C223B" w:rsidP="00551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45,0 км, объем потребления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1693,0 тыс.</w:t>
            </w:r>
            <w:r w:rsidR="00B147D5">
              <w:rPr>
                <w:color w:val="000000"/>
                <w:sz w:val="24"/>
                <w:szCs w:val="24"/>
              </w:rPr>
              <w:t xml:space="preserve"> </w:t>
            </w:r>
          </w:p>
          <w:p w:rsidR="00B147D5" w:rsidRDefault="006C223B" w:rsidP="005514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B147D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в год, </w:t>
            </w:r>
          </w:p>
          <w:p w:rsidR="006C223B" w:rsidRPr="00D91494" w:rsidRDefault="006C223B" w:rsidP="00B147D5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в том числе населением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8B34AC">
              <w:rPr>
                <w:color w:val="000000"/>
                <w:sz w:val="24"/>
                <w:szCs w:val="24"/>
              </w:rPr>
              <w:t xml:space="preserve">                 </w:t>
            </w:r>
            <w:r w:rsidRPr="00D91494">
              <w:rPr>
                <w:color w:val="000000"/>
                <w:sz w:val="24"/>
                <w:szCs w:val="24"/>
              </w:rPr>
              <w:t>800,0 тыс.</w:t>
            </w:r>
            <w:r w:rsidR="00B147D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B147D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8B34AC">
              <w:rPr>
                <w:color w:val="000000"/>
                <w:sz w:val="24"/>
                <w:szCs w:val="24"/>
              </w:rPr>
              <w:t xml:space="preserve">                 </w:t>
            </w:r>
            <w:r w:rsidRPr="00D91494">
              <w:rPr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C223B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B147D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Газопровод-отвод и ГРС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Ихала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8B34A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68,1 км, объем потребления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30245,0 тыс.</w:t>
            </w:r>
            <w:r w:rsidR="008B34AC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B147D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в год, в том числе населением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14480,0 тыс.</w:t>
            </w:r>
            <w:r w:rsidR="00B147D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B147D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м 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C223B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9D29F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5514E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от ГРС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Ихала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9D29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Ихала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г.</w:t>
            </w:r>
            <w:r w:rsidR="009D29F4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Лахденпохья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9D29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Раухала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9D29F4">
              <w:rPr>
                <w:color w:val="000000"/>
                <w:sz w:val="24"/>
                <w:szCs w:val="24"/>
              </w:rPr>
              <w:t xml:space="preserve">                     </w:t>
            </w:r>
            <w:r w:rsidRPr="00D91494">
              <w:rPr>
                <w:color w:val="000000"/>
                <w:sz w:val="24"/>
                <w:szCs w:val="24"/>
              </w:rPr>
              <w:t>п.</w:t>
            </w:r>
            <w:r w:rsidR="009D29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Мийнала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Лахденпохского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441A14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24,0 км, объем потребления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17552,0 тыс.</w:t>
            </w:r>
            <w:r w:rsidR="008B34AC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8B34AC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в год, в том числе населением </w:t>
            </w:r>
            <w:r w:rsidR="005514E1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6297,0 тыс.</w:t>
            </w:r>
            <w:r w:rsidR="00AB1F9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AB1F9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441A14">
              <w:rPr>
                <w:color w:val="000000"/>
                <w:sz w:val="24"/>
                <w:szCs w:val="24"/>
              </w:rPr>
              <w:t xml:space="preserve">      </w:t>
            </w:r>
            <w:r w:rsidRPr="00D91494">
              <w:rPr>
                <w:color w:val="000000"/>
                <w:sz w:val="24"/>
                <w:szCs w:val="24"/>
              </w:rPr>
              <w:t>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CD2369" w:rsidRDefault="00CD2369"/>
    <w:p w:rsidR="0052548F" w:rsidRDefault="0052548F"/>
    <w:p w:rsidR="00CD2369" w:rsidRDefault="00CD2369"/>
    <w:p w:rsidR="00CD2369" w:rsidRDefault="00CD2369"/>
    <w:p w:rsidR="00CD2369" w:rsidRDefault="00CD2369"/>
    <w:tbl>
      <w:tblPr>
        <w:tblW w:w="157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678"/>
        <w:gridCol w:w="1276"/>
        <w:gridCol w:w="2126"/>
        <w:gridCol w:w="1134"/>
        <w:gridCol w:w="1134"/>
        <w:gridCol w:w="1134"/>
        <w:gridCol w:w="1134"/>
        <w:gridCol w:w="1134"/>
        <w:gridCol w:w="1417"/>
      </w:tblGrid>
      <w:tr w:rsidR="00CD2369" w:rsidRPr="00D91494" w:rsidTr="00E66C28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369" w:rsidRPr="00D91494" w:rsidRDefault="00CD2369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369" w:rsidRPr="00D91494" w:rsidRDefault="00CD2369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369" w:rsidRPr="00D91494" w:rsidRDefault="00CD2369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369" w:rsidRPr="00D91494" w:rsidRDefault="00CD2369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369" w:rsidRPr="00D91494" w:rsidRDefault="00CD2369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369" w:rsidRPr="00D91494" w:rsidRDefault="00CD2369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369" w:rsidRPr="00D91494" w:rsidRDefault="00CD2369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369" w:rsidRPr="00D91494" w:rsidRDefault="00CD2369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369" w:rsidRPr="00D91494" w:rsidRDefault="00CD2369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369" w:rsidRPr="00D91494" w:rsidRDefault="00CD2369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223B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E66C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от ГРС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Ихала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240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Вялимяки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240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Элинсенваара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2404B5">
              <w:rPr>
                <w:color w:val="000000"/>
                <w:sz w:val="24"/>
                <w:szCs w:val="24"/>
              </w:rPr>
              <w:t xml:space="preserve">                           </w:t>
            </w:r>
            <w:r w:rsidRPr="00D91494">
              <w:rPr>
                <w:color w:val="000000"/>
                <w:sz w:val="24"/>
                <w:szCs w:val="24"/>
              </w:rPr>
              <w:t>п.</w:t>
            </w:r>
            <w:r w:rsidR="00240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Куркиеки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2404B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Куликово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240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Хийтола</w:t>
            </w:r>
            <w:proofErr w:type="spellEnd"/>
            <w:r w:rsidR="00E66C28">
              <w:rPr>
                <w:color w:val="000000"/>
                <w:sz w:val="24"/>
                <w:szCs w:val="24"/>
              </w:rPr>
              <w:t xml:space="preserve"> 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2404B5">
              <w:rPr>
                <w:color w:val="000000"/>
                <w:sz w:val="24"/>
                <w:szCs w:val="24"/>
              </w:rPr>
              <w:t xml:space="preserve">           </w:t>
            </w:r>
            <w:r w:rsidRPr="00D91494">
              <w:rPr>
                <w:color w:val="000000"/>
                <w:sz w:val="24"/>
                <w:szCs w:val="24"/>
              </w:rPr>
              <w:t>п.</w:t>
            </w:r>
            <w:r w:rsidR="00240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Тоунан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Лахденпохского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67,4 км, объем потребления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2678,0 тыс.</w:t>
            </w:r>
            <w:r w:rsidR="00E90E9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E90E9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E90E9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в год, в том числе населением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1308,0 тыс.</w:t>
            </w:r>
            <w:r w:rsidR="00E90E9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E90E9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E90E97">
              <w:rPr>
                <w:color w:val="000000"/>
                <w:sz w:val="24"/>
                <w:szCs w:val="24"/>
              </w:rPr>
              <w:t xml:space="preserve">  </w:t>
            </w:r>
            <w:r w:rsidRPr="00D91494">
              <w:rPr>
                <w:color w:val="000000"/>
                <w:sz w:val="24"/>
                <w:szCs w:val="24"/>
              </w:rPr>
              <w:t>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C223B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E66C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Газопровод-отвод и ГРС Сортавала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E90E97" w:rsidP="00E90E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="006C223B" w:rsidRPr="00D91494">
              <w:rPr>
                <w:color w:val="000000"/>
                <w:sz w:val="24"/>
                <w:szCs w:val="24"/>
              </w:rPr>
              <w:t>ротяженность</w:t>
            </w:r>
            <w:r w:rsidR="00E66C28">
              <w:rPr>
                <w:color w:val="000000"/>
                <w:sz w:val="24"/>
                <w:szCs w:val="24"/>
              </w:rPr>
              <w:t xml:space="preserve"> –</w:t>
            </w:r>
            <w:r w:rsidR="006C223B" w:rsidRPr="00D91494">
              <w:rPr>
                <w:color w:val="000000"/>
                <w:sz w:val="24"/>
                <w:szCs w:val="24"/>
              </w:rPr>
              <w:t xml:space="preserve"> 44,0 км, объем потребления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="006C223B" w:rsidRPr="00D91494">
              <w:rPr>
                <w:color w:val="000000"/>
                <w:sz w:val="24"/>
                <w:szCs w:val="24"/>
              </w:rPr>
              <w:t xml:space="preserve"> 69945,0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C223B" w:rsidRPr="00D91494">
              <w:rPr>
                <w:color w:val="000000"/>
                <w:sz w:val="24"/>
                <w:szCs w:val="24"/>
              </w:rPr>
              <w:t>куб.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C223B" w:rsidRPr="00D91494">
              <w:rPr>
                <w:color w:val="000000"/>
                <w:sz w:val="24"/>
                <w:szCs w:val="24"/>
              </w:rPr>
              <w:t xml:space="preserve">м в год, в том числе населением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="006C223B" w:rsidRPr="00D91494">
              <w:rPr>
                <w:color w:val="000000"/>
                <w:sz w:val="24"/>
                <w:szCs w:val="24"/>
              </w:rPr>
              <w:t xml:space="preserve"> 41078,0 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C223B" w:rsidRPr="00D91494">
              <w:rPr>
                <w:color w:val="000000"/>
                <w:sz w:val="24"/>
                <w:szCs w:val="24"/>
              </w:rPr>
              <w:t>куб.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C223B" w:rsidRPr="00D91494">
              <w:rPr>
                <w:color w:val="000000"/>
                <w:sz w:val="24"/>
                <w:szCs w:val="24"/>
              </w:rPr>
              <w:t>м 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C223B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E66C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от ГРС Сортавала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г.</w:t>
            </w:r>
            <w:r w:rsidR="002404B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Сортавала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240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Хюмпеля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2404B5">
              <w:rPr>
                <w:color w:val="000000"/>
                <w:sz w:val="24"/>
                <w:szCs w:val="24"/>
              </w:rPr>
              <w:t xml:space="preserve">            </w:t>
            </w:r>
            <w:r w:rsidRPr="00D91494">
              <w:rPr>
                <w:color w:val="000000"/>
                <w:sz w:val="24"/>
                <w:szCs w:val="24"/>
              </w:rPr>
              <w:t>п.</w:t>
            </w:r>
            <w:r w:rsidR="00240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Вуорио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240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Хаапалампи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2404B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Ниэмелян</w:t>
            </w:r>
            <w:r w:rsidR="002404B5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хови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с отводом на п.</w:t>
            </w:r>
            <w:r w:rsidR="002404B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Заозерный Сортавальского района Республики Карелия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26,3 км, объем потребления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27233,0 тыс.</w:t>
            </w:r>
            <w:r w:rsidR="008D747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8D747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в год, в том числе населением </w:t>
            </w:r>
            <w:r w:rsidR="00E66C28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8306,0 тыс.</w:t>
            </w:r>
            <w:r w:rsidR="008D747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8D747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8D747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E66C2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1A40B3" w:rsidRDefault="001A40B3"/>
    <w:p w:rsidR="001A40B3" w:rsidRDefault="001A40B3"/>
    <w:p w:rsidR="001A40B3" w:rsidRDefault="001A40B3"/>
    <w:p w:rsidR="001A40B3" w:rsidRDefault="001A40B3"/>
    <w:p w:rsidR="001A40B3" w:rsidRDefault="001A40B3"/>
    <w:p w:rsidR="001A40B3" w:rsidRDefault="001A40B3"/>
    <w:tbl>
      <w:tblPr>
        <w:tblW w:w="157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678"/>
        <w:gridCol w:w="1276"/>
        <w:gridCol w:w="2126"/>
        <w:gridCol w:w="1134"/>
        <w:gridCol w:w="1134"/>
        <w:gridCol w:w="1134"/>
        <w:gridCol w:w="1134"/>
        <w:gridCol w:w="1134"/>
        <w:gridCol w:w="1417"/>
      </w:tblGrid>
      <w:tr w:rsidR="001A40B3" w:rsidRPr="00D91494" w:rsidTr="00B5185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B3" w:rsidRPr="00D91494" w:rsidRDefault="001A40B3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B3" w:rsidRPr="00D91494" w:rsidRDefault="001A40B3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B3" w:rsidRPr="00D91494" w:rsidRDefault="001A40B3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B3" w:rsidRPr="00D91494" w:rsidRDefault="001A40B3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B3" w:rsidRPr="00D91494" w:rsidRDefault="001A40B3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B3" w:rsidRPr="00D91494" w:rsidRDefault="001A40B3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B3" w:rsidRPr="00D91494" w:rsidRDefault="001A40B3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B3" w:rsidRPr="00D91494" w:rsidRDefault="001A40B3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B3" w:rsidRPr="00D91494" w:rsidRDefault="001A40B3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0B3" w:rsidRPr="00D91494" w:rsidRDefault="001A40B3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223B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F96C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3332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от ГРС Сортавала </w:t>
            </w:r>
            <w:r w:rsidR="003332F5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с.</w:t>
            </w:r>
            <w:r w:rsidR="003332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Хелюля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332F5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3332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Раутакангас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332F5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332F5">
              <w:rPr>
                <w:color w:val="000000"/>
                <w:sz w:val="24"/>
                <w:szCs w:val="24"/>
              </w:rPr>
              <w:t xml:space="preserve">             </w:t>
            </w:r>
            <w:r w:rsidRPr="00D91494">
              <w:rPr>
                <w:color w:val="000000"/>
                <w:sz w:val="24"/>
                <w:szCs w:val="24"/>
              </w:rPr>
              <w:t>п.</w:t>
            </w:r>
            <w:r w:rsidR="003332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Хелюля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332F5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3332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Рюттю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332F5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3332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Кааламо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332F5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332F5">
              <w:rPr>
                <w:color w:val="000000"/>
                <w:sz w:val="24"/>
                <w:szCs w:val="24"/>
              </w:rPr>
              <w:t xml:space="preserve">                    </w:t>
            </w:r>
            <w:r w:rsidRPr="00D91494">
              <w:rPr>
                <w:color w:val="000000"/>
                <w:sz w:val="24"/>
                <w:szCs w:val="24"/>
              </w:rPr>
              <w:t>п.</w:t>
            </w:r>
            <w:r w:rsidR="003332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Рускеала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332F5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3332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Партала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с отводом на </w:t>
            </w:r>
            <w:r w:rsidR="003332F5">
              <w:rPr>
                <w:color w:val="000000"/>
                <w:sz w:val="24"/>
                <w:szCs w:val="24"/>
              </w:rPr>
              <w:t xml:space="preserve">                  </w:t>
            </w:r>
            <w:r w:rsidRPr="00D91494">
              <w:rPr>
                <w:color w:val="000000"/>
                <w:sz w:val="24"/>
                <w:szCs w:val="24"/>
              </w:rPr>
              <w:t>п.</w:t>
            </w:r>
            <w:r w:rsidR="003332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Лахденкюля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>,</w:t>
            </w:r>
            <w:r w:rsidR="00B51859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п.</w:t>
            </w:r>
            <w:r w:rsidR="003332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Маткаселькя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и </w:t>
            </w:r>
            <w:r w:rsidR="003332F5">
              <w:rPr>
                <w:color w:val="000000"/>
                <w:sz w:val="24"/>
                <w:szCs w:val="24"/>
              </w:rPr>
              <w:t xml:space="preserve">                             </w:t>
            </w:r>
            <w:r w:rsidRPr="00D91494">
              <w:rPr>
                <w:color w:val="000000"/>
                <w:sz w:val="24"/>
                <w:szCs w:val="24"/>
              </w:rPr>
              <w:t>п.</w:t>
            </w:r>
            <w:r w:rsidR="003332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Пуйккола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Сортавальского района Республики Карелия (строительство)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D87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D874DF">
              <w:rPr>
                <w:color w:val="000000"/>
                <w:sz w:val="24"/>
                <w:szCs w:val="24"/>
              </w:rPr>
              <w:t xml:space="preserve">– </w:t>
            </w:r>
            <w:r w:rsidRPr="00D91494">
              <w:rPr>
                <w:color w:val="000000"/>
                <w:sz w:val="24"/>
                <w:szCs w:val="24"/>
              </w:rPr>
              <w:t xml:space="preserve">68,0 км, объем потребления </w:t>
            </w:r>
            <w:r w:rsidR="00D874DF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9919,0 тыс.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в год, в том числе населением </w:t>
            </w:r>
            <w:r w:rsidR="00D874DF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3048,0 тыс.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C223B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F96C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3332F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от ГРС Сортавала </w:t>
            </w:r>
            <w:r w:rsidR="003332F5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563D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Рауталахти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332F5">
              <w:rPr>
                <w:color w:val="000000"/>
                <w:sz w:val="24"/>
                <w:szCs w:val="24"/>
              </w:rPr>
              <w:t xml:space="preserve">– </w:t>
            </w:r>
            <w:r w:rsidRPr="00D91494">
              <w:rPr>
                <w:color w:val="000000"/>
                <w:sz w:val="24"/>
                <w:szCs w:val="24"/>
              </w:rPr>
              <w:t>д.</w:t>
            </w:r>
            <w:r w:rsidR="00563D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Хийнден</w:t>
            </w:r>
            <w:r w:rsidR="00563D90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сельга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332F5"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д.</w:t>
            </w:r>
            <w:r w:rsidR="00563D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Янис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3332F5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563D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Ляскеля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с отводом на п.</w:t>
            </w:r>
            <w:r w:rsidR="00563D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Харлу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D87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D874DF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37,0 км, объем потребления </w:t>
            </w:r>
            <w:r w:rsidR="00D874DF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3930,0 тыс.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в год, в том числе населением </w:t>
            </w:r>
            <w:r w:rsidR="00D874DF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2672,0 тыс.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6C223B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F96CC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Газопровод межпоселковый к п.</w:t>
            </w:r>
            <w:r w:rsidR="00563D9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Киркко</w:t>
            </w:r>
            <w:r w:rsidR="00563D90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лахти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Сортавальского района Республики Карелия (строительство)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 w:rsidP="00D874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D874DF">
              <w:rPr>
                <w:color w:val="000000"/>
                <w:sz w:val="24"/>
                <w:szCs w:val="24"/>
              </w:rPr>
              <w:t xml:space="preserve">– </w:t>
            </w:r>
            <w:r w:rsidRPr="00D91494">
              <w:rPr>
                <w:color w:val="000000"/>
                <w:sz w:val="24"/>
                <w:szCs w:val="24"/>
              </w:rPr>
              <w:t xml:space="preserve">9,0 км, объем потребления </w:t>
            </w:r>
            <w:r w:rsidR="00D874DF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293,0 тыс.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в год, в том числе населением </w:t>
            </w:r>
            <w:r w:rsidR="00D874DF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8,0 тыс.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D874DF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м 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23B" w:rsidRPr="00D91494" w:rsidRDefault="006C223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</w:tr>
    </w:tbl>
    <w:p w:rsidR="00D93831" w:rsidRDefault="00D93831"/>
    <w:p w:rsidR="00D93831" w:rsidRDefault="00D93831"/>
    <w:p w:rsidR="00D93831" w:rsidRDefault="00D93831"/>
    <w:p w:rsidR="00D93831" w:rsidRDefault="00D93831"/>
    <w:p w:rsidR="00D93831" w:rsidRDefault="00D93831"/>
    <w:p w:rsidR="00D93831" w:rsidRDefault="00D93831"/>
    <w:tbl>
      <w:tblPr>
        <w:tblW w:w="157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678"/>
        <w:gridCol w:w="1276"/>
        <w:gridCol w:w="2126"/>
        <w:gridCol w:w="1134"/>
        <w:gridCol w:w="1134"/>
        <w:gridCol w:w="1134"/>
        <w:gridCol w:w="1134"/>
        <w:gridCol w:w="1134"/>
        <w:gridCol w:w="1417"/>
      </w:tblGrid>
      <w:tr w:rsidR="00D93831" w:rsidRPr="00D91494" w:rsidTr="00B5185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31" w:rsidRPr="00D91494" w:rsidRDefault="00D93831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31" w:rsidRPr="00D91494" w:rsidRDefault="00D93831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31" w:rsidRPr="00D91494" w:rsidRDefault="00D93831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31" w:rsidRPr="00D91494" w:rsidRDefault="00D93831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31" w:rsidRPr="00D91494" w:rsidRDefault="00D93831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31" w:rsidRPr="00D91494" w:rsidRDefault="00D93831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31" w:rsidRPr="00D91494" w:rsidRDefault="00D93831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31" w:rsidRPr="00D91494" w:rsidRDefault="00D93831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31" w:rsidRPr="00D91494" w:rsidRDefault="00D93831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31" w:rsidRPr="00D91494" w:rsidRDefault="00D93831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F0686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6F5F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EEA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</w:p>
          <w:p w:rsidR="00EF0686" w:rsidRPr="00D91494" w:rsidRDefault="00EF0686" w:rsidP="008B0E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п.</w:t>
            </w:r>
            <w:r w:rsidR="008B0EE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Куконваара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пгт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Вяртсиля Сортавальского района Республики Карелия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07737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8B0E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28,4 км, объем потребления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7247,0 тыс.</w:t>
            </w:r>
            <w:r w:rsidR="00D8507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D8507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D8507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в год, в том числе населением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2414,0 тыс.</w:t>
            </w:r>
            <w:r w:rsidR="00D8507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D8507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D8507B">
              <w:rPr>
                <w:color w:val="000000"/>
                <w:sz w:val="24"/>
                <w:szCs w:val="24"/>
              </w:rPr>
              <w:t xml:space="preserve">   </w:t>
            </w:r>
            <w:r w:rsidRPr="00D91494">
              <w:rPr>
                <w:color w:val="000000"/>
                <w:sz w:val="24"/>
                <w:szCs w:val="24"/>
              </w:rPr>
              <w:t>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EF0686" w:rsidRPr="00D91494" w:rsidTr="00E66C28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6F5F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D8507B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Газопровод-отвод и ГРС к городам Кириллов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Белозерск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Липин Бор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Вытегра Вологодской области  </w:t>
            </w:r>
            <w:r w:rsidR="008B0EEA">
              <w:rPr>
                <w:color w:val="000000"/>
                <w:sz w:val="24"/>
                <w:szCs w:val="24"/>
              </w:rPr>
              <w:t>(</w:t>
            </w:r>
            <w:r w:rsidRPr="00D91494">
              <w:rPr>
                <w:color w:val="000000"/>
                <w:sz w:val="24"/>
                <w:szCs w:val="24"/>
              </w:rPr>
              <w:t>ГРС Пудож)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2014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412,9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</w:tr>
      <w:tr w:rsidR="00EF0686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6F5F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8B0E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ГРС Пудож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CB3575">
              <w:rPr>
                <w:color w:val="000000"/>
                <w:sz w:val="24"/>
                <w:szCs w:val="24"/>
              </w:rPr>
              <w:t xml:space="preserve">        </w:t>
            </w:r>
            <w:r w:rsidRPr="00D91494">
              <w:rPr>
                <w:color w:val="000000"/>
                <w:sz w:val="24"/>
                <w:szCs w:val="24"/>
              </w:rPr>
              <w:t>п.</w:t>
            </w:r>
            <w:r w:rsidR="00CB35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Авдеево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ст.</w:t>
            </w:r>
            <w:r w:rsidR="00CB357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Октябрьская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CB357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Онежский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Пудожского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8B0E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45,7 км, объем потребления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1967,0 тыс.</w:t>
            </w:r>
            <w:r w:rsidR="008B0EEA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8B0EEA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8B0EEA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в год, в том числе населением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1714,0 тыс.</w:t>
            </w:r>
            <w:r w:rsidR="008B0EEA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8B0EEA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8B0EEA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EF0686" w:rsidRPr="00D91494" w:rsidTr="00E66C28">
        <w:trPr>
          <w:trHeight w:val="246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6F5F6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8B0E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ГРС Пудож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CB357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д.</w:t>
            </w:r>
            <w:r w:rsidR="00CB35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Ножово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CB35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Колово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CB35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Кошуково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CB3575">
              <w:rPr>
                <w:color w:val="000000"/>
                <w:sz w:val="24"/>
                <w:szCs w:val="24"/>
              </w:rPr>
              <w:t xml:space="preserve">             </w:t>
            </w:r>
            <w:r w:rsidRPr="00D91494">
              <w:rPr>
                <w:color w:val="000000"/>
                <w:sz w:val="24"/>
                <w:szCs w:val="24"/>
              </w:rPr>
              <w:t>п.</w:t>
            </w:r>
            <w:r w:rsidR="00CB35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Колово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CB357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Остров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CB35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Кривицы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CB3575">
              <w:rPr>
                <w:color w:val="000000"/>
                <w:sz w:val="24"/>
                <w:szCs w:val="24"/>
              </w:rPr>
              <w:t xml:space="preserve">                  </w:t>
            </w:r>
            <w:r w:rsidRPr="00D91494">
              <w:rPr>
                <w:color w:val="000000"/>
                <w:sz w:val="24"/>
                <w:szCs w:val="24"/>
              </w:rPr>
              <w:t>п.</w:t>
            </w:r>
            <w:r w:rsidR="00CB35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Поршта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CB35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Кубово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Кубовский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сплавучасток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CB357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Кубовская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Пудожского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 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8B0EE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58,4 км, объем потребления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5715,0 тыс.</w:t>
            </w:r>
            <w:r w:rsidR="008B0EEA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8B0EEA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8B0EEA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в год, в том числе населением </w:t>
            </w:r>
            <w:r w:rsidR="008B0EE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5527,0 тыс.</w:t>
            </w:r>
            <w:r w:rsidR="008B0EEA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8B0EEA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  <w:r w:rsidR="008B0EEA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2022 год</w:t>
            </w:r>
          </w:p>
        </w:tc>
      </w:tr>
    </w:tbl>
    <w:p w:rsidR="00040654" w:rsidRDefault="00040654"/>
    <w:p w:rsidR="00040654" w:rsidRDefault="00040654"/>
    <w:tbl>
      <w:tblPr>
        <w:tblW w:w="157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678"/>
        <w:gridCol w:w="1276"/>
        <w:gridCol w:w="2126"/>
        <w:gridCol w:w="1134"/>
        <w:gridCol w:w="1134"/>
        <w:gridCol w:w="1134"/>
        <w:gridCol w:w="1134"/>
        <w:gridCol w:w="1134"/>
        <w:gridCol w:w="1417"/>
      </w:tblGrid>
      <w:tr w:rsidR="00040654" w:rsidRPr="00D91494" w:rsidTr="00B5185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54" w:rsidRPr="00D91494" w:rsidRDefault="00040654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54" w:rsidRPr="00D91494" w:rsidRDefault="00040654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54" w:rsidRPr="00D91494" w:rsidRDefault="00040654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54" w:rsidRPr="00D91494" w:rsidRDefault="00040654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54" w:rsidRPr="00D91494" w:rsidRDefault="00040654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54" w:rsidRPr="00D91494" w:rsidRDefault="00040654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54" w:rsidRPr="00D91494" w:rsidRDefault="00040654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54" w:rsidRPr="00D91494" w:rsidRDefault="00040654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54" w:rsidRPr="00D91494" w:rsidRDefault="00040654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654" w:rsidRPr="00D91494" w:rsidRDefault="00040654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F0686" w:rsidRPr="00D91494" w:rsidTr="00116B57">
        <w:trPr>
          <w:trHeight w:val="23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D43B4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DB" w:rsidRDefault="00EF0686" w:rsidP="00745B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ГРС Пудож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7847DB">
              <w:rPr>
                <w:color w:val="000000"/>
                <w:sz w:val="24"/>
                <w:szCs w:val="24"/>
              </w:rPr>
              <w:t xml:space="preserve">           </w:t>
            </w:r>
            <w:r w:rsidRPr="00D91494">
              <w:rPr>
                <w:color w:val="000000"/>
                <w:sz w:val="24"/>
                <w:szCs w:val="24"/>
              </w:rPr>
              <w:t>г.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Пудож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Филимоновская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Черноре</w:t>
            </w:r>
            <w:r w:rsidR="007847DB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ченский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745B07">
              <w:rPr>
                <w:color w:val="000000"/>
                <w:sz w:val="24"/>
                <w:szCs w:val="24"/>
              </w:rPr>
              <w:t xml:space="preserve">– </w:t>
            </w:r>
            <w:r w:rsidRPr="00D91494">
              <w:rPr>
                <w:color w:val="000000"/>
                <w:sz w:val="24"/>
                <w:szCs w:val="24"/>
              </w:rPr>
              <w:t>д.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Нигижма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Красноборский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Каршево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с.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Новостеклянное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EF0686" w:rsidRPr="00D91494" w:rsidRDefault="00EF0686" w:rsidP="00745B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п.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Шальский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Пудожского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AB359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39,6 км, объем потребления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22984,0 тыс.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в год, в том числе населением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11971,0 тыс.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м в год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EF0686" w:rsidRPr="00D91494" w:rsidTr="00116B57">
        <w:trPr>
          <w:trHeight w:val="22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7847D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DB" w:rsidRDefault="00EF0686" w:rsidP="00745B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Газопровод межпоселковый ГРС Пудож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</w:p>
          <w:p w:rsidR="007847DB" w:rsidRDefault="00EF0686" w:rsidP="00745B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п.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Подпорожье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Шалуга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Нефтебаза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</w:p>
          <w:p w:rsidR="007847DB" w:rsidRDefault="00EF0686" w:rsidP="00745B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п.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Бочилово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д.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Бочилово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п.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Кашино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</w:p>
          <w:p w:rsidR="00EF0686" w:rsidRPr="00D91494" w:rsidRDefault="00EF0686" w:rsidP="00745B0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п.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Семеново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Пудожского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Республики Карелия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7DB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24,2 км, объем потребления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2810,0 тыс.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</w:p>
          <w:p w:rsidR="007847DB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в год, в том числе населением </w:t>
            </w:r>
            <w:r w:rsidR="00745B0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 2646,0 тыс.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куб.</w:t>
            </w:r>
            <w:r w:rsidR="007847DB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 </w:t>
            </w:r>
          </w:p>
          <w:p w:rsidR="00EF0686" w:rsidRPr="00D91494" w:rsidRDefault="00EF0686" w:rsidP="00AB359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EF0686" w:rsidRPr="00D91494" w:rsidTr="00E66C28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5833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5833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Газопровод Волхов</w:t>
            </w:r>
            <w:r w:rsidR="00B51859">
              <w:rPr>
                <w:color w:val="000000"/>
                <w:sz w:val="24"/>
                <w:szCs w:val="24"/>
              </w:rPr>
              <w:t xml:space="preserve"> </w:t>
            </w:r>
            <w:r w:rsidR="005833AD">
              <w:rPr>
                <w:color w:val="000000"/>
                <w:sz w:val="24"/>
                <w:szCs w:val="24"/>
              </w:rPr>
              <w:t>–</w:t>
            </w:r>
            <w:r w:rsidR="00B51859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Сегежа</w:t>
            </w:r>
            <w:r w:rsidR="00B51859">
              <w:rPr>
                <w:color w:val="000000"/>
                <w:sz w:val="24"/>
                <w:szCs w:val="24"/>
              </w:rPr>
              <w:t xml:space="preserve"> </w:t>
            </w:r>
            <w:r w:rsidR="005833AD">
              <w:rPr>
                <w:color w:val="000000"/>
                <w:sz w:val="24"/>
                <w:szCs w:val="24"/>
              </w:rPr>
              <w:t>–</w:t>
            </w:r>
            <w:r w:rsidR="00B51859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Костомукша </w:t>
            </w:r>
            <w:r w:rsidR="005833AD">
              <w:rPr>
                <w:color w:val="000000"/>
                <w:sz w:val="24"/>
                <w:szCs w:val="24"/>
              </w:rPr>
              <w:t xml:space="preserve">            </w:t>
            </w:r>
            <w:r w:rsidRPr="00D91494">
              <w:rPr>
                <w:color w:val="000000"/>
                <w:sz w:val="24"/>
                <w:szCs w:val="24"/>
              </w:rPr>
              <w:t>1-й этап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AB359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5833AD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235,0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EF0686" w:rsidRPr="00D91494" w:rsidTr="00E66C28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5833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5833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Газопровод Волхов</w:t>
            </w:r>
            <w:r w:rsidR="00B51859">
              <w:rPr>
                <w:color w:val="000000"/>
                <w:sz w:val="24"/>
                <w:szCs w:val="24"/>
              </w:rPr>
              <w:t xml:space="preserve"> </w:t>
            </w:r>
            <w:r w:rsidR="005833AD">
              <w:rPr>
                <w:color w:val="000000"/>
                <w:sz w:val="24"/>
                <w:szCs w:val="24"/>
              </w:rPr>
              <w:t>–</w:t>
            </w:r>
            <w:r w:rsidR="00B51859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Сегежа</w:t>
            </w:r>
            <w:r w:rsidR="00B51859">
              <w:rPr>
                <w:color w:val="000000"/>
                <w:sz w:val="24"/>
                <w:szCs w:val="24"/>
              </w:rPr>
              <w:t xml:space="preserve"> </w:t>
            </w:r>
            <w:r w:rsidR="005833AD">
              <w:rPr>
                <w:color w:val="000000"/>
                <w:sz w:val="24"/>
                <w:szCs w:val="24"/>
              </w:rPr>
              <w:t>–</w:t>
            </w:r>
            <w:r w:rsidR="00B51859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Костомукша </w:t>
            </w:r>
            <w:r w:rsidR="005833AD">
              <w:rPr>
                <w:color w:val="000000"/>
                <w:sz w:val="24"/>
                <w:szCs w:val="24"/>
              </w:rPr>
              <w:t xml:space="preserve">               </w:t>
            </w:r>
            <w:r w:rsidRPr="00D91494">
              <w:rPr>
                <w:color w:val="000000"/>
                <w:sz w:val="24"/>
                <w:szCs w:val="24"/>
              </w:rPr>
              <w:t>2-й этап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Default="00EF0686">
            <w:r w:rsidRPr="00C80021">
              <w:rPr>
                <w:color w:val="000000"/>
                <w:sz w:val="24"/>
                <w:szCs w:val="24"/>
              </w:rPr>
              <w:t>2017 – 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AB359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5833AD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225,0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EF0686" w:rsidRPr="00D91494" w:rsidTr="00E66C28">
        <w:trPr>
          <w:trHeight w:val="49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5833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5833A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Газопровод Волхов</w:t>
            </w:r>
            <w:r w:rsidR="00B51859">
              <w:rPr>
                <w:color w:val="000000"/>
                <w:sz w:val="24"/>
                <w:szCs w:val="24"/>
              </w:rPr>
              <w:t xml:space="preserve"> </w:t>
            </w:r>
            <w:r w:rsidR="005833AD">
              <w:rPr>
                <w:color w:val="000000"/>
                <w:sz w:val="24"/>
                <w:szCs w:val="24"/>
              </w:rPr>
              <w:t>–</w:t>
            </w:r>
            <w:r w:rsidR="00B51859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Сегежа</w:t>
            </w:r>
            <w:r w:rsidR="00B51859">
              <w:rPr>
                <w:color w:val="000000"/>
                <w:sz w:val="24"/>
                <w:szCs w:val="24"/>
              </w:rPr>
              <w:t xml:space="preserve"> </w:t>
            </w:r>
            <w:r w:rsidR="005833AD">
              <w:rPr>
                <w:color w:val="000000"/>
                <w:sz w:val="24"/>
                <w:szCs w:val="24"/>
              </w:rPr>
              <w:t>–</w:t>
            </w:r>
            <w:r w:rsidR="00B51859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Костомукша </w:t>
            </w:r>
            <w:r w:rsidR="005833AD">
              <w:rPr>
                <w:color w:val="000000"/>
                <w:sz w:val="24"/>
                <w:szCs w:val="24"/>
              </w:rPr>
              <w:t xml:space="preserve">            </w:t>
            </w:r>
            <w:r w:rsidRPr="00D91494">
              <w:rPr>
                <w:color w:val="000000"/>
                <w:sz w:val="24"/>
                <w:szCs w:val="24"/>
              </w:rPr>
              <w:t>3-й этап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Default="00EF0686">
            <w:r w:rsidRPr="00C80021">
              <w:rPr>
                <w:color w:val="000000"/>
                <w:sz w:val="24"/>
                <w:szCs w:val="24"/>
              </w:rPr>
              <w:t>2017 – 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AB359C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5833AD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225,0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EF0686" w:rsidRPr="00D91494" w:rsidTr="00E66C28">
        <w:trPr>
          <w:trHeight w:val="73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AB359C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И</w:t>
            </w:r>
            <w:r w:rsidR="005833AD">
              <w:rPr>
                <w:color w:val="000000"/>
                <w:sz w:val="24"/>
                <w:szCs w:val="24"/>
              </w:rPr>
              <w:t>того</w:t>
            </w:r>
            <w:r w:rsidRPr="00D91494">
              <w:rPr>
                <w:color w:val="000000"/>
                <w:sz w:val="24"/>
                <w:szCs w:val="24"/>
              </w:rPr>
              <w:t xml:space="preserve"> по мероприятиям, финансируемым за счет средств </w:t>
            </w:r>
            <w:r w:rsidR="005833AD">
              <w:rPr>
                <w:color w:val="000000"/>
                <w:sz w:val="24"/>
                <w:szCs w:val="24"/>
              </w:rPr>
              <w:t>общества с ограниченной ответственностью «</w:t>
            </w:r>
            <w:r w:rsidRPr="00D91494">
              <w:rPr>
                <w:color w:val="000000"/>
                <w:sz w:val="24"/>
                <w:szCs w:val="24"/>
              </w:rPr>
              <w:t>Газпром</w:t>
            </w:r>
            <w:r w:rsidR="005833A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33AD">
              <w:rPr>
                <w:color w:val="000000"/>
                <w:sz w:val="24"/>
                <w:szCs w:val="24"/>
              </w:rPr>
              <w:t>межрегионгаз</w:t>
            </w:r>
            <w:proofErr w:type="spellEnd"/>
            <w:r w:rsidR="005833A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Default="00EF0686">
            <w:r w:rsidRPr="00C80021">
              <w:rPr>
                <w:color w:val="000000"/>
                <w:sz w:val="24"/>
                <w:szCs w:val="24"/>
              </w:rPr>
              <w:t>2017 – 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5174,00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AB359C" w:rsidRDefault="00AB359C"/>
    <w:p w:rsidR="00AB359C" w:rsidRDefault="00AB359C"/>
    <w:p w:rsidR="00AB359C" w:rsidRDefault="00AB359C"/>
    <w:p w:rsidR="00AB359C" w:rsidRDefault="00AB359C"/>
    <w:p w:rsidR="00AB359C" w:rsidRDefault="00AB359C"/>
    <w:tbl>
      <w:tblPr>
        <w:tblW w:w="157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678"/>
        <w:gridCol w:w="1276"/>
        <w:gridCol w:w="2126"/>
        <w:gridCol w:w="1134"/>
        <w:gridCol w:w="1134"/>
        <w:gridCol w:w="1134"/>
        <w:gridCol w:w="1134"/>
        <w:gridCol w:w="1134"/>
        <w:gridCol w:w="1417"/>
      </w:tblGrid>
      <w:tr w:rsidR="00AB359C" w:rsidRPr="00D91494" w:rsidTr="00B5185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116B57" w:rsidRPr="00D91494" w:rsidTr="00B5185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57" w:rsidRPr="00D91494" w:rsidRDefault="00116B57" w:rsidP="00116B5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B57" w:rsidRPr="00D91494" w:rsidRDefault="00116B57" w:rsidP="00116B57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Мероприятия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D91494">
              <w:rPr>
                <w:color w:val="000000"/>
                <w:sz w:val="24"/>
                <w:szCs w:val="24"/>
              </w:rPr>
              <w:t>рограммы, фина</w:t>
            </w:r>
            <w:r>
              <w:rPr>
                <w:color w:val="000000"/>
                <w:sz w:val="24"/>
                <w:szCs w:val="24"/>
              </w:rPr>
              <w:t>н</w:t>
            </w:r>
            <w:r w:rsidRPr="00D91494">
              <w:rPr>
                <w:color w:val="000000"/>
                <w:sz w:val="24"/>
                <w:szCs w:val="24"/>
              </w:rPr>
              <w:t>сируемые за счет средств  бюджета Республики Карелия</w:t>
            </w:r>
          </w:p>
        </w:tc>
      </w:tr>
      <w:tr w:rsidR="00EF0686" w:rsidRPr="00D91494" w:rsidTr="00116B57">
        <w:trPr>
          <w:trHeight w:val="12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116B5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Строительство газопровода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распределитель</w:t>
            </w:r>
            <w:r w:rsidR="00116B57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(уличная сеть) по д.</w:t>
            </w:r>
            <w:r w:rsidR="00116B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Юргелица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, </w:t>
            </w:r>
            <w:r w:rsidR="00116B57"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D91494">
              <w:rPr>
                <w:color w:val="000000"/>
                <w:sz w:val="24"/>
                <w:szCs w:val="24"/>
              </w:rPr>
              <w:t>д.</w:t>
            </w:r>
            <w:r w:rsidR="00116B5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Онькулица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>, д.</w:t>
            </w:r>
            <w:r w:rsidR="00116B5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Мегрега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116B5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9,787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30,71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2018 года</w:t>
            </w:r>
          </w:p>
        </w:tc>
      </w:tr>
      <w:tr w:rsidR="00EF0686" w:rsidRPr="00D91494" w:rsidTr="00116B57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2E22F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180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Строительство газопровода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распредели</w:t>
            </w:r>
            <w:r w:rsidR="00180009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тельног</w:t>
            </w:r>
            <w:r w:rsidR="00180009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180009">
              <w:rPr>
                <w:color w:val="000000"/>
                <w:sz w:val="24"/>
                <w:szCs w:val="24"/>
              </w:rPr>
              <w:t xml:space="preserve"> (уличная сеть) в микрорайоне «</w:t>
            </w:r>
            <w:r w:rsidRPr="00D91494">
              <w:rPr>
                <w:color w:val="000000"/>
                <w:sz w:val="24"/>
                <w:szCs w:val="24"/>
              </w:rPr>
              <w:t>Университетский городок</w:t>
            </w:r>
            <w:r w:rsidR="00180009">
              <w:rPr>
                <w:color w:val="000000"/>
                <w:sz w:val="24"/>
                <w:szCs w:val="24"/>
              </w:rPr>
              <w:t>»</w:t>
            </w:r>
            <w:r w:rsidRPr="00D91494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2E22F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23,66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101,20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2018 года</w:t>
            </w:r>
          </w:p>
        </w:tc>
      </w:tr>
      <w:tr w:rsidR="00EF0686" w:rsidRPr="00D91494" w:rsidTr="00116B57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180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Строительство газопровода распредели</w:t>
            </w:r>
            <w:r w:rsidR="00180009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 xml:space="preserve">тельного (уличная сеть) по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>.</w:t>
            </w:r>
            <w:r w:rsidR="00180009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Спасская Губа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Кондопожского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2007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2E22F7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9,593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66,88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2007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2008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2018 года</w:t>
            </w:r>
          </w:p>
        </w:tc>
      </w:tr>
      <w:tr w:rsidR="00EF0686" w:rsidRPr="00D91494" w:rsidTr="00116B57">
        <w:trPr>
          <w:trHeight w:val="73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180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Строительство котельной в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>.</w:t>
            </w:r>
            <w:r w:rsidR="00180009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Спасская Губа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Кондопожского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F7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мощность </w:t>
            </w:r>
            <w:r w:rsidR="002E22F7">
              <w:rPr>
                <w:color w:val="000000"/>
                <w:sz w:val="24"/>
                <w:szCs w:val="24"/>
              </w:rPr>
              <w:t xml:space="preserve">– </w:t>
            </w:r>
          </w:p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1,12 МВт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58,53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2018 года</w:t>
            </w:r>
          </w:p>
        </w:tc>
      </w:tr>
      <w:tr w:rsidR="00EF0686" w:rsidRPr="00D91494" w:rsidTr="00116B57">
        <w:trPr>
          <w:trHeight w:val="14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180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009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Автоматизированная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блочно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>-модульная водогрейная котельная для нужд ООО «Санаторий «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Марциальные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воды»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</w:p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пос.</w:t>
            </w:r>
            <w:r w:rsidR="0018000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Марциальные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воды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Кондопожского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 РК</w:t>
            </w:r>
            <w:r w:rsidR="00180009">
              <w:rPr>
                <w:color w:val="000000"/>
                <w:sz w:val="24"/>
                <w:szCs w:val="24"/>
              </w:rPr>
              <w:t xml:space="preserve">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2013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22F7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мощность </w:t>
            </w:r>
            <w:r w:rsidR="002E22F7">
              <w:rPr>
                <w:color w:val="000000"/>
                <w:sz w:val="24"/>
                <w:szCs w:val="24"/>
              </w:rPr>
              <w:t xml:space="preserve">– </w:t>
            </w:r>
          </w:p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5,7 МВт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63,78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2018 года</w:t>
            </w:r>
          </w:p>
        </w:tc>
      </w:tr>
      <w:tr w:rsidR="00EF0686" w:rsidRPr="00D91494" w:rsidTr="00180009">
        <w:trPr>
          <w:trHeight w:val="11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180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070B3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Строительство</w:t>
            </w:r>
            <w:r w:rsidR="00EF0686" w:rsidRPr="00D91494">
              <w:rPr>
                <w:color w:val="000000"/>
                <w:sz w:val="24"/>
                <w:szCs w:val="24"/>
              </w:rPr>
              <w:t xml:space="preserve"> газопровода </w:t>
            </w:r>
            <w:proofErr w:type="gramStart"/>
            <w:r w:rsidR="00EF0686" w:rsidRPr="00D91494">
              <w:rPr>
                <w:color w:val="000000"/>
                <w:sz w:val="24"/>
                <w:szCs w:val="24"/>
              </w:rPr>
              <w:t>распредели</w:t>
            </w:r>
            <w:r w:rsidR="00180009">
              <w:rPr>
                <w:color w:val="000000"/>
                <w:sz w:val="24"/>
                <w:szCs w:val="24"/>
              </w:rPr>
              <w:t>-</w:t>
            </w:r>
            <w:r w:rsidR="00EF0686" w:rsidRPr="00D91494">
              <w:rPr>
                <w:color w:val="000000"/>
                <w:sz w:val="24"/>
                <w:szCs w:val="24"/>
              </w:rPr>
              <w:t>тельного</w:t>
            </w:r>
            <w:proofErr w:type="gramEnd"/>
            <w:r w:rsidR="00EF0686" w:rsidRPr="00D91494">
              <w:rPr>
                <w:color w:val="000000"/>
                <w:sz w:val="24"/>
                <w:szCs w:val="24"/>
              </w:rPr>
              <w:t xml:space="preserve"> (уличная сеть) по Михайловскому сельскому поселению </w:t>
            </w:r>
            <w:proofErr w:type="spellStart"/>
            <w:r w:rsidR="00EF0686" w:rsidRPr="00D91494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="00EF0686" w:rsidRPr="00D91494">
              <w:rPr>
                <w:color w:val="000000"/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2E22F7">
              <w:rPr>
                <w:color w:val="000000"/>
                <w:sz w:val="24"/>
                <w:szCs w:val="24"/>
              </w:rPr>
              <w:t xml:space="preserve">– </w:t>
            </w:r>
            <w:r w:rsidRPr="00D91494">
              <w:rPr>
                <w:color w:val="000000"/>
                <w:sz w:val="24"/>
                <w:szCs w:val="24"/>
              </w:rPr>
              <w:t>5,3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29,05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EF0686" w:rsidRPr="00D91494" w:rsidTr="00116B57">
        <w:trPr>
          <w:trHeight w:val="14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180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Строительство газопровода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распредели</w:t>
            </w:r>
            <w:r w:rsidR="00070B31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тельного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(уличная сеть) по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Куйтежскому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сельскому поселению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2E22F7">
              <w:rPr>
                <w:color w:val="000000"/>
                <w:sz w:val="24"/>
                <w:szCs w:val="24"/>
              </w:rPr>
              <w:t xml:space="preserve">– </w:t>
            </w:r>
            <w:r w:rsidRPr="00D91494">
              <w:rPr>
                <w:color w:val="000000"/>
                <w:sz w:val="24"/>
                <w:szCs w:val="24"/>
              </w:rPr>
              <w:t>10,1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55,80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</w:tbl>
    <w:p w:rsidR="00AB359C" w:rsidRDefault="00AB359C"/>
    <w:p w:rsidR="00AB359C" w:rsidRDefault="00AB359C"/>
    <w:tbl>
      <w:tblPr>
        <w:tblW w:w="157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678"/>
        <w:gridCol w:w="1276"/>
        <w:gridCol w:w="2126"/>
        <w:gridCol w:w="1134"/>
        <w:gridCol w:w="1134"/>
        <w:gridCol w:w="1134"/>
        <w:gridCol w:w="1134"/>
        <w:gridCol w:w="1134"/>
        <w:gridCol w:w="1417"/>
      </w:tblGrid>
      <w:tr w:rsidR="00AB359C" w:rsidRPr="00D91494" w:rsidTr="00B5185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F0686" w:rsidRPr="00D91494" w:rsidTr="00116B57">
        <w:trPr>
          <w:trHeight w:val="12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18000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Строительство газопровода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распредели</w:t>
            </w:r>
            <w:r w:rsidR="00070B31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тельного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(уличная сеть) по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Олонецкому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городскому поселению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национального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муницального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2E22F7" w:rsidP="002E22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EF0686" w:rsidRPr="00D91494">
              <w:rPr>
                <w:color w:val="000000"/>
                <w:sz w:val="24"/>
                <w:szCs w:val="24"/>
              </w:rPr>
              <w:t>ротяженность</w:t>
            </w:r>
            <w:r>
              <w:rPr>
                <w:color w:val="000000"/>
                <w:sz w:val="24"/>
                <w:szCs w:val="24"/>
              </w:rPr>
              <w:t xml:space="preserve"> –</w:t>
            </w:r>
            <w:r w:rsidR="00EF0686" w:rsidRPr="00D91494">
              <w:rPr>
                <w:color w:val="000000"/>
                <w:sz w:val="24"/>
                <w:szCs w:val="24"/>
              </w:rPr>
              <w:t xml:space="preserve"> 21,44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117,92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EF0686" w:rsidRPr="00D91494" w:rsidTr="00116B57">
        <w:trPr>
          <w:trHeight w:val="12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362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Строительство газопровода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распредели</w:t>
            </w:r>
            <w:r w:rsidR="00E36232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тельного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(уличная сеть) по Ильинскому сельскому поселению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5A7C0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10,2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56,35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EF0686" w:rsidRPr="00D91494" w:rsidTr="00116B57">
        <w:trPr>
          <w:trHeight w:val="12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362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Строительство газопровода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распредели</w:t>
            </w:r>
            <w:r w:rsidR="00E36232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тельного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(уличная сеть) по д.</w:t>
            </w:r>
            <w:r w:rsidR="004946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Тукса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Туксинского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5A7C0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13,0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70,41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2018 года</w:t>
            </w:r>
          </w:p>
        </w:tc>
      </w:tr>
      <w:tr w:rsidR="00EF0686" w:rsidRPr="00D91494" w:rsidTr="00116B57">
        <w:trPr>
          <w:trHeight w:val="14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362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Строительство газопровода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распредели</w:t>
            </w:r>
            <w:r w:rsidR="00E36232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тельного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(уличная сеть) по д.</w:t>
            </w:r>
            <w:r w:rsidR="004946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Нурмолицы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, </w:t>
            </w:r>
            <w:r w:rsidR="00494610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д.</w:t>
            </w:r>
            <w:r w:rsidR="00494610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Новинка, п.</w:t>
            </w:r>
            <w:r w:rsidR="004946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Ковера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Коверского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5A7C0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15,168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58,32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EF0686" w:rsidRPr="00D91494" w:rsidTr="00116B57">
        <w:trPr>
          <w:trHeight w:val="14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362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Строительство газопровода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распредели</w:t>
            </w:r>
            <w:r w:rsidR="00E36232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тельного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(уличная сеть) по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Коткозерскому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сельскому поселению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5A7C0A">
              <w:rPr>
                <w:color w:val="000000"/>
                <w:sz w:val="24"/>
                <w:szCs w:val="24"/>
              </w:rPr>
              <w:t xml:space="preserve">– </w:t>
            </w:r>
            <w:r w:rsidRPr="00D91494">
              <w:rPr>
                <w:color w:val="000000"/>
                <w:sz w:val="24"/>
                <w:szCs w:val="24"/>
              </w:rPr>
              <w:t>9,6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52,65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EF0686" w:rsidRPr="00D91494" w:rsidTr="00116B57">
        <w:trPr>
          <w:trHeight w:val="12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362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Строительство газопровода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распредели</w:t>
            </w:r>
            <w:r w:rsidR="00E36232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тельного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(уличная сеть) по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Видлицкому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сельскому поселению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Олонецкого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национального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5A7C0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22,6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124,24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</w:tbl>
    <w:p w:rsidR="00AB359C" w:rsidRDefault="00AB359C"/>
    <w:p w:rsidR="00AB359C" w:rsidRDefault="00AB359C"/>
    <w:p w:rsidR="00AB359C" w:rsidRDefault="00AB359C"/>
    <w:tbl>
      <w:tblPr>
        <w:tblW w:w="1576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678"/>
        <w:gridCol w:w="1276"/>
        <w:gridCol w:w="2126"/>
        <w:gridCol w:w="1134"/>
        <w:gridCol w:w="1134"/>
        <w:gridCol w:w="1134"/>
        <w:gridCol w:w="1134"/>
        <w:gridCol w:w="1134"/>
        <w:gridCol w:w="1417"/>
      </w:tblGrid>
      <w:tr w:rsidR="00AB359C" w:rsidRPr="00D91494" w:rsidTr="00B5185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59C" w:rsidRPr="00D91494" w:rsidRDefault="00AB359C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F0686" w:rsidRPr="00D91494" w:rsidTr="00116B57">
        <w:trPr>
          <w:trHeight w:val="148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3623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Строительство газопровода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распредели</w:t>
            </w:r>
            <w:r w:rsidR="00E36232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тельного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(уличная сеть) по г.</w:t>
            </w:r>
            <w:r w:rsidR="00494610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Питкяранта, </w:t>
            </w:r>
            <w:r w:rsidR="00494610">
              <w:rPr>
                <w:color w:val="000000"/>
                <w:sz w:val="24"/>
                <w:szCs w:val="24"/>
              </w:rPr>
              <w:t xml:space="preserve">  </w:t>
            </w:r>
            <w:r w:rsidRPr="00D91494">
              <w:rPr>
                <w:color w:val="000000"/>
                <w:sz w:val="24"/>
                <w:szCs w:val="24"/>
              </w:rPr>
              <w:t>д.</w:t>
            </w:r>
            <w:r w:rsidR="004946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Койринойя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>, д.</w:t>
            </w:r>
            <w:r w:rsidR="004946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Ууксу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5A7C0A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67,058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503,58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2021 года</w:t>
            </w:r>
          </w:p>
        </w:tc>
      </w:tr>
      <w:tr w:rsidR="00EF0686" w:rsidRPr="00D91494" w:rsidTr="00116B57">
        <w:trPr>
          <w:trHeight w:val="12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4D61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4D61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Строительство газопровода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распредели</w:t>
            </w:r>
            <w:r w:rsidR="004D6105">
              <w:rPr>
                <w:color w:val="000000"/>
                <w:sz w:val="24"/>
                <w:szCs w:val="24"/>
              </w:rPr>
              <w:t>тель-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(уличная сеть) по п.</w:t>
            </w:r>
            <w:r w:rsidR="004D6105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Салми, д.</w:t>
            </w:r>
            <w:r w:rsidR="004D610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Ряймяля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Салминского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Питкярантского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1D7D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</w:t>
            </w:r>
            <w:r w:rsidR="001D7D36"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2F761B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38,0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217,66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2021 года</w:t>
            </w:r>
          </w:p>
        </w:tc>
      </w:tr>
      <w:tr w:rsidR="002F761B" w:rsidRPr="00D91494" w:rsidTr="002F761B">
        <w:trPr>
          <w:trHeight w:val="73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B" w:rsidRPr="00D91494" w:rsidRDefault="002F76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B" w:rsidRDefault="002F761B" w:rsidP="002F76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того</w:t>
            </w:r>
            <w:r w:rsidRPr="00D91494">
              <w:rPr>
                <w:color w:val="000000"/>
                <w:sz w:val="24"/>
                <w:szCs w:val="24"/>
              </w:rPr>
              <w:t xml:space="preserve"> по мероприятиям, финансируемым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за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</w:t>
            </w:r>
          </w:p>
          <w:p w:rsidR="002F761B" w:rsidRPr="00D91494" w:rsidRDefault="002F761B" w:rsidP="002F76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счет средств бюджета Республики Карелия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B" w:rsidRPr="00D91494" w:rsidRDefault="002F761B" w:rsidP="002F76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B" w:rsidRPr="00D91494" w:rsidRDefault="002F761B" w:rsidP="002F761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B" w:rsidRPr="00D91494" w:rsidRDefault="002F76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1607,08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B" w:rsidRPr="00D91494" w:rsidRDefault="002F76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B" w:rsidRPr="00D91494" w:rsidRDefault="002F76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B" w:rsidRPr="00D91494" w:rsidRDefault="002F76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B" w:rsidRPr="00D91494" w:rsidRDefault="002F76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61B" w:rsidRPr="00D91494" w:rsidRDefault="002F761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0686" w:rsidRPr="00D91494" w:rsidTr="009602C6">
        <w:trPr>
          <w:trHeight w:val="50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CB27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1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CB279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Мероприятия </w:t>
            </w:r>
            <w:r w:rsidR="00CB279F">
              <w:rPr>
                <w:color w:val="000000"/>
                <w:sz w:val="24"/>
                <w:szCs w:val="24"/>
              </w:rPr>
              <w:t>п</w:t>
            </w:r>
            <w:r w:rsidRPr="00D91494">
              <w:rPr>
                <w:color w:val="000000"/>
                <w:sz w:val="24"/>
                <w:szCs w:val="24"/>
              </w:rPr>
              <w:t>рограммы, финансируемые за счет сре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дств сп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>ециальных надбавок к тарифам на транспортировку газа по газораспределительным сетям</w:t>
            </w:r>
            <w:r w:rsidR="00CB279F">
              <w:rPr>
                <w:color w:val="000000"/>
                <w:sz w:val="24"/>
                <w:szCs w:val="24"/>
              </w:rPr>
              <w:t>, предназначенных для финансирования программ газификации</w:t>
            </w:r>
          </w:p>
        </w:tc>
      </w:tr>
      <w:tr w:rsidR="00EF0686" w:rsidRPr="00D91494" w:rsidTr="002F761B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1359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1359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Газораспределительная сеть для </w:t>
            </w:r>
            <w:proofErr w:type="spellStart"/>
            <w:proofErr w:type="gramStart"/>
            <w:r w:rsidRPr="00D91494">
              <w:rPr>
                <w:color w:val="000000"/>
                <w:sz w:val="24"/>
                <w:szCs w:val="24"/>
              </w:rPr>
              <w:t>газоснаб</w:t>
            </w:r>
            <w:r w:rsidR="001359C7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жения</w:t>
            </w:r>
            <w:proofErr w:type="spellEnd"/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жилого района «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Зарека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» г.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Петроза</w:t>
            </w:r>
            <w:r w:rsidR="001359C7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водска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1 очередь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1D7D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</w:t>
            </w:r>
            <w:r w:rsidR="001D7D36"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2F761B">
              <w:rPr>
                <w:color w:val="000000"/>
                <w:sz w:val="24"/>
                <w:szCs w:val="24"/>
              </w:rPr>
              <w:t xml:space="preserve">– </w:t>
            </w:r>
            <w:r w:rsidRPr="00D91494">
              <w:rPr>
                <w:color w:val="000000"/>
                <w:sz w:val="24"/>
                <w:szCs w:val="24"/>
              </w:rPr>
              <w:t>1,7 км (1 ГРПБ)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12,22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2017 года</w:t>
            </w:r>
          </w:p>
        </w:tc>
      </w:tr>
      <w:tr w:rsidR="00EF0686" w:rsidRPr="00D91494" w:rsidTr="00A801BE">
        <w:trPr>
          <w:trHeight w:val="10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1359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Газораспределительная сеть для </w:t>
            </w:r>
            <w:proofErr w:type="spellStart"/>
            <w:proofErr w:type="gramStart"/>
            <w:r w:rsidRPr="00D91494">
              <w:rPr>
                <w:color w:val="000000"/>
                <w:sz w:val="24"/>
                <w:szCs w:val="24"/>
              </w:rPr>
              <w:t>газоснаб</w:t>
            </w:r>
            <w:r w:rsidR="00A801BE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жения</w:t>
            </w:r>
            <w:proofErr w:type="spellEnd"/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жилого района «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Зарека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» г.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Петроза</w:t>
            </w:r>
            <w:r w:rsidR="00A801BE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водска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2 очередь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1D7D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</w:t>
            </w:r>
            <w:r w:rsidR="001D7D36"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2F761B">
              <w:rPr>
                <w:color w:val="000000"/>
                <w:sz w:val="24"/>
                <w:szCs w:val="24"/>
              </w:rPr>
              <w:t xml:space="preserve">– </w:t>
            </w:r>
            <w:r w:rsidRPr="00D91494">
              <w:rPr>
                <w:color w:val="000000"/>
                <w:sz w:val="24"/>
                <w:szCs w:val="24"/>
              </w:rPr>
              <w:t>1,3 км (1 ГРПБ)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2017 года</w:t>
            </w:r>
          </w:p>
        </w:tc>
      </w:tr>
      <w:tr w:rsidR="00EF0686" w:rsidRPr="00D91494" w:rsidTr="002F761B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1359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BE" w:rsidRDefault="00EF0686" w:rsidP="00A801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Газораспределительная сеть для </w:t>
            </w:r>
            <w:proofErr w:type="spellStart"/>
            <w:proofErr w:type="gramStart"/>
            <w:r w:rsidRPr="00D91494">
              <w:rPr>
                <w:color w:val="000000"/>
                <w:sz w:val="24"/>
                <w:szCs w:val="24"/>
              </w:rPr>
              <w:t>газоснаб</w:t>
            </w:r>
            <w:r w:rsidR="00A801BE">
              <w:rPr>
                <w:color w:val="000000"/>
                <w:sz w:val="24"/>
                <w:szCs w:val="24"/>
              </w:rPr>
              <w:t>-жения</w:t>
            </w:r>
            <w:proofErr w:type="spellEnd"/>
            <w:proofErr w:type="gramEnd"/>
            <w:r w:rsidR="00A801BE">
              <w:rPr>
                <w:color w:val="000000"/>
                <w:sz w:val="24"/>
                <w:szCs w:val="24"/>
              </w:rPr>
              <w:t xml:space="preserve"> жилого района «</w:t>
            </w:r>
            <w:r w:rsidRPr="00D91494">
              <w:rPr>
                <w:color w:val="000000"/>
                <w:sz w:val="24"/>
                <w:szCs w:val="24"/>
              </w:rPr>
              <w:t>Птицефабрика</w:t>
            </w:r>
            <w:r w:rsidR="00A801BE">
              <w:rPr>
                <w:color w:val="000000"/>
                <w:sz w:val="24"/>
                <w:szCs w:val="24"/>
              </w:rPr>
              <w:t>»</w:t>
            </w:r>
            <w:r w:rsidRPr="00D91494">
              <w:rPr>
                <w:color w:val="000000"/>
                <w:sz w:val="24"/>
                <w:szCs w:val="24"/>
              </w:rPr>
              <w:t xml:space="preserve"> </w:t>
            </w:r>
          </w:p>
          <w:p w:rsidR="00EF0686" w:rsidRPr="00D91494" w:rsidRDefault="00EF0686" w:rsidP="00A801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г.</w:t>
            </w:r>
            <w:r w:rsidR="00A801BE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>Петрозаводска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1D7D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</w:t>
            </w:r>
            <w:r w:rsidR="001D7D36"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2F761B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0,822 км (1 ГРПБ)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14,80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2018 года</w:t>
            </w:r>
          </w:p>
        </w:tc>
      </w:tr>
      <w:tr w:rsidR="00EF0686" w:rsidRPr="00D91494" w:rsidTr="002F761B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1359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A801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Газораспределительная сеть для </w:t>
            </w:r>
            <w:proofErr w:type="spellStart"/>
            <w:proofErr w:type="gramStart"/>
            <w:r w:rsidRPr="00D91494">
              <w:rPr>
                <w:color w:val="000000"/>
                <w:sz w:val="24"/>
                <w:szCs w:val="24"/>
              </w:rPr>
              <w:t>газоснаб</w:t>
            </w:r>
            <w:r w:rsidR="00A801BE">
              <w:rPr>
                <w:color w:val="000000"/>
                <w:sz w:val="24"/>
                <w:szCs w:val="24"/>
              </w:rPr>
              <w:t>-жения</w:t>
            </w:r>
            <w:proofErr w:type="spellEnd"/>
            <w:proofErr w:type="gramEnd"/>
            <w:r w:rsidR="00A801BE">
              <w:rPr>
                <w:color w:val="000000"/>
                <w:sz w:val="24"/>
                <w:szCs w:val="24"/>
              </w:rPr>
              <w:t xml:space="preserve"> в районе «</w:t>
            </w:r>
            <w:r w:rsidRPr="00D91494">
              <w:rPr>
                <w:color w:val="000000"/>
                <w:sz w:val="24"/>
                <w:szCs w:val="24"/>
              </w:rPr>
              <w:t>Первомайский</w:t>
            </w:r>
            <w:r w:rsidR="00A801BE">
              <w:rPr>
                <w:color w:val="000000"/>
                <w:sz w:val="24"/>
                <w:szCs w:val="24"/>
              </w:rPr>
              <w:t>»,</w:t>
            </w:r>
            <w:r w:rsidRPr="00D91494">
              <w:rPr>
                <w:color w:val="000000"/>
                <w:sz w:val="24"/>
                <w:szCs w:val="24"/>
              </w:rPr>
              <w:t xml:space="preserve"> 4-й пусковой комплекс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1D7D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</w:t>
            </w:r>
            <w:r w:rsidR="001D7D36"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2F761B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 xml:space="preserve">1,606 км (1 ГРПБ, </w:t>
            </w:r>
            <w:r w:rsidR="001359C7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1 ШРП)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2018 года</w:t>
            </w:r>
          </w:p>
        </w:tc>
      </w:tr>
      <w:tr w:rsidR="00EF0686" w:rsidRPr="00D91494" w:rsidTr="002F761B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1359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IV-я очередь газопроводов низкого и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сред</w:t>
            </w:r>
            <w:r w:rsidR="00A801BE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него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давления в Октябрьском микрорайоне г. Петрозаводска. 1-й пусковой комплекс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1D7D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</w:t>
            </w:r>
            <w:r w:rsidR="001D7D36"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2F761B">
              <w:rPr>
                <w:color w:val="000000"/>
                <w:sz w:val="24"/>
                <w:szCs w:val="24"/>
              </w:rPr>
              <w:t xml:space="preserve">– </w:t>
            </w:r>
            <w:r w:rsidRPr="00D91494">
              <w:rPr>
                <w:color w:val="000000"/>
                <w:sz w:val="24"/>
                <w:szCs w:val="24"/>
              </w:rPr>
              <w:t>1,2 км (1 ГРПБ)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2020 года</w:t>
            </w:r>
          </w:p>
        </w:tc>
      </w:tr>
      <w:tr w:rsidR="0078236B" w:rsidRPr="00D91494" w:rsidTr="00B51859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6B" w:rsidRPr="00D91494" w:rsidRDefault="0078236B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6B" w:rsidRPr="00D91494" w:rsidRDefault="0078236B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6B" w:rsidRPr="00D91494" w:rsidRDefault="0078236B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6B" w:rsidRPr="00D91494" w:rsidRDefault="0078236B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6B" w:rsidRPr="00D91494" w:rsidRDefault="0078236B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6B" w:rsidRPr="00D91494" w:rsidRDefault="0078236B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6B" w:rsidRPr="00D91494" w:rsidRDefault="0078236B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6B" w:rsidRPr="00D91494" w:rsidRDefault="0078236B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6B" w:rsidRPr="00D91494" w:rsidRDefault="0078236B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6B" w:rsidRPr="00D91494" w:rsidRDefault="0078236B" w:rsidP="00B518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F0686" w:rsidRPr="00D91494" w:rsidTr="002F761B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1359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B51859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IV-я очередь газопроводов низкого и </w:t>
            </w:r>
            <w:proofErr w:type="gramStart"/>
            <w:r w:rsidRPr="00D91494">
              <w:rPr>
                <w:color w:val="000000"/>
                <w:sz w:val="24"/>
                <w:szCs w:val="24"/>
              </w:rPr>
              <w:t>сред</w:t>
            </w:r>
            <w:r w:rsidR="00A801BE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него</w:t>
            </w:r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давления в Октябрьском микрорайоне г. Петрозаводска. 2-й пусковой комплекс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1D7D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</w:t>
            </w:r>
            <w:r w:rsidR="001D7D36"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2F761B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1,275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2021 года</w:t>
            </w:r>
          </w:p>
        </w:tc>
      </w:tr>
      <w:tr w:rsidR="00EF0686" w:rsidRPr="00D91494" w:rsidTr="002F761B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A801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Газораспределительная сеть для </w:t>
            </w:r>
            <w:proofErr w:type="spellStart"/>
            <w:proofErr w:type="gramStart"/>
            <w:r w:rsidRPr="00D91494">
              <w:rPr>
                <w:color w:val="000000"/>
                <w:sz w:val="24"/>
                <w:szCs w:val="24"/>
              </w:rPr>
              <w:t>газоснаб</w:t>
            </w:r>
            <w:r w:rsidR="00A801BE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жения</w:t>
            </w:r>
            <w:proofErr w:type="spellEnd"/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центральной части г.</w:t>
            </w:r>
            <w:r w:rsidR="00A801BE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Кондопоги </w:t>
            </w:r>
            <w:r w:rsidR="00A801BE">
              <w:rPr>
                <w:color w:val="000000"/>
                <w:sz w:val="24"/>
                <w:szCs w:val="24"/>
              </w:rPr>
              <w:t xml:space="preserve">               </w:t>
            </w:r>
            <w:r w:rsidRPr="00D91494">
              <w:rPr>
                <w:color w:val="000000"/>
                <w:sz w:val="24"/>
                <w:szCs w:val="24"/>
              </w:rPr>
              <w:t>4 очередь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1D7D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</w:t>
            </w:r>
            <w:r w:rsidR="001D7D36"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A801BE">
              <w:rPr>
                <w:color w:val="000000"/>
                <w:sz w:val="24"/>
                <w:szCs w:val="24"/>
              </w:rPr>
              <w:t>–</w:t>
            </w:r>
            <w:r w:rsidRPr="00D91494">
              <w:rPr>
                <w:color w:val="000000"/>
                <w:sz w:val="24"/>
                <w:szCs w:val="24"/>
              </w:rPr>
              <w:t>0,901 км (1ГРПБ)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12,90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2018 года</w:t>
            </w:r>
          </w:p>
        </w:tc>
      </w:tr>
      <w:tr w:rsidR="00EF0686" w:rsidRPr="00D91494" w:rsidTr="002F761B">
        <w:trPr>
          <w:trHeight w:val="98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A801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Газораспределительная сеть для </w:t>
            </w:r>
            <w:proofErr w:type="spellStart"/>
            <w:proofErr w:type="gramStart"/>
            <w:r w:rsidRPr="00D91494">
              <w:rPr>
                <w:color w:val="000000"/>
                <w:sz w:val="24"/>
                <w:szCs w:val="24"/>
              </w:rPr>
              <w:t>газоснаб</w:t>
            </w:r>
            <w:r w:rsidR="00A801BE"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жения</w:t>
            </w:r>
            <w:proofErr w:type="spellEnd"/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центральной части г.</w:t>
            </w:r>
            <w:r w:rsidR="00A801BE">
              <w:rPr>
                <w:color w:val="000000"/>
                <w:sz w:val="24"/>
                <w:szCs w:val="24"/>
              </w:rPr>
              <w:t xml:space="preserve"> </w:t>
            </w:r>
            <w:r w:rsidRPr="00D91494">
              <w:rPr>
                <w:color w:val="000000"/>
                <w:sz w:val="24"/>
                <w:szCs w:val="24"/>
              </w:rPr>
              <w:t xml:space="preserve">Кондопоги </w:t>
            </w:r>
            <w:r w:rsidR="00A801BE">
              <w:rPr>
                <w:color w:val="000000"/>
                <w:sz w:val="24"/>
                <w:szCs w:val="24"/>
              </w:rPr>
              <w:t xml:space="preserve">                  </w:t>
            </w:r>
            <w:r w:rsidRPr="00D91494">
              <w:rPr>
                <w:color w:val="000000"/>
                <w:sz w:val="24"/>
                <w:szCs w:val="24"/>
              </w:rPr>
              <w:t>5 очередь (строительство)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 w:rsidP="001D7D3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</w:t>
            </w:r>
            <w:r w:rsidR="001D7D36">
              <w:rPr>
                <w:color w:val="000000"/>
                <w:sz w:val="24"/>
                <w:szCs w:val="24"/>
              </w:rPr>
              <w:t xml:space="preserve"> – </w:t>
            </w:r>
            <w:r w:rsidRPr="00D9149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 xml:space="preserve">протяженность </w:t>
            </w:r>
            <w:r w:rsidR="00A801BE">
              <w:rPr>
                <w:color w:val="000000"/>
                <w:sz w:val="24"/>
                <w:szCs w:val="24"/>
              </w:rPr>
              <w:t xml:space="preserve">– </w:t>
            </w:r>
            <w:r w:rsidRPr="00D91494">
              <w:rPr>
                <w:color w:val="000000"/>
                <w:sz w:val="24"/>
                <w:szCs w:val="24"/>
              </w:rPr>
              <w:t>2,5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23,1</w:t>
            </w:r>
            <w:r w:rsidR="00A801B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0686" w:rsidRPr="00D91494" w:rsidRDefault="00EF06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IV квартал 2019 года</w:t>
            </w:r>
          </w:p>
        </w:tc>
      </w:tr>
      <w:tr w:rsidR="00A801BE" w:rsidRPr="00D91494" w:rsidTr="00A801BE">
        <w:trPr>
          <w:trHeight w:val="123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BE" w:rsidRPr="00D91494" w:rsidRDefault="00A801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BE" w:rsidRDefault="00A801BE" w:rsidP="00A801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того</w:t>
            </w:r>
            <w:r w:rsidRPr="00D91494">
              <w:rPr>
                <w:color w:val="000000"/>
                <w:sz w:val="24"/>
                <w:szCs w:val="24"/>
              </w:rPr>
              <w:t xml:space="preserve"> по мероприятиям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D91494">
              <w:rPr>
                <w:color w:val="000000"/>
                <w:sz w:val="24"/>
                <w:szCs w:val="24"/>
              </w:rPr>
              <w:t>рограммы, финансируемы</w:t>
            </w:r>
            <w:r w:rsidR="00B51859">
              <w:rPr>
                <w:color w:val="000000"/>
                <w:sz w:val="24"/>
                <w:szCs w:val="24"/>
              </w:rPr>
              <w:t>м</w:t>
            </w:r>
            <w:r w:rsidRPr="00D91494">
              <w:rPr>
                <w:color w:val="000000"/>
                <w:sz w:val="24"/>
                <w:szCs w:val="24"/>
              </w:rPr>
              <w:t xml:space="preserve"> за счет средств </w:t>
            </w:r>
            <w:proofErr w:type="spellStart"/>
            <w:proofErr w:type="gramStart"/>
            <w:r w:rsidRPr="00D91494">
              <w:rPr>
                <w:color w:val="000000"/>
                <w:sz w:val="24"/>
                <w:szCs w:val="24"/>
              </w:rPr>
              <w:t>специаль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ных</w:t>
            </w:r>
            <w:proofErr w:type="spellEnd"/>
            <w:proofErr w:type="gramEnd"/>
            <w:r w:rsidRPr="00D91494">
              <w:rPr>
                <w:color w:val="000000"/>
                <w:sz w:val="24"/>
                <w:szCs w:val="24"/>
              </w:rPr>
              <w:t xml:space="preserve"> надбавок к тарифам на </w:t>
            </w:r>
            <w:proofErr w:type="spellStart"/>
            <w:r w:rsidRPr="00D91494">
              <w:rPr>
                <w:color w:val="000000"/>
                <w:sz w:val="24"/>
                <w:szCs w:val="24"/>
              </w:rPr>
              <w:t>транспорти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D91494">
              <w:rPr>
                <w:color w:val="000000"/>
                <w:sz w:val="24"/>
                <w:szCs w:val="24"/>
              </w:rPr>
              <w:t>ровку</w:t>
            </w:r>
            <w:proofErr w:type="spellEnd"/>
            <w:r w:rsidRPr="00D91494">
              <w:rPr>
                <w:color w:val="000000"/>
                <w:sz w:val="24"/>
                <w:szCs w:val="24"/>
              </w:rPr>
              <w:t xml:space="preserve"> газа по газораспределительным сетям</w:t>
            </w:r>
            <w:r>
              <w:rPr>
                <w:color w:val="000000"/>
                <w:sz w:val="24"/>
                <w:szCs w:val="24"/>
              </w:rPr>
              <w:t>, предназначенных для финансирования программ газификации</w:t>
            </w:r>
          </w:p>
          <w:p w:rsidR="00A801BE" w:rsidRPr="00D91494" w:rsidRDefault="00A801BE" w:rsidP="00A801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BE" w:rsidRPr="00D91494" w:rsidRDefault="00A801BE" w:rsidP="00A801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BE" w:rsidRPr="00D91494" w:rsidRDefault="00A801BE" w:rsidP="00A801B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BE" w:rsidRPr="00D91494" w:rsidRDefault="00A801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91494">
              <w:rPr>
                <w:color w:val="000000"/>
                <w:sz w:val="24"/>
                <w:szCs w:val="24"/>
              </w:rPr>
              <w:t>157,32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BE" w:rsidRPr="00D91494" w:rsidRDefault="00A801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BE" w:rsidRPr="00D91494" w:rsidRDefault="00A801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BE" w:rsidRPr="00D91494" w:rsidRDefault="00A801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BE" w:rsidRPr="00D91494" w:rsidRDefault="00A801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1BE" w:rsidRPr="00D91494" w:rsidRDefault="00A801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675C22" w:rsidRPr="00D91494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 w:cs="Times New Roman"/>
          <w:sz w:val="24"/>
          <w:szCs w:val="24"/>
        </w:rPr>
      </w:pPr>
    </w:p>
    <w:p w:rsidR="00675C22" w:rsidRPr="00D91494" w:rsidRDefault="00675C22" w:rsidP="00F04AC1">
      <w:pPr>
        <w:autoSpaceDE w:val="0"/>
        <w:autoSpaceDN w:val="0"/>
        <w:adjustRightInd w:val="0"/>
        <w:ind w:left="4395" w:right="-2"/>
        <w:rPr>
          <w:sz w:val="24"/>
          <w:szCs w:val="24"/>
        </w:rPr>
      </w:pPr>
    </w:p>
    <w:sectPr w:rsidR="00675C22" w:rsidRPr="00D91494" w:rsidSect="00077376">
      <w:pgSz w:w="16838" w:h="11906" w:orient="landscape"/>
      <w:pgMar w:top="1134" w:right="567" w:bottom="851" w:left="567" w:header="709" w:footer="709" w:gutter="0"/>
      <w:pgNumType w:start="4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59" w:rsidRDefault="00B51859">
      <w:r>
        <w:separator/>
      </w:r>
    </w:p>
  </w:endnote>
  <w:endnote w:type="continuationSeparator" w:id="0">
    <w:p w:rsidR="00B51859" w:rsidRDefault="00B51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59" w:rsidRDefault="00B5185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859" w:rsidRDefault="00B51859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59" w:rsidRDefault="00B51859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59" w:rsidRDefault="00B51859">
      <w:r>
        <w:separator/>
      </w:r>
    </w:p>
  </w:footnote>
  <w:footnote w:type="continuationSeparator" w:id="0">
    <w:p w:rsidR="00B51859" w:rsidRDefault="00B51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B51859" w:rsidRDefault="00B518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3A7">
          <w:rPr>
            <w:noProof/>
          </w:rPr>
          <w:t>15</w:t>
        </w:r>
        <w:r>
          <w:fldChar w:fldCharType="end"/>
        </w:r>
      </w:p>
    </w:sdtContent>
  </w:sdt>
  <w:p w:rsidR="00B51859" w:rsidRDefault="00B518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859" w:rsidRDefault="00B51859">
    <w:pPr>
      <w:pStyle w:val="a6"/>
      <w:jc w:val="center"/>
    </w:pPr>
  </w:p>
  <w:p w:rsidR="00B51859" w:rsidRDefault="00B518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17D"/>
    <w:rsid w:val="000079BA"/>
    <w:rsid w:val="0001203B"/>
    <w:rsid w:val="000160F0"/>
    <w:rsid w:val="00021A65"/>
    <w:rsid w:val="000226D3"/>
    <w:rsid w:val="00026F9C"/>
    <w:rsid w:val="00027F35"/>
    <w:rsid w:val="00040654"/>
    <w:rsid w:val="00040CD5"/>
    <w:rsid w:val="000443B0"/>
    <w:rsid w:val="00044D8E"/>
    <w:rsid w:val="000501B1"/>
    <w:rsid w:val="000549AE"/>
    <w:rsid w:val="00054F42"/>
    <w:rsid w:val="00055C77"/>
    <w:rsid w:val="00057B43"/>
    <w:rsid w:val="00065478"/>
    <w:rsid w:val="0006752D"/>
    <w:rsid w:val="00070B31"/>
    <w:rsid w:val="00071E48"/>
    <w:rsid w:val="00077376"/>
    <w:rsid w:val="00086C85"/>
    <w:rsid w:val="0008767D"/>
    <w:rsid w:val="00090692"/>
    <w:rsid w:val="00095A43"/>
    <w:rsid w:val="000A05F6"/>
    <w:rsid w:val="000A0657"/>
    <w:rsid w:val="000B6F13"/>
    <w:rsid w:val="000C4F37"/>
    <w:rsid w:val="000C523F"/>
    <w:rsid w:val="000C7001"/>
    <w:rsid w:val="000E0C52"/>
    <w:rsid w:val="000F03CC"/>
    <w:rsid w:val="00102124"/>
    <w:rsid w:val="0010416C"/>
    <w:rsid w:val="001054E0"/>
    <w:rsid w:val="00112508"/>
    <w:rsid w:val="00112A24"/>
    <w:rsid w:val="00112D40"/>
    <w:rsid w:val="00116B57"/>
    <w:rsid w:val="001231A6"/>
    <w:rsid w:val="0012420F"/>
    <w:rsid w:val="00125DC0"/>
    <w:rsid w:val="00130055"/>
    <w:rsid w:val="001359C7"/>
    <w:rsid w:val="0014712A"/>
    <w:rsid w:val="00151A19"/>
    <w:rsid w:val="001548E7"/>
    <w:rsid w:val="0016314E"/>
    <w:rsid w:val="0016721D"/>
    <w:rsid w:val="0017074C"/>
    <w:rsid w:val="00180009"/>
    <w:rsid w:val="00183424"/>
    <w:rsid w:val="00184065"/>
    <w:rsid w:val="00186D86"/>
    <w:rsid w:val="001A40B3"/>
    <w:rsid w:val="001A4A62"/>
    <w:rsid w:val="001A590B"/>
    <w:rsid w:val="001A7614"/>
    <w:rsid w:val="001B5375"/>
    <w:rsid w:val="001C28E5"/>
    <w:rsid w:val="001C5BFC"/>
    <w:rsid w:val="001D7D36"/>
    <w:rsid w:val="001D7E9E"/>
    <w:rsid w:val="001E1138"/>
    <w:rsid w:val="001E476D"/>
    <w:rsid w:val="001E7CC9"/>
    <w:rsid w:val="001F6616"/>
    <w:rsid w:val="00207BA5"/>
    <w:rsid w:val="002100C6"/>
    <w:rsid w:val="0021459E"/>
    <w:rsid w:val="00225C9A"/>
    <w:rsid w:val="002273F6"/>
    <w:rsid w:val="0023236F"/>
    <w:rsid w:val="002404B5"/>
    <w:rsid w:val="00243A8A"/>
    <w:rsid w:val="0025017D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2F7"/>
    <w:rsid w:val="002F0118"/>
    <w:rsid w:val="002F1ED3"/>
    <w:rsid w:val="002F2F66"/>
    <w:rsid w:val="002F409E"/>
    <w:rsid w:val="002F44FC"/>
    <w:rsid w:val="002F49C3"/>
    <w:rsid w:val="002F6195"/>
    <w:rsid w:val="002F761B"/>
    <w:rsid w:val="002F7896"/>
    <w:rsid w:val="00304DC0"/>
    <w:rsid w:val="00305F64"/>
    <w:rsid w:val="0030699A"/>
    <w:rsid w:val="00310177"/>
    <w:rsid w:val="00327545"/>
    <w:rsid w:val="00331DB0"/>
    <w:rsid w:val="00332252"/>
    <w:rsid w:val="003332F5"/>
    <w:rsid w:val="003347A1"/>
    <w:rsid w:val="00334870"/>
    <w:rsid w:val="00335655"/>
    <w:rsid w:val="0035354F"/>
    <w:rsid w:val="00353862"/>
    <w:rsid w:val="003623DF"/>
    <w:rsid w:val="00375A6A"/>
    <w:rsid w:val="00381252"/>
    <w:rsid w:val="003874B1"/>
    <w:rsid w:val="003B39E8"/>
    <w:rsid w:val="003B7674"/>
    <w:rsid w:val="003C7743"/>
    <w:rsid w:val="003D1E63"/>
    <w:rsid w:val="003D4DE2"/>
    <w:rsid w:val="003D5069"/>
    <w:rsid w:val="003D55FA"/>
    <w:rsid w:val="003D5732"/>
    <w:rsid w:val="003E01BF"/>
    <w:rsid w:val="003E241D"/>
    <w:rsid w:val="003E4B11"/>
    <w:rsid w:val="003F106A"/>
    <w:rsid w:val="003F1D8A"/>
    <w:rsid w:val="003F3D75"/>
    <w:rsid w:val="00401942"/>
    <w:rsid w:val="004033E0"/>
    <w:rsid w:val="004213F1"/>
    <w:rsid w:val="00423611"/>
    <w:rsid w:val="004258A6"/>
    <w:rsid w:val="00433A75"/>
    <w:rsid w:val="00441A14"/>
    <w:rsid w:val="00441C6B"/>
    <w:rsid w:val="00445A64"/>
    <w:rsid w:val="00464268"/>
    <w:rsid w:val="00471257"/>
    <w:rsid w:val="00476C38"/>
    <w:rsid w:val="00485657"/>
    <w:rsid w:val="00494610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1837"/>
    <w:rsid w:val="004C2427"/>
    <w:rsid w:val="004C4BAE"/>
    <w:rsid w:val="004C5796"/>
    <w:rsid w:val="004D57A0"/>
    <w:rsid w:val="004D6105"/>
    <w:rsid w:val="004F5BD2"/>
    <w:rsid w:val="004F5E09"/>
    <w:rsid w:val="00503BDE"/>
    <w:rsid w:val="005159C4"/>
    <w:rsid w:val="00522AB3"/>
    <w:rsid w:val="0052548F"/>
    <w:rsid w:val="00527117"/>
    <w:rsid w:val="005365E1"/>
    <w:rsid w:val="0054699C"/>
    <w:rsid w:val="005514E1"/>
    <w:rsid w:val="0056141B"/>
    <w:rsid w:val="00563D90"/>
    <w:rsid w:val="005640AE"/>
    <w:rsid w:val="00567E8A"/>
    <w:rsid w:val="005734DF"/>
    <w:rsid w:val="00581140"/>
    <w:rsid w:val="00581857"/>
    <w:rsid w:val="00581A95"/>
    <w:rsid w:val="005833AD"/>
    <w:rsid w:val="005941BE"/>
    <w:rsid w:val="00594BDC"/>
    <w:rsid w:val="00597DB6"/>
    <w:rsid w:val="005A5001"/>
    <w:rsid w:val="005A554E"/>
    <w:rsid w:val="005A7C0A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23B"/>
    <w:rsid w:val="006C2EAF"/>
    <w:rsid w:val="006C60D6"/>
    <w:rsid w:val="006C7F69"/>
    <w:rsid w:val="006D049C"/>
    <w:rsid w:val="006E1F5E"/>
    <w:rsid w:val="006E70AB"/>
    <w:rsid w:val="006E7C00"/>
    <w:rsid w:val="006F464E"/>
    <w:rsid w:val="006F5F6A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5B07"/>
    <w:rsid w:val="00746313"/>
    <w:rsid w:val="00752A64"/>
    <w:rsid w:val="0075310C"/>
    <w:rsid w:val="00760BCE"/>
    <w:rsid w:val="0076332C"/>
    <w:rsid w:val="0076415D"/>
    <w:rsid w:val="00764393"/>
    <w:rsid w:val="0076518F"/>
    <w:rsid w:val="007711C6"/>
    <w:rsid w:val="00771E8E"/>
    <w:rsid w:val="0078236B"/>
    <w:rsid w:val="007847DB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26BA"/>
    <w:rsid w:val="008436E9"/>
    <w:rsid w:val="00844192"/>
    <w:rsid w:val="008457CB"/>
    <w:rsid w:val="008507AF"/>
    <w:rsid w:val="008517C8"/>
    <w:rsid w:val="00852389"/>
    <w:rsid w:val="008550DB"/>
    <w:rsid w:val="008567FE"/>
    <w:rsid w:val="008662D5"/>
    <w:rsid w:val="00872B73"/>
    <w:rsid w:val="008742BA"/>
    <w:rsid w:val="008759B3"/>
    <w:rsid w:val="008864EE"/>
    <w:rsid w:val="00886F23"/>
    <w:rsid w:val="0089555D"/>
    <w:rsid w:val="008957D2"/>
    <w:rsid w:val="00896760"/>
    <w:rsid w:val="008A1E2E"/>
    <w:rsid w:val="008A2B07"/>
    <w:rsid w:val="008A3B1A"/>
    <w:rsid w:val="008A3F28"/>
    <w:rsid w:val="008B0EEA"/>
    <w:rsid w:val="008B1160"/>
    <w:rsid w:val="008B34AC"/>
    <w:rsid w:val="008B45E9"/>
    <w:rsid w:val="008B478F"/>
    <w:rsid w:val="008C4C8D"/>
    <w:rsid w:val="008C55F4"/>
    <w:rsid w:val="008C6352"/>
    <w:rsid w:val="008D7477"/>
    <w:rsid w:val="008E454A"/>
    <w:rsid w:val="008E669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602C6"/>
    <w:rsid w:val="00967616"/>
    <w:rsid w:val="009847AF"/>
    <w:rsid w:val="00985F7C"/>
    <w:rsid w:val="0098694D"/>
    <w:rsid w:val="00994AB9"/>
    <w:rsid w:val="009A3383"/>
    <w:rsid w:val="009B1363"/>
    <w:rsid w:val="009C6936"/>
    <w:rsid w:val="009D01A1"/>
    <w:rsid w:val="009D29F4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133E8"/>
    <w:rsid w:val="00A17738"/>
    <w:rsid w:val="00A223A7"/>
    <w:rsid w:val="00A23B0D"/>
    <w:rsid w:val="00A33ED2"/>
    <w:rsid w:val="00A408C9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01BE"/>
    <w:rsid w:val="00A8654B"/>
    <w:rsid w:val="00A91BBB"/>
    <w:rsid w:val="00A96637"/>
    <w:rsid w:val="00AA2D5A"/>
    <w:rsid w:val="00AA66DD"/>
    <w:rsid w:val="00AB0142"/>
    <w:rsid w:val="00AB125A"/>
    <w:rsid w:val="00AB1F95"/>
    <w:rsid w:val="00AB3199"/>
    <w:rsid w:val="00AB359C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3AC1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7D5"/>
    <w:rsid w:val="00B335FF"/>
    <w:rsid w:val="00B35129"/>
    <w:rsid w:val="00B51859"/>
    <w:rsid w:val="00B538F7"/>
    <w:rsid w:val="00B77074"/>
    <w:rsid w:val="00B81E57"/>
    <w:rsid w:val="00B91DD6"/>
    <w:rsid w:val="00B97235"/>
    <w:rsid w:val="00BA63B1"/>
    <w:rsid w:val="00BC30ED"/>
    <w:rsid w:val="00BC5551"/>
    <w:rsid w:val="00BD2FF4"/>
    <w:rsid w:val="00BD4E44"/>
    <w:rsid w:val="00BD6694"/>
    <w:rsid w:val="00BD6BB2"/>
    <w:rsid w:val="00BE0F42"/>
    <w:rsid w:val="00BE5362"/>
    <w:rsid w:val="00BF1155"/>
    <w:rsid w:val="00BF1B0D"/>
    <w:rsid w:val="00BF2C08"/>
    <w:rsid w:val="00BF3055"/>
    <w:rsid w:val="00BF707C"/>
    <w:rsid w:val="00C020AD"/>
    <w:rsid w:val="00C020B3"/>
    <w:rsid w:val="00C02B77"/>
    <w:rsid w:val="00C04361"/>
    <w:rsid w:val="00C15714"/>
    <w:rsid w:val="00C30023"/>
    <w:rsid w:val="00C37F9F"/>
    <w:rsid w:val="00C52675"/>
    <w:rsid w:val="00C55070"/>
    <w:rsid w:val="00C632F9"/>
    <w:rsid w:val="00C8590E"/>
    <w:rsid w:val="00CA2D01"/>
    <w:rsid w:val="00CB279F"/>
    <w:rsid w:val="00CB3575"/>
    <w:rsid w:val="00CB4DC7"/>
    <w:rsid w:val="00CB5915"/>
    <w:rsid w:val="00CC41EC"/>
    <w:rsid w:val="00CC55A1"/>
    <w:rsid w:val="00CC5753"/>
    <w:rsid w:val="00CC731E"/>
    <w:rsid w:val="00CD2369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B4B"/>
    <w:rsid w:val="00D43EA0"/>
    <w:rsid w:val="00D606C8"/>
    <w:rsid w:val="00D63408"/>
    <w:rsid w:val="00D6446E"/>
    <w:rsid w:val="00D670A5"/>
    <w:rsid w:val="00D8044B"/>
    <w:rsid w:val="00D83BB0"/>
    <w:rsid w:val="00D83C00"/>
    <w:rsid w:val="00D8507B"/>
    <w:rsid w:val="00D874DF"/>
    <w:rsid w:val="00D9064C"/>
    <w:rsid w:val="00D909A5"/>
    <w:rsid w:val="00D91494"/>
    <w:rsid w:val="00D91936"/>
    <w:rsid w:val="00D924A4"/>
    <w:rsid w:val="00D925DC"/>
    <w:rsid w:val="00D93831"/>
    <w:rsid w:val="00D97371"/>
    <w:rsid w:val="00DA106A"/>
    <w:rsid w:val="00DA33FE"/>
    <w:rsid w:val="00DA7DB5"/>
    <w:rsid w:val="00DB493D"/>
    <w:rsid w:val="00DB74FD"/>
    <w:rsid w:val="00DC3FB6"/>
    <w:rsid w:val="00DC53EA"/>
    <w:rsid w:val="00DD6630"/>
    <w:rsid w:val="00DE1DF5"/>
    <w:rsid w:val="00DE6825"/>
    <w:rsid w:val="00E04A7B"/>
    <w:rsid w:val="00E21CED"/>
    <w:rsid w:val="00E25310"/>
    <w:rsid w:val="00E264AE"/>
    <w:rsid w:val="00E31F39"/>
    <w:rsid w:val="00E33660"/>
    <w:rsid w:val="00E36232"/>
    <w:rsid w:val="00E43480"/>
    <w:rsid w:val="00E44020"/>
    <w:rsid w:val="00E45D95"/>
    <w:rsid w:val="00E50353"/>
    <w:rsid w:val="00E57217"/>
    <w:rsid w:val="00E66C28"/>
    <w:rsid w:val="00E70A56"/>
    <w:rsid w:val="00E764DF"/>
    <w:rsid w:val="00E850F1"/>
    <w:rsid w:val="00E90E97"/>
    <w:rsid w:val="00E92A98"/>
    <w:rsid w:val="00E97238"/>
    <w:rsid w:val="00EA3CF6"/>
    <w:rsid w:val="00EA465C"/>
    <w:rsid w:val="00EA4A5B"/>
    <w:rsid w:val="00EB614B"/>
    <w:rsid w:val="00EC1850"/>
    <w:rsid w:val="00EC226C"/>
    <w:rsid w:val="00ED2954"/>
    <w:rsid w:val="00EE18CD"/>
    <w:rsid w:val="00EF0686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0820"/>
    <w:rsid w:val="00F5203C"/>
    <w:rsid w:val="00F54335"/>
    <w:rsid w:val="00F556E6"/>
    <w:rsid w:val="00F6477A"/>
    <w:rsid w:val="00F71764"/>
    <w:rsid w:val="00F771E8"/>
    <w:rsid w:val="00F84FF9"/>
    <w:rsid w:val="00F86BDD"/>
    <w:rsid w:val="00F9260D"/>
    <w:rsid w:val="00F939B7"/>
    <w:rsid w:val="00F96CCC"/>
    <w:rsid w:val="00FA359C"/>
    <w:rsid w:val="00FA4A51"/>
    <w:rsid w:val="00FB0153"/>
    <w:rsid w:val="00FB0F91"/>
    <w:rsid w:val="00FB1879"/>
    <w:rsid w:val="00FB39D4"/>
    <w:rsid w:val="00FB7CFA"/>
    <w:rsid w:val="00FC0667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3132B-A4A0-488B-A523-C107CF8EA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2887</Words>
  <Characters>17637</Characters>
  <Application>Microsoft Office Word</Application>
  <DocSecurity>0</DocSecurity>
  <Lines>146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102</cp:revision>
  <cp:lastPrinted>2017-11-30T07:34:00Z</cp:lastPrinted>
  <dcterms:created xsi:type="dcterms:W3CDTF">2017-11-22T07:08:00Z</dcterms:created>
  <dcterms:modified xsi:type="dcterms:W3CDTF">2017-11-30T07:34:00Z</dcterms:modified>
</cp:coreProperties>
</file>