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E6BA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6F71ED94" wp14:editId="00B43597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2543" w:rsidRDefault="00EC2543" w:rsidP="007741DF">
      <w:pPr>
        <w:autoSpaceDE w:val="0"/>
        <w:autoSpaceDN w:val="0"/>
        <w:adjustRightInd w:val="0"/>
        <w:ind w:right="-285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</w:t>
      </w:r>
      <w:r w:rsidR="0056016E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</w:t>
      </w:r>
      <w:r w:rsidR="0056016E">
        <w:rPr>
          <w:b/>
          <w:bCs/>
          <w:sz w:val="28"/>
          <w:szCs w:val="28"/>
        </w:rPr>
        <w:t xml:space="preserve">Положение о Совете при Главе                </w:t>
      </w:r>
      <w:r>
        <w:rPr>
          <w:b/>
          <w:bCs/>
          <w:sz w:val="28"/>
          <w:szCs w:val="28"/>
        </w:rPr>
        <w:t xml:space="preserve"> Республики Карелия </w:t>
      </w:r>
      <w:r w:rsidR="0056016E">
        <w:rPr>
          <w:b/>
          <w:bCs/>
          <w:sz w:val="28"/>
          <w:szCs w:val="28"/>
        </w:rPr>
        <w:t>по межнациональным отношениям</w:t>
      </w:r>
      <w:proofErr w:type="gramEnd"/>
    </w:p>
    <w:p w:rsidR="0056016E" w:rsidRDefault="0056016E" w:rsidP="007741DF">
      <w:pPr>
        <w:autoSpaceDE w:val="0"/>
        <w:autoSpaceDN w:val="0"/>
        <w:adjustRightInd w:val="0"/>
        <w:ind w:right="-285"/>
        <w:jc w:val="center"/>
        <w:rPr>
          <w:b/>
          <w:bCs/>
          <w:sz w:val="28"/>
          <w:szCs w:val="28"/>
        </w:rPr>
      </w:pPr>
    </w:p>
    <w:p w:rsidR="007741DF" w:rsidRDefault="00EC2543" w:rsidP="007741DF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 </w:t>
      </w:r>
      <w:r w:rsidR="007741DF">
        <w:rPr>
          <w:sz w:val="28"/>
          <w:szCs w:val="28"/>
        </w:rPr>
        <w:t>Положение о Совете при Главе Республики Карелия по межнациональным отношениям, утвержденное У</w:t>
      </w:r>
      <w:r>
        <w:rPr>
          <w:sz w:val="28"/>
          <w:szCs w:val="28"/>
        </w:rPr>
        <w:t>каз</w:t>
      </w:r>
      <w:r w:rsidR="007741DF">
        <w:rPr>
          <w:sz w:val="28"/>
          <w:szCs w:val="28"/>
        </w:rPr>
        <w:t>ом</w:t>
      </w:r>
      <w:r>
        <w:rPr>
          <w:sz w:val="28"/>
          <w:szCs w:val="28"/>
        </w:rPr>
        <w:t xml:space="preserve"> Главы Республики Карелия от 1</w:t>
      </w:r>
      <w:r w:rsidR="007741DF">
        <w:rPr>
          <w:sz w:val="28"/>
          <w:szCs w:val="28"/>
        </w:rPr>
        <w:t xml:space="preserve">3 ноября 2015 </w:t>
      </w:r>
      <w:r>
        <w:rPr>
          <w:sz w:val="28"/>
          <w:szCs w:val="28"/>
        </w:rPr>
        <w:t xml:space="preserve">года № </w:t>
      </w:r>
      <w:r w:rsidR="007741DF">
        <w:rPr>
          <w:sz w:val="28"/>
          <w:szCs w:val="28"/>
        </w:rPr>
        <w:t>112</w:t>
      </w:r>
      <w:r>
        <w:rPr>
          <w:sz w:val="28"/>
          <w:szCs w:val="28"/>
        </w:rPr>
        <w:t xml:space="preserve"> «О </w:t>
      </w:r>
      <w:r w:rsidR="007741DF">
        <w:rPr>
          <w:sz w:val="28"/>
          <w:szCs w:val="28"/>
        </w:rPr>
        <w:t>Совете при Главе Республики Карелия по межнациональным отношениям</w:t>
      </w:r>
      <w:r>
        <w:rPr>
          <w:sz w:val="28"/>
          <w:szCs w:val="28"/>
        </w:rPr>
        <w:t>» (Собрание законодательства Республики Карелия, 201</w:t>
      </w:r>
      <w:r w:rsidR="007741DF">
        <w:rPr>
          <w:sz w:val="28"/>
          <w:szCs w:val="28"/>
        </w:rPr>
        <w:t>5</w:t>
      </w:r>
      <w:r>
        <w:rPr>
          <w:sz w:val="28"/>
          <w:szCs w:val="28"/>
        </w:rPr>
        <w:t xml:space="preserve">, № </w:t>
      </w:r>
      <w:r w:rsidR="007741DF">
        <w:rPr>
          <w:sz w:val="28"/>
          <w:szCs w:val="28"/>
        </w:rPr>
        <w:t>11</w:t>
      </w:r>
      <w:r>
        <w:rPr>
          <w:sz w:val="28"/>
          <w:szCs w:val="28"/>
        </w:rPr>
        <w:t xml:space="preserve">, ст. </w:t>
      </w:r>
      <w:r w:rsidR="007741DF">
        <w:rPr>
          <w:sz w:val="28"/>
          <w:szCs w:val="28"/>
        </w:rPr>
        <w:t>2079</w:t>
      </w:r>
      <w:r>
        <w:rPr>
          <w:sz w:val="28"/>
          <w:szCs w:val="28"/>
        </w:rPr>
        <w:t>)</w:t>
      </w:r>
      <w:r w:rsidR="007741DF">
        <w:rPr>
          <w:sz w:val="28"/>
          <w:szCs w:val="28"/>
        </w:rPr>
        <w:t>, с изменением, внесенным Указом Главы Республики Карелия от 5 апреля 2017 года № 44, изменение, изложив пункт 14 в следующей редакции:</w:t>
      </w:r>
      <w:proofErr w:type="gramEnd"/>
    </w:p>
    <w:p w:rsidR="007741DF" w:rsidRDefault="007741DF" w:rsidP="007741DF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«14. Организационное обеспечение деятельности Совета осуществляет Министерство национальной и региональной политики Республики Карелия</w:t>
      </w:r>
      <w:proofErr w:type="gramStart"/>
      <w:r>
        <w:rPr>
          <w:sz w:val="28"/>
          <w:szCs w:val="28"/>
        </w:rPr>
        <w:t>.».</w:t>
      </w:r>
      <w:proofErr w:type="gramEnd"/>
    </w:p>
    <w:p w:rsidR="00ED0DB6" w:rsidRPr="00DB2068" w:rsidRDefault="007741DF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DF3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br/>
      </w:r>
      <w:r w:rsidR="00864D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41DF">
        <w:rPr>
          <w:rFonts w:ascii="Times New Roman" w:hAnsi="Times New Roman" w:cs="Times New Roman"/>
          <w:sz w:val="28"/>
          <w:szCs w:val="28"/>
        </w:rPr>
        <w:t xml:space="preserve"> </w:t>
      </w:r>
      <w:r w:rsidRPr="00DB2068">
        <w:rPr>
          <w:rFonts w:ascii="Times New Roman" w:hAnsi="Times New Roman" w:cs="Times New Roman"/>
          <w:sz w:val="28"/>
          <w:szCs w:val="28"/>
        </w:rPr>
        <w:t>Глав</w:t>
      </w:r>
      <w:r w:rsidR="00864DF3">
        <w:rPr>
          <w:rFonts w:ascii="Times New Roman" w:hAnsi="Times New Roman" w:cs="Times New Roman"/>
          <w:sz w:val="28"/>
          <w:szCs w:val="28"/>
        </w:rPr>
        <w:t>а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       </w:t>
      </w:r>
      <w:r w:rsidR="00864D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41DF">
        <w:rPr>
          <w:rFonts w:ascii="Times New Roman" w:hAnsi="Times New Roman" w:cs="Times New Roman"/>
          <w:sz w:val="28"/>
          <w:szCs w:val="28"/>
        </w:rPr>
        <w:t xml:space="preserve">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7741DF" w:rsidRPr="00DB2068" w:rsidRDefault="007741DF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CE6BAC" w:rsidP="00E4350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C0214">
        <w:rPr>
          <w:sz w:val="28"/>
          <w:szCs w:val="28"/>
        </w:rPr>
        <w:t xml:space="preserve"> </w:t>
      </w:r>
      <w:r w:rsidR="007741DF">
        <w:rPr>
          <w:sz w:val="28"/>
          <w:szCs w:val="28"/>
        </w:rPr>
        <w:t xml:space="preserve">декабря </w:t>
      </w:r>
      <w:r w:rsidR="00910136" w:rsidRPr="00DB2068">
        <w:rPr>
          <w:sz w:val="28"/>
          <w:szCs w:val="28"/>
        </w:rPr>
        <w:t>2017 года</w:t>
      </w:r>
    </w:p>
    <w:p w:rsidR="00910136" w:rsidRPr="00EC2543" w:rsidRDefault="00910136" w:rsidP="00EC2543">
      <w:r w:rsidRPr="00DB2068">
        <w:rPr>
          <w:sz w:val="28"/>
          <w:szCs w:val="28"/>
        </w:rPr>
        <w:t>№</w:t>
      </w:r>
      <w:r w:rsidR="00CE6BAC">
        <w:rPr>
          <w:sz w:val="28"/>
          <w:szCs w:val="28"/>
        </w:rPr>
        <w:t xml:space="preserve"> 205</w:t>
      </w:r>
      <w:bookmarkStart w:id="0" w:name="_GoBack"/>
      <w:bookmarkEnd w:id="0"/>
      <w:r w:rsidR="00ED0DB6" w:rsidRPr="00DB2068">
        <w:rPr>
          <w:sz w:val="28"/>
          <w:szCs w:val="28"/>
        </w:rPr>
        <w:t xml:space="preserve"> </w:t>
      </w:r>
    </w:p>
    <w:sectPr w:rsidR="00910136" w:rsidRPr="00EC2543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1DF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016E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741DF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53B78"/>
    <w:rsid w:val="00864464"/>
    <w:rsid w:val="00864DF3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E6BAC"/>
    <w:rsid w:val="00CF66FC"/>
    <w:rsid w:val="00CF6D68"/>
    <w:rsid w:val="00D25C75"/>
    <w:rsid w:val="00D63BAA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2543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2017-09-11T08:42:00Z</cp:lastPrinted>
  <dcterms:created xsi:type="dcterms:W3CDTF">2017-11-30T08:19:00Z</dcterms:created>
  <dcterms:modified xsi:type="dcterms:W3CDTF">2017-12-11T08:14:00Z</dcterms:modified>
</cp:coreProperties>
</file>