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1CE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1CE3">
        <w:t>17 января 2018 года № 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805AC8" w:rsidP="00805AC8">
      <w:pPr>
        <w:pStyle w:val="ConsPlusNormal"/>
        <w:ind w:right="140" w:firstLine="0"/>
        <w:jc w:val="both"/>
        <w:rPr>
          <w:sz w:val="28"/>
          <w:szCs w:val="28"/>
        </w:rPr>
      </w:pPr>
      <w:r w:rsidRPr="00805AC8">
        <w:rPr>
          <w:sz w:val="28"/>
          <w:szCs w:val="28"/>
        </w:rPr>
        <w:tab/>
        <w:t xml:space="preserve">1. </w:t>
      </w:r>
      <w:proofErr w:type="gramStart"/>
      <w:r w:rsidRPr="00805AC8">
        <w:rPr>
          <w:sz w:val="28"/>
          <w:szCs w:val="28"/>
        </w:rPr>
        <w:t xml:space="preserve">Определить Министерство сельского и рыбного хозяйства Республики Карелия </w:t>
      </w:r>
      <w:r>
        <w:rPr>
          <w:sz w:val="28"/>
          <w:szCs w:val="28"/>
        </w:rPr>
        <w:t xml:space="preserve">уполномоченным органом для осуществления взаимодействия с Министерством сельского хозяйства Российской Федерации </w:t>
      </w:r>
      <w:r w:rsidR="0026741C">
        <w:rPr>
          <w:sz w:val="28"/>
          <w:szCs w:val="28"/>
        </w:rPr>
        <w:t>по вопросам реализации мероприятий, предусмотренных Государственной программой развития сельского хозяйства и регулирования</w:t>
      </w:r>
      <w:r w:rsidR="00C0274A">
        <w:rPr>
          <w:sz w:val="28"/>
          <w:szCs w:val="28"/>
        </w:rPr>
        <w:t xml:space="preserve">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717.</w:t>
      </w:r>
      <w:proofErr w:type="gramEnd"/>
    </w:p>
    <w:p w:rsidR="00805AC8" w:rsidRDefault="00C0274A" w:rsidP="00C0274A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Правительства Республики Карелия от 23 ноября 2012 года № 690р-П (Собрание законодательства Республики Карелия, 2012, № 11, ст. 2062).</w:t>
      </w:r>
    </w:p>
    <w:p w:rsidR="00805AC8" w:rsidRDefault="00805AC8" w:rsidP="00805AC8">
      <w:pPr>
        <w:pStyle w:val="ConsPlusNormal"/>
        <w:ind w:firstLine="0"/>
        <w:jc w:val="both"/>
        <w:rPr>
          <w:sz w:val="28"/>
          <w:szCs w:val="28"/>
        </w:rPr>
      </w:pPr>
    </w:p>
    <w:p w:rsidR="00805AC8" w:rsidRPr="00805AC8" w:rsidRDefault="00805AC8" w:rsidP="00805AC8">
      <w:pPr>
        <w:pStyle w:val="ConsPlusNormal"/>
        <w:ind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741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5AC8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74A"/>
    <w:rsid w:val="00C02B77"/>
    <w:rsid w:val="00C15714"/>
    <w:rsid w:val="00C37F9F"/>
    <w:rsid w:val="00C41CE3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4DD7-9D54-46F6-AFC3-7FCA0B1B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2017-12-21T13:08:00Z</cp:lastPrinted>
  <dcterms:created xsi:type="dcterms:W3CDTF">2018-01-19T08:08:00Z</dcterms:created>
  <dcterms:modified xsi:type="dcterms:W3CDTF">2018-01-23T08:16:00Z</dcterms:modified>
</cp:coreProperties>
</file>