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C69C2" w:rsidRDefault="008A2B07" w:rsidP="005C69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C69C2">
        <w:t>12 февраля 2018 года № 10</w:t>
      </w:r>
      <w:r w:rsidR="005C69C2">
        <w:t>8</w:t>
      </w:r>
      <w:r w:rsidR="005C69C2">
        <w:t>р-П</w:t>
      </w:r>
    </w:p>
    <w:p w:rsidR="008E4D37" w:rsidRPr="007715C1" w:rsidRDefault="008A2B07" w:rsidP="007715C1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7715C1" w:rsidRPr="007715C1" w:rsidRDefault="007715C1" w:rsidP="007715C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715C1">
        <w:rPr>
          <w:sz w:val="27"/>
          <w:szCs w:val="27"/>
        </w:rPr>
        <w:t>Внести в приложение 1 к распоряжению Правительства Республики Карелия от 6 октября 2017 года № 541р-П изменение, изложив его в следующей редакции:</w:t>
      </w:r>
    </w:p>
    <w:p w:rsidR="007715C1" w:rsidRPr="007715C1" w:rsidRDefault="007715C1" w:rsidP="007715C1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7715C1" w:rsidRPr="007715C1" w:rsidRDefault="007715C1" w:rsidP="007715C1">
      <w:pPr>
        <w:autoSpaceDE w:val="0"/>
        <w:autoSpaceDN w:val="0"/>
        <w:adjustRightInd w:val="0"/>
        <w:ind w:firstLine="4678"/>
        <w:outlineLvl w:val="0"/>
        <w:rPr>
          <w:sz w:val="27"/>
          <w:szCs w:val="27"/>
        </w:rPr>
      </w:pPr>
      <w:r w:rsidRPr="007715C1">
        <w:rPr>
          <w:sz w:val="27"/>
          <w:szCs w:val="27"/>
        </w:rPr>
        <w:t>«Приложение 1 к распоряжению</w:t>
      </w:r>
    </w:p>
    <w:p w:rsidR="007715C1" w:rsidRPr="007715C1" w:rsidRDefault="007715C1" w:rsidP="007715C1">
      <w:pPr>
        <w:autoSpaceDE w:val="0"/>
        <w:autoSpaceDN w:val="0"/>
        <w:adjustRightInd w:val="0"/>
        <w:ind w:firstLine="4678"/>
        <w:rPr>
          <w:sz w:val="27"/>
          <w:szCs w:val="27"/>
        </w:rPr>
      </w:pPr>
      <w:r w:rsidRPr="007715C1">
        <w:rPr>
          <w:sz w:val="27"/>
          <w:szCs w:val="27"/>
        </w:rPr>
        <w:t>Правительства Республики Карелия</w:t>
      </w:r>
    </w:p>
    <w:p w:rsidR="007715C1" w:rsidRPr="007715C1" w:rsidRDefault="007715C1" w:rsidP="007715C1">
      <w:pPr>
        <w:autoSpaceDE w:val="0"/>
        <w:autoSpaceDN w:val="0"/>
        <w:adjustRightInd w:val="0"/>
        <w:ind w:firstLine="4678"/>
        <w:rPr>
          <w:sz w:val="27"/>
          <w:szCs w:val="27"/>
        </w:rPr>
      </w:pPr>
      <w:r w:rsidRPr="007715C1">
        <w:rPr>
          <w:sz w:val="27"/>
          <w:szCs w:val="27"/>
        </w:rPr>
        <w:t>от 6 октября 2017 года № 541р-П</w:t>
      </w:r>
    </w:p>
    <w:p w:rsidR="007715C1" w:rsidRPr="007715C1" w:rsidRDefault="007715C1" w:rsidP="007715C1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7715C1" w:rsidRPr="007715C1" w:rsidRDefault="007715C1" w:rsidP="007715C1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bookmarkStart w:id="1" w:name="Par25"/>
      <w:bookmarkEnd w:id="1"/>
      <w:r w:rsidRPr="007715C1">
        <w:rPr>
          <w:bCs/>
          <w:sz w:val="27"/>
          <w:szCs w:val="27"/>
        </w:rPr>
        <w:t>Распределение</w:t>
      </w:r>
    </w:p>
    <w:p w:rsidR="007715C1" w:rsidRPr="007715C1" w:rsidRDefault="007715C1" w:rsidP="007715C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15C1">
        <w:rPr>
          <w:bCs/>
          <w:sz w:val="27"/>
          <w:szCs w:val="27"/>
        </w:rPr>
        <w:t xml:space="preserve">бюджетных ассигнований </w:t>
      </w:r>
      <w:r w:rsidRPr="007715C1">
        <w:rPr>
          <w:sz w:val="27"/>
          <w:szCs w:val="27"/>
        </w:rPr>
        <w:t xml:space="preserve">на финансовое обеспечение </w:t>
      </w:r>
    </w:p>
    <w:p w:rsidR="007715C1" w:rsidRPr="007715C1" w:rsidRDefault="007715C1" w:rsidP="007715C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15C1">
        <w:rPr>
          <w:sz w:val="27"/>
          <w:szCs w:val="27"/>
        </w:rPr>
        <w:t xml:space="preserve">расходных обязательств Республики Карелия, </w:t>
      </w:r>
      <w:proofErr w:type="spellStart"/>
      <w:r w:rsidRPr="007715C1">
        <w:rPr>
          <w:sz w:val="27"/>
          <w:szCs w:val="27"/>
        </w:rPr>
        <w:t>софинансирование</w:t>
      </w:r>
      <w:proofErr w:type="spellEnd"/>
      <w:r w:rsidRPr="007715C1">
        <w:rPr>
          <w:sz w:val="27"/>
          <w:szCs w:val="27"/>
        </w:rPr>
        <w:t xml:space="preserve"> которых осуществляется из федерального бюджета в рамках федеральных проектов </w:t>
      </w:r>
      <w:r w:rsidRPr="007715C1">
        <w:rPr>
          <w:sz w:val="27"/>
          <w:szCs w:val="27"/>
        </w:rPr>
        <w:br/>
        <w:t>и программ, проектов, предусматривающих использование средств некоммерческих организаций (в том числе международных и межрегиональных), на 2018 год</w:t>
      </w:r>
    </w:p>
    <w:p w:rsidR="007715C1" w:rsidRPr="007715C1" w:rsidRDefault="007715C1" w:rsidP="007715C1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tbl>
      <w:tblPr>
        <w:tblW w:w="9640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559"/>
      </w:tblGrid>
      <w:tr w:rsidR="007715C1" w:rsidRPr="007715C1" w:rsidTr="00683A4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1" w:rsidRPr="007715C1" w:rsidRDefault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№ раздела или пункта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1" w:rsidRPr="007715C1" w:rsidRDefault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Главный распорядитель средств бюджета Республики Карелия, проект,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C1" w:rsidRPr="007715C1" w:rsidRDefault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 xml:space="preserve">Сумма </w:t>
            </w:r>
          </w:p>
          <w:p w:rsidR="007715C1" w:rsidRPr="007715C1" w:rsidRDefault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(тыс. рублей)</w:t>
            </w:r>
          </w:p>
        </w:tc>
      </w:tr>
      <w:tr w:rsidR="007715C1" w:rsidRPr="007715C1" w:rsidTr="00683A4C">
        <w:trPr>
          <w:trHeight w:val="3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1" w:rsidRPr="007715C1" w:rsidRDefault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5C1" w:rsidRPr="007715C1" w:rsidRDefault="007715C1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3</w:t>
            </w:r>
          </w:p>
        </w:tc>
      </w:tr>
      <w:tr w:rsidR="007715C1" w:rsidRPr="007715C1" w:rsidTr="00683A4C">
        <w:trPr>
          <w:trHeight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683A4C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58 958,3</w:t>
            </w:r>
            <w:r w:rsidR="00CB5D7D">
              <w:rPr>
                <w:b/>
                <w:bCs/>
                <w:color w:val="000000"/>
                <w:sz w:val="27"/>
                <w:szCs w:val="27"/>
              </w:rPr>
              <w:t>0</w:t>
            </w:r>
          </w:p>
        </w:tc>
      </w:tr>
      <w:tr w:rsidR="007715C1" w:rsidRPr="007715C1" w:rsidTr="00683A4C">
        <w:trPr>
          <w:trHeight w:val="8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58 808,3</w:t>
            </w:r>
            <w:r w:rsidR="00CB5D7D">
              <w:rPr>
                <w:color w:val="000000"/>
                <w:sz w:val="27"/>
                <w:szCs w:val="27"/>
              </w:rPr>
              <w:t>0</w:t>
            </w:r>
          </w:p>
        </w:tc>
      </w:tr>
      <w:tr w:rsidR="007715C1" w:rsidRPr="007715C1" w:rsidTr="00683A4C">
        <w:trPr>
          <w:trHeight w:val="9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30 708,3</w:t>
            </w:r>
            <w:r w:rsidR="00CB5D7D"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683A4C" w:rsidRDefault="00683A4C"/>
    <w:p w:rsidR="00683A4C" w:rsidRDefault="00683A4C"/>
    <w:tbl>
      <w:tblPr>
        <w:tblW w:w="9640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559"/>
      </w:tblGrid>
      <w:tr w:rsidR="00683A4C" w:rsidRPr="007715C1" w:rsidTr="00683A4C">
        <w:trPr>
          <w:trHeight w:val="2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3</w:t>
            </w:r>
          </w:p>
        </w:tc>
      </w:tr>
      <w:tr w:rsidR="007715C1" w:rsidRPr="007715C1" w:rsidTr="00683A4C">
        <w:trPr>
          <w:trHeight w:val="11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1.1.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1.</w:t>
            </w:r>
            <w:r w:rsidRPr="007715C1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</w:t>
            </w:r>
            <w:proofErr w:type="gramStart"/>
            <w:r w:rsidRPr="007715C1">
              <w:rPr>
                <w:sz w:val="27"/>
                <w:szCs w:val="27"/>
              </w:rPr>
              <w:t xml:space="preserve"> В</w:t>
            </w:r>
            <w:proofErr w:type="gramEnd"/>
            <w:r w:rsidRPr="007715C1">
              <w:rPr>
                <w:sz w:val="27"/>
                <w:szCs w:val="27"/>
              </w:rPr>
              <w:t xml:space="preserve"> и (или)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8 318,9</w:t>
            </w:r>
            <w:r w:rsidR="00CB5D7D">
              <w:rPr>
                <w:color w:val="000000"/>
                <w:sz w:val="27"/>
                <w:szCs w:val="27"/>
              </w:rPr>
              <w:t>0</w:t>
            </w:r>
          </w:p>
        </w:tc>
      </w:tr>
      <w:tr w:rsidR="007715C1" w:rsidRPr="007715C1" w:rsidTr="00683A4C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1.1.1.2.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Финансовое обеспечение закупок диагностических сре</w:t>
            </w:r>
            <w:proofErr w:type="gramStart"/>
            <w:r w:rsidRPr="007715C1">
              <w:rPr>
                <w:sz w:val="27"/>
                <w:szCs w:val="27"/>
              </w:rPr>
              <w:t>дств дл</w:t>
            </w:r>
            <w:proofErr w:type="gramEnd"/>
            <w:r w:rsidRPr="007715C1">
              <w:rPr>
                <w:sz w:val="27"/>
                <w:szCs w:val="27"/>
              </w:rPr>
      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9 488,6</w:t>
            </w:r>
            <w:r w:rsidR="00CB5D7D">
              <w:rPr>
                <w:color w:val="000000"/>
                <w:sz w:val="27"/>
                <w:szCs w:val="27"/>
              </w:rPr>
              <w:t>0</w:t>
            </w:r>
          </w:p>
        </w:tc>
      </w:tr>
      <w:tr w:rsidR="007715C1" w:rsidRPr="007715C1" w:rsidTr="00683A4C">
        <w:trPr>
          <w:trHeight w:val="4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spacing w:after="200"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1.1.1.3.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110,0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11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spacing w:after="200" w:line="276" w:lineRule="auto"/>
              <w:ind w:firstLine="35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1.1.1.4.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CB5D7D">
            <w:pPr>
              <w:jc w:val="both"/>
              <w:rPr>
                <w:sz w:val="27"/>
                <w:szCs w:val="27"/>
              </w:rPr>
            </w:pPr>
            <w:proofErr w:type="gramStart"/>
            <w:r w:rsidRPr="007715C1">
              <w:rPr>
                <w:sz w:val="27"/>
                <w:szCs w:val="27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7715C1">
              <w:rPr>
                <w:sz w:val="27"/>
                <w:szCs w:val="27"/>
              </w:rPr>
              <w:t>муковисцидозом</w:t>
            </w:r>
            <w:proofErr w:type="spellEnd"/>
            <w:r w:rsidRPr="007715C1">
              <w:rPr>
                <w:sz w:val="27"/>
                <w:szCs w:val="27"/>
              </w:rPr>
              <w:t>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</w:t>
            </w:r>
            <w:proofErr w:type="gramEnd"/>
            <w:r w:rsidRPr="007715C1">
              <w:rPr>
                <w:sz w:val="27"/>
                <w:szCs w:val="27"/>
              </w:rPr>
              <w:t xml:space="preserve"> движения лекарственных препаратов в пределах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188,0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3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1.1.1.5.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Финансовое обеспечение единовременных компенсационных выплат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12 602,80</w:t>
            </w:r>
          </w:p>
        </w:tc>
      </w:tr>
      <w:tr w:rsidR="007715C1" w:rsidRPr="007715C1" w:rsidTr="00683A4C">
        <w:trPr>
          <w:trHeight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1.1.2.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28 100,00</w:t>
            </w:r>
          </w:p>
        </w:tc>
      </w:tr>
      <w:tr w:rsidR="007715C1" w:rsidRPr="007715C1" w:rsidTr="00683A4C">
        <w:trPr>
          <w:trHeight w:val="2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1.</w:t>
            </w:r>
            <w:r w:rsidRPr="007715C1">
              <w:rPr>
                <w:sz w:val="27"/>
                <w:szCs w:val="27"/>
                <w:lang w:val="en-US"/>
              </w:rPr>
              <w:t>2</w:t>
            </w:r>
            <w:r w:rsidRPr="007715C1">
              <w:rPr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Государственная программа Российской Федерации </w:t>
            </w:r>
            <w:r>
              <w:rPr>
                <w:color w:val="000000"/>
                <w:sz w:val="27"/>
                <w:szCs w:val="27"/>
              </w:rPr>
              <w:t xml:space="preserve">«Доступная среда» на 2011 – </w:t>
            </w:r>
            <w:r w:rsidRPr="007715C1">
              <w:rPr>
                <w:color w:val="000000"/>
                <w:sz w:val="27"/>
                <w:szCs w:val="27"/>
              </w:rPr>
              <w:t>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150,00</w:t>
            </w:r>
          </w:p>
        </w:tc>
      </w:tr>
    </w:tbl>
    <w:p w:rsidR="00683A4C" w:rsidRDefault="00683A4C"/>
    <w:tbl>
      <w:tblPr>
        <w:tblW w:w="9640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559"/>
      </w:tblGrid>
      <w:tr w:rsidR="00683A4C" w:rsidRPr="007715C1" w:rsidTr="00683A4C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3</w:t>
            </w:r>
          </w:p>
        </w:tc>
      </w:tr>
      <w:tr w:rsidR="007715C1" w:rsidRPr="007715C1" w:rsidTr="00683A4C">
        <w:trPr>
          <w:trHeight w:val="8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1.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2</w:t>
            </w:r>
            <w:r w:rsidRPr="007715C1">
              <w:rPr>
                <w:color w:val="000000"/>
                <w:sz w:val="27"/>
                <w:szCs w:val="27"/>
              </w:rPr>
              <w:t>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 xml:space="preserve"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150,0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44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  <w:lang w:val="en-US"/>
              </w:rPr>
              <w:t>8 031</w:t>
            </w:r>
            <w:r w:rsidRPr="007715C1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Pr="007715C1">
              <w:rPr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  <w:r w:rsidRPr="007715C1">
              <w:rPr>
                <w:b/>
                <w:bCs/>
                <w:color w:val="000000"/>
                <w:sz w:val="27"/>
                <w:szCs w:val="27"/>
              </w:rPr>
              <w:t>9</w:t>
            </w:r>
          </w:p>
        </w:tc>
      </w:tr>
      <w:tr w:rsidR="007715C1" w:rsidRPr="007715C1" w:rsidTr="00683A4C">
        <w:trPr>
          <w:trHeight w:val="6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 xml:space="preserve">Государственная </w:t>
            </w:r>
            <w:r w:rsidRPr="00683A4C">
              <w:rPr>
                <w:sz w:val="27"/>
                <w:szCs w:val="27"/>
              </w:rPr>
              <w:t>программа</w:t>
            </w:r>
            <w:r w:rsidRPr="007715C1">
              <w:rPr>
                <w:sz w:val="27"/>
                <w:szCs w:val="27"/>
              </w:rPr>
              <w:t xml:space="preserve"> Российской Федерации «Развитие культуры и туризма» на 2013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7 373,39</w:t>
            </w:r>
          </w:p>
        </w:tc>
      </w:tr>
      <w:tr w:rsidR="007715C1" w:rsidRPr="007715C1" w:rsidTr="00683A4C">
        <w:trPr>
          <w:trHeight w:val="6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715C1">
              <w:rPr>
                <w:bCs/>
                <w:sz w:val="27"/>
                <w:szCs w:val="27"/>
              </w:rPr>
              <w:t xml:space="preserve">Государственная </w:t>
            </w:r>
            <w:r w:rsidRPr="00683A4C">
              <w:rPr>
                <w:bCs/>
                <w:sz w:val="27"/>
                <w:szCs w:val="27"/>
              </w:rPr>
              <w:t>программа</w:t>
            </w:r>
            <w:r w:rsidRPr="007715C1">
              <w:rPr>
                <w:bCs/>
                <w:sz w:val="27"/>
                <w:szCs w:val="27"/>
              </w:rPr>
              <w:t xml:space="preserve"> Российской Федерации «Доступная среда» на 2011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658,60</w:t>
            </w:r>
          </w:p>
        </w:tc>
      </w:tr>
      <w:tr w:rsidR="007715C1" w:rsidRPr="007715C1" w:rsidTr="00683A4C">
        <w:trPr>
          <w:trHeight w:val="10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2.2.1.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658,60</w:t>
            </w:r>
          </w:p>
        </w:tc>
      </w:tr>
      <w:tr w:rsidR="007715C1" w:rsidRPr="007715C1" w:rsidTr="00683A4C">
        <w:trPr>
          <w:trHeight w:val="5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sz w:val="27"/>
                <w:szCs w:val="27"/>
              </w:rPr>
            </w:pPr>
            <w:r w:rsidRPr="007715C1">
              <w:rPr>
                <w:b/>
                <w:bCs/>
                <w:sz w:val="27"/>
                <w:szCs w:val="27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3 815,00</w:t>
            </w:r>
          </w:p>
        </w:tc>
      </w:tr>
      <w:tr w:rsidR="007715C1" w:rsidRPr="007715C1" w:rsidTr="00683A4C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7715C1">
              <w:rPr>
                <w:bCs/>
                <w:color w:val="000000"/>
                <w:sz w:val="27"/>
                <w:szCs w:val="27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bCs/>
                <w:sz w:val="27"/>
                <w:szCs w:val="27"/>
              </w:rPr>
              <w:t xml:space="preserve">Государственная </w:t>
            </w:r>
            <w:r w:rsidRPr="00683A4C">
              <w:rPr>
                <w:bCs/>
                <w:sz w:val="27"/>
                <w:szCs w:val="27"/>
              </w:rPr>
              <w:t>программа</w:t>
            </w:r>
            <w:r w:rsidRPr="007715C1">
              <w:rPr>
                <w:bCs/>
                <w:sz w:val="27"/>
                <w:szCs w:val="27"/>
              </w:rPr>
              <w:t xml:space="preserve"> Российской Федерации «Экономическое развитие и инновационная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3 800,00</w:t>
            </w:r>
          </w:p>
        </w:tc>
      </w:tr>
      <w:tr w:rsidR="007715C1" w:rsidRPr="007715C1" w:rsidTr="00683A4C">
        <w:trPr>
          <w:trHeight w:val="9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3.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1.</w:t>
            </w:r>
            <w:r w:rsidRPr="007715C1">
              <w:rPr>
                <w:color w:val="000000"/>
                <w:sz w:val="27"/>
                <w:szCs w:val="27"/>
              </w:rPr>
              <w:t>1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3 800,00</w:t>
            </w:r>
          </w:p>
        </w:tc>
      </w:tr>
      <w:tr w:rsidR="007715C1" w:rsidRPr="007715C1" w:rsidTr="00683A4C">
        <w:trPr>
          <w:trHeight w:val="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sz w:val="27"/>
                <w:szCs w:val="27"/>
              </w:rPr>
            </w:pPr>
            <w:r w:rsidRPr="007715C1">
              <w:rPr>
                <w:bCs/>
                <w:sz w:val="27"/>
                <w:szCs w:val="27"/>
              </w:rPr>
              <w:t xml:space="preserve">Государственная </w:t>
            </w:r>
            <w:r w:rsidRPr="00683A4C">
              <w:rPr>
                <w:bCs/>
                <w:sz w:val="27"/>
                <w:szCs w:val="27"/>
              </w:rPr>
              <w:t>программа</w:t>
            </w:r>
            <w:r w:rsidRPr="007715C1">
              <w:rPr>
                <w:bCs/>
                <w:sz w:val="27"/>
                <w:szCs w:val="27"/>
              </w:rPr>
              <w:t xml:space="preserve"> Российской Федерации «Доступная среда» на 2011 –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15,00</w:t>
            </w:r>
          </w:p>
        </w:tc>
      </w:tr>
      <w:tr w:rsidR="007715C1" w:rsidRPr="007715C1" w:rsidTr="00683A4C">
        <w:trPr>
          <w:trHeight w:val="9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3.2.1.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15,00</w:t>
            </w:r>
          </w:p>
        </w:tc>
      </w:tr>
      <w:tr w:rsidR="007715C1" w:rsidRPr="007715C1" w:rsidTr="00683A4C">
        <w:trPr>
          <w:trHeight w:val="6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Министерство строительства, жилищно-</w:t>
            </w:r>
            <w:proofErr w:type="spellStart"/>
            <w:r w:rsidRPr="007715C1">
              <w:rPr>
                <w:b/>
                <w:bCs/>
                <w:color w:val="000000"/>
                <w:sz w:val="27"/>
                <w:szCs w:val="27"/>
              </w:rPr>
              <w:t>коммуналь</w:t>
            </w:r>
            <w:proofErr w:type="spellEnd"/>
            <w:r w:rsidR="00683A4C">
              <w:rPr>
                <w:b/>
                <w:bCs/>
                <w:color w:val="000000"/>
                <w:sz w:val="27"/>
                <w:szCs w:val="27"/>
              </w:rPr>
              <w:t>-</w:t>
            </w:r>
            <w:proofErr w:type="spellStart"/>
            <w:r w:rsidRPr="007715C1">
              <w:rPr>
                <w:b/>
                <w:bCs/>
                <w:color w:val="000000"/>
                <w:sz w:val="27"/>
                <w:szCs w:val="27"/>
              </w:rPr>
              <w:t>ного</w:t>
            </w:r>
            <w:proofErr w:type="spellEnd"/>
            <w:r w:rsidRPr="007715C1">
              <w:rPr>
                <w:b/>
                <w:bCs/>
                <w:color w:val="000000"/>
                <w:sz w:val="27"/>
                <w:szCs w:val="27"/>
              </w:rPr>
              <w:t xml:space="preserve"> хозяйства и энергетики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195 2</w:t>
            </w:r>
            <w:r w:rsidRPr="007715C1">
              <w:rPr>
                <w:b/>
                <w:bCs/>
                <w:color w:val="000000"/>
                <w:sz w:val="27"/>
                <w:szCs w:val="27"/>
                <w:lang w:val="en-US"/>
              </w:rPr>
              <w:t>88</w:t>
            </w:r>
            <w:r w:rsidRPr="007715C1">
              <w:rPr>
                <w:b/>
                <w:bCs/>
                <w:color w:val="000000"/>
                <w:sz w:val="27"/>
                <w:szCs w:val="27"/>
              </w:rPr>
              <w:t>,</w:t>
            </w:r>
            <w:r w:rsidRPr="007715C1">
              <w:rPr>
                <w:b/>
                <w:bCs/>
                <w:color w:val="000000"/>
                <w:sz w:val="27"/>
                <w:szCs w:val="27"/>
                <w:lang w:val="en-US"/>
              </w:rPr>
              <w:t>64</w:t>
            </w:r>
          </w:p>
        </w:tc>
      </w:tr>
      <w:tr w:rsidR="007715C1" w:rsidRPr="007715C1" w:rsidTr="00683A4C">
        <w:trPr>
          <w:trHeight w:val="9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7715C1">
              <w:rPr>
                <w:bCs/>
                <w:color w:val="000000"/>
                <w:sz w:val="27"/>
                <w:szCs w:val="27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Государственная программа Российской Федерации «Обеспечение доступным и комфортным жильем и жилищно-коммунальными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7715C1">
              <w:rPr>
                <w:bCs/>
                <w:color w:val="000000"/>
                <w:sz w:val="27"/>
                <w:szCs w:val="27"/>
              </w:rPr>
              <w:t>14 239,10</w:t>
            </w:r>
          </w:p>
        </w:tc>
      </w:tr>
      <w:tr w:rsidR="007715C1" w:rsidRPr="007715C1" w:rsidTr="00683A4C">
        <w:trPr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4.1.1.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Мероприятия по формированию современной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8 353,80</w:t>
            </w:r>
          </w:p>
        </w:tc>
      </w:tr>
      <w:tr w:rsidR="007715C1" w:rsidRPr="007715C1" w:rsidTr="00683A4C">
        <w:trPr>
          <w:trHeight w:val="5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4.1.2.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Содействие обустройству мест массового отдыха населения (городских парков)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215,30</w:t>
            </w:r>
          </w:p>
        </w:tc>
      </w:tr>
      <w:tr w:rsidR="007715C1" w:rsidRPr="007715C1" w:rsidTr="00683A4C">
        <w:trPr>
          <w:trHeight w:val="7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4.1.3.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5 670,00</w:t>
            </w:r>
          </w:p>
        </w:tc>
      </w:tr>
      <w:tr w:rsidR="007715C1" w:rsidRPr="007715C1" w:rsidTr="00683A4C">
        <w:trPr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683A4C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Мероприятия по переселению граждан из аварийного жилищного фонда </w:t>
            </w:r>
            <w:r w:rsidR="00683A4C">
              <w:rPr>
                <w:color w:val="000000"/>
                <w:sz w:val="27"/>
                <w:szCs w:val="27"/>
              </w:rPr>
              <w:t xml:space="preserve">(Федеральный закон от 21 июля </w:t>
            </w:r>
            <w:r w:rsidR="00683A4C">
              <w:rPr>
                <w:color w:val="000000"/>
                <w:sz w:val="27"/>
                <w:szCs w:val="27"/>
              </w:rPr>
              <w:br/>
              <w:t xml:space="preserve">2007 </w:t>
            </w:r>
            <w:r w:rsidRPr="007715C1">
              <w:rPr>
                <w:color w:val="000000"/>
                <w:sz w:val="27"/>
                <w:szCs w:val="27"/>
              </w:rPr>
              <w:t>года № 185-ФЗ «О Фонде содействия реформированию</w:t>
            </w:r>
            <w:r w:rsidR="00683A4C">
              <w:rPr>
                <w:color w:val="000000"/>
                <w:sz w:val="27"/>
                <w:szCs w:val="27"/>
              </w:rPr>
              <w:t xml:space="preserve"> </w:t>
            </w:r>
            <w:r w:rsidRPr="007715C1">
              <w:rPr>
                <w:color w:val="000000"/>
                <w:sz w:val="27"/>
                <w:szCs w:val="27"/>
              </w:rPr>
              <w:t>жилищно-коммунального хозяйства»)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ind w:right="34"/>
              <w:jc w:val="center"/>
              <w:rPr>
                <w:color w:val="000000"/>
                <w:sz w:val="27"/>
                <w:szCs w:val="27"/>
              </w:rPr>
            </w:pPr>
            <w:r w:rsidRPr="00683A4C">
              <w:rPr>
                <w:color w:val="000000"/>
                <w:sz w:val="27"/>
                <w:szCs w:val="27"/>
              </w:rPr>
              <w:t>135</w:t>
            </w:r>
            <w:r w:rsidRPr="007715C1">
              <w:rPr>
                <w:color w:val="000000"/>
                <w:sz w:val="27"/>
                <w:szCs w:val="27"/>
              </w:rPr>
              <w:t> </w:t>
            </w:r>
            <w:r w:rsidRPr="00683A4C">
              <w:rPr>
                <w:color w:val="000000"/>
                <w:sz w:val="27"/>
                <w:szCs w:val="27"/>
              </w:rPr>
              <w:t>949</w:t>
            </w:r>
            <w:r w:rsidRPr="007715C1">
              <w:rPr>
                <w:color w:val="000000"/>
                <w:sz w:val="27"/>
                <w:szCs w:val="27"/>
              </w:rPr>
              <w:t>,</w:t>
            </w:r>
            <w:r w:rsidRPr="00683A4C">
              <w:rPr>
                <w:color w:val="000000"/>
                <w:sz w:val="27"/>
                <w:szCs w:val="27"/>
              </w:rPr>
              <w:t>54</w:t>
            </w:r>
          </w:p>
        </w:tc>
      </w:tr>
    </w:tbl>
    <w:p w:rsidR="00683A4C" w:rsidRDefault="00683A4C"/>
    <w:tbl>
      <w:tblPr>
        <w:tblW w:w="9640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559"/>
      </w:tblGrid>
      <w:tr w:rsidR="00683A4C" w:rsidRPr="007715C1" w:rsidTr="00683A4C">
        <w:trPr>
          <w:trHeight w:val="2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3</w:t>
            </w:r>
          </w:p>
        </w:tc>
      </w:tr>
      <w:tr w:rsidR="007715C1" w:rsidRPr="007715C1" w:rsidTr="00683A4C">
        <w:trPr>
          <w:trHeight w:val="6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Федеральная целевая программа «Развитие Республики Карелия на период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45 100,0</w:t>
            </w:r>
            <w:r w:rsidRPr="00683A4C">
              <w:rPr>
                <w:color w:val="000000"/>
                <w:sz w:val="27"/>
                <w:szCs w:val="27"/>
              </w:rPr>
              <w:t>0</w:t>
            </w:r>
          </w:p>
        </w:tc>
      </w:tr>
      <w:tr w:rsidR="007715C1" w:rsidRPr="007715C1" w:rsidTr="00683A4C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4.3.1.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CB5D7D" w:rsidP="00CB5D7D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Строительство </w:t>
            </w:r>
            <w:r w:rsidR="007715C1" w:rsidRPr="007715C1">
              <w:rPr>
                <w:color w:val="000000"/>
                <w:sz w:val="27"/>
                <w:szCs w:val="27"/>
              </w:rPr>
              <w:t xml:space="preserve">здания </w:t>
            </w:r>
            <w:r>
              <w:rPr>
                <w:color w:val="000000"/>
                <w:sz w:val="27"/>
                <w:szCs w:val="27"/>
              </w:rPr>
              <w:t xml:space="preserve">для </w:t>
            </w:r>
            <w:r w:rsidR="007715C1" w:rsidRPr="007715C1">
              <w:rPr>
                <w:color w:val="000000"/>
                <w:sz w:val="27"/>
                <w:szCs w:val="27"/>
              </w:rPr>
              <w:t>размещени</w:t>
            </w:r>
            <w:r>
              <w:rPr>
                <w:color w:val="000000"/>
                <w:sz w:val="27"/>
                <w:szCs w:val="27"/>
              </w:rPr>
              <w:t xml:space="preserve">я </w:t>
            </w:r>
            <w:r w:rsidR="007715C1" w:rsidRPr="007715C1">
              <w:rPr>
                <w:color w:val="000000"/>
                <w:sz w:val="27"/>
                <w:szCs w:val="27"/>
              </w:rPr>
              <w:t>пожарно</w:t>
            </w:r>
            <w:r>
              <w:rPr>
                <w:color w:val="000000"/>
                <w:sz w:val="27"/>
                <w:szCs w:val="27"/>
              </w:rPr>
              <w:t>й техники с подсобными помещениями</w:t>
            </w:r>
            <w:r w:rsidR="007715C1" w:rsidRPr="007715C1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="007715C1" w:rsidRPr="007715C1">
              <w:rPr>
                <w:color w:val="000000"/>
                <w:sz w:val="27"/>
                <w:szCs w:val="27"/>
              </w:rPr>
              <w:t>пгт</w:t>
            </w:r>
            <w:proofErr w:type="spellEnd"/>
            <w:r w:rsidR="007715C1" w:rsidRPr="007715C1">
              <w:rPr>
                <w:color w:val="000000"/>
                <w:sz w:val="27"/>
                <w:szCs w:val="27"/>
              </w:rPr>
              <w:t xml:space="preserve">. Лоухи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700,00</w:t>
            </w:r>
          </w:p>
        </w:tc>
      </w:tr>
      <w:tr w:rsidR="007715C1" w:rsidRPr="007715C1" w:rsidTr="00683A4C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4.3.2.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Реконструкция здания под размещение пожарного депо ГКУ «Отряд противопожарной службы по Беломорскому району», г. Беломорск, ул. Пионерская, д. 2</w:t>
            </w:r>
            <w:r w:rsidR="00CB5D7D">
              <w:rPr>
                <w:color w:val="000000"/>
                <w:sz w:val="27"/>
                <w:szCs w:val="27"/>
              </w:rPr>
              <w:t>-</w:t>
            </w:r>
            <w:r w:rsidRPr="007715C1">
              <w:rPr>
                <w:color w:val="000000"/>
                <w:sz w:val="27"/>
                <w:szCs w:val="27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700,00</w:t>
            </w:r>
          </w:p>
        </w:tc>
      </w:tr>
      <w:tr w:rsidR="007715C1" w:rsidRPr="007715C1" w:rsidTr="00683A4C">
        <w:trPr>
          <w:trHeight w:val="5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4.3.3.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Строительство объектов на территории гражданского сектора аэропорта «Петрозаводск»</w:t>
            </w:r>
            <w:r w:rsidR="00683A4C">
              <w:rPr>
                <w:color w:val="000000"/>
                <w:sz w:val="27"/>
                <w:szCs w:val="27"/>
              </w:rPr>
              <w:t xml:space="preserve"> </w:t>
            </w:r>
            <w:r w:rsidRPr="007715C1">
              <w:rPr>
                <w:color w:val="000000"/>
                <w:sz w:val="27"/>
                <w:szCs w:val="27"/>
              </w:rPr>
              <w:t>(</w:t>
            </w:r>
            <w:proofErr w:type="spellStart"/>
            <w:r w:rsidRPr="007715C1">
              <w:rPr>
                <w:color w:val="000000"/>
                <w:sz w:val="27"/>
                <w:szCs w:val="27"/>
              </w:rPr>
              <w:t>Бесовец</w:t>
            </w:r>
            <w:proofErr w:type="spellEnd"/>
            <w:r w:rsidRPr="007715C1">
              <w:rPr>
                <w:color w:val="000000"/>
                <w:sz w:val="27"/>
                <w:szCs w:val="27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41 800,00</w:t>
            </w:r>
          </w:p>
        </w:tc>
      </w:tr>
      <w:tr w:rsidR="007715C1" w:rsidRPr="007715C1" w:rsidTr="00683A4C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4.3.4.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Реконструкция причальной стенки в пос. </w:t>
            </w:r>
            <w:proofErr w:type="spellStart"/>
            <w:r w:rsidRPr="007715C1">
              <w:rPr>
                <w:color w:val="000000"/>
                <w:sz w:val="27"/>
                <w:szCs w:val="27"/>
              </w:rPr>
              <w:t>Новостеклянное</w:t>
            </w:r>
            <w:proofErr w:type="spellEnd"/>
            <w:r w:rsidRPr="007715C1">
              <w:rPr>
                <w:color w:val="000000"/>
                <w:sz w:val="27"/>
                <w:szCs w:val="27"/>
              </w:rPr>
              <w:t xml:space="preserve"> Шальского сельского поселения, </w:t>
            </w:r>
            <w:proofErr w:type="spellStart"/>
            <w:r w:rsidRPr="007715C1">
              <w:rPr>
                <w:color w:val="000000"/>
                <w:sz w:val="27"/>
                <w:szCs w:val="27"/>
              </w:rPr>
              <w:t>Пудожский</w:t>
            </w:r>
            <w:proofErr w:type="spellEnd"/>
            <w:r w:rsidRPr="007715C1">
              <w:rPr>
                <w:color w:val="000000"/>
                <w:sz w:val="27"/>
                <w:szCs w:val="27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1 900,00</w:t>
            </w:r>
          </w:p>
        </w:tc>
      </w:tr>
      <w:tr w:rsidR="007715C1" w:rsidRPr="007715C1" w:rsidTr="00683A4C">
        <w:trPr>
          <w:trHeight w:val="4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2 312,6</w:t>
            </w:r>
            <w:r w:rsidRPr="007715C1">
              <w:rPr>
                <w:b/>
                <w:bCs/>
                <w:color w:val="000000"/>
                <w:sz w:val="27"/>
                <w:szCs w:val="27"/>
                <w:lang w:val="en-US"/>
              </w:rPr>
              <w:t>9</w:t>
            </w:r>
          </w:p>
        </w:tc>
      </w:tr>
      <w:tr w:rsidR="007715C1" w:rsidRPr="007715C1" w:rsidTr="00683A4C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 xml:space="preserve">Государственная </w:t>
            </w:r>
            <w:r w:rsidRPr="00683A4C">
              <w:rPr>
                <w:sz w:val="27"/>
                <w:szCs w:val="27"/>
              </w:rPr>
              <w:t>п</w:t>
            </w:r>
            <w:r w:rsidRPr="007715C1">
              <w:rPr>
                <w:sz w:val="27"/>
                <w:szCs w:val="27"/>
              </w:rPr>
              <w:t>рограмма Российской Федерации «Развитие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1 561,7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8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5.1.1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1 495,0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15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5.1.2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66,7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 xml:space="preserve">Государственная </w:t>
            </w:r>
            <w:r w:rsidRPr="00683A4C">
              <w:rPr>
                <w:sz w:val="27"/>
                <w:szCs w:val="27"/>
              </w:rPr>
              <w:t>п</w:t>
            </w:r>
            <w:r w:rsidRPr="007715C1">
              <w:rPr>
                <w:sz w:val="27"/>
                <w:szCs w:val="27"/>
              </w:rPr>
              <w:t>рограмма Российской Федерации «Доступная среда» на 2011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750,9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9</w:t>
            </w:r>
          </w:p>
        </w:tc>
      </w:tr>
      <w:tr w:rsidR="007715C1" w:rsidRPr="007715C1" w:rsidTr="00683A4C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5.2.1.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Создание базовой профессиональной образовательной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580,5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9</w:t>
            </w:r>
          </w:p>
        </w:tc>
      </w:tr>
      <w:tr w:rsidR="007715C1" w:rsidRPr="007715C1" w:rsidTr="00683A4C">
        <w:trPr>
          <w:trHeight w:val="11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5.2.2.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7715C1">
              <w:rPr>
                <w:color w:val="000000"/>
                <w:sz w:val="27"/>
                <w:szCs w:val="27"/>
              </w:rPr>
              <w:t>170,4</w:t>
            </w:r>
            <w:r w:rsidRPr="007715C1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7715C1" w:rsidRPr="007715C1" w:rsidTr="00683A4C">
        <w:trPr>
          <w:trHeight w:val="6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1 799,20</w:t>
            </w:r>
          </w:p>
        </w:tc>
      </w:tr>
      <w:tr w:rsidR="007715C1" w:rsidRPr="007715C1" w:rsidTr="00683A4C">
        <w:trPr>
          <w:trHeight w:val="10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Государственная программа Российской Федерации «Развитие физической культуры и спорта» </w:t>
            </w:r>
            <w:r w:rsidRPr="007715C1">
              <w:rPr>
                <w:sz w:val="27"/>
                <w:szCs w:val="27"/>
              </w:rPr>
              <w:t>(федеральная целевая программа «Развитие физической культуры и спорта в Российской Федерации на 2016 – 2020 годы»)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1 255,70</w:t>
            </w:r>
          </w:p>
        </w:tc>
      </w:tr>
    </w:tbl>
    <w:p w:rsidR="00683A4C" w:rsidRDefault="00683A4C"/>
    <w:tbl>
      <w:tblPr>
        <w:tblW w:w="10066" w:type="dxa"/>
        <w:tblInd w:w="1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6946"/>
        <w:gridCol w:w="1559"/>
        <w:gridCol w:w="426"/>
      </w:tblGrid>
      <w:tr w:rsidR="00683A4C" w:rsidRPr="007715C1" w:rsidTr="00683A4C">
        <w:trPr>
          <w:gridAfter w:val="1"/>
          <w:wAfter w:w="426" w:type="dxa"/>
          <w:trHeight w:val="3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A4C" w:rsidRPr="007715C1" w:rsidRDefault="00683A4C" w:rsidP="00A31EB2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3</w:t>
            </w:r>
          </w:p>
        </w:tc>
      </w:tr>
      <w:tr w:rsidR="007715C1" w:rsidRPr="007715C1" w:rsidTr="00683A4C">
        <w:trPr>
          <w:gridAfter w:val="1"/>
          <w:wAfter w:w="426" w:type="dxa"/>
          <w:trHeight w:val="9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6.1.1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Закупка комплектов искусственных покрытий для футбольных полей для спортивных детско-юношеских школ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648,70</w:t>
            </w:r>
          </w:p>
        </w:tc>
      </w:tr>
      <w:tr w:rsidR="007715C1" w:rsidRPr="007715C1" w:rsidTr="00683A4C">
        <w:trPr>
          <w:gridAfter w:val="1"/>
          <w:wAfter w:w="426" w:type="dxa"/>
          <w:trHeight w:val="12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6.1.2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Закупка спортивного оборудования для специализированных детско-юношеских спортивных школ олимпийского резерва и училищ олимпийского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607,00</w:t>
            </w:r>
          </w:p>
        </w:tc>
      </w:tr>
      <w:tr w:rsidR="007715C1" w:rsidRPr="007715C1" w:rsidTr="00683A4C">
        <w:trPr>
          <w:gridAfter w:val="1"/>
          <w:wAfter w:w="426" w:type="dxa"/>
          <w:trHeight w:val="6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201,00</w:t>
            </w:r>
          </w:p>
        </w:tc>
      </w:tr>
      <w:tr w:rsidR="007715C1" w:rsidRPr="007715C1" w:rsidTr="00683A4C">
        <w:trPr>
          <w:gridAfter w:val="1"/>
          <w:wAfter w:w="426" w:type="dxa"/>
          <w:trHeight w:val="12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6.2.1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201,00</w:t>
            </w:r>
          </w:p>
        </w:tc>
      </w:tr>
      <w:tr w:rsidR="007715C1" w:rsidRPr="007715C1" w:rsidTr="00683A4C">
        <w:trPr>
          <w:gridAfter w:val="1"/>
          <w:wAfter w:w="426" w:type="dxa"/>
          <w:trHeight w:val="6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6.3.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 xml:space="preserve">Государственная </w:t>
            </w:r>
            <w:r w:rsidRPr="00683A4C">
              <w:rPr>
                <w:sz w:val="27"/>
                <w:szCs w:val="27"/>
              </w:rPr>
              <w:t>п</w:t>
            </w:r>
            <w:r w:rsidRPr="007715C1">
              <w:rPr>
                <w:sz w:val="27"/>
                <w:szCs w:val="27"/>
              </w:rPr>
              <w:t>рограмма Российской Федерации «Доступная среда» на 2011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342,50</w:t>
            </w:r>
          </w:p>
        </w:tc>
      </w:tr>
      <w:tr w:rsidR="007715C1" w:rsidRPr="007715C1" w:rsidTr="00683A4C">
        <w:trPr>
          <w:gridAfter w:val="1"/>
          <w:wAfter w:w="426" w:type="dxa"/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6.3.1</w:t>
            </w:r>
            <w:r w:rsidR="00CB5D7D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342,50</w:t>
            </w:r>
          </w:p>
        </w:tc>
      </w:tr>
      <w:tr w:rsidR="007715C1" w:rsidRPr="007715C1" w:rsidTr="00683A4C">
        <w:trPr>
          <w:gridAfter w:val="1"/>
          <w:wAfter w:w="426" w:type="dxa"/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7715C1">
              <w:rPr>
                <w:b/>
                <w:bCs/>
                <w:color w:val="000000"/>
                <w:sz w:val="27"/>
                <w:szCs w:val="27"/>
              </w:rPr>
              <w:t>81,70</w:t>
            </w:r>
          </w:p>
        </w:tc>
      </w:tr>
      <w:tr w:rsidR="007715C1" w:rsidRPr="007715C1" w:rsidTr="00683A4C">
        <w:trPr>
          <w:gridAfter w:val="1"/>
          <w:wAfter w:w="426" w:type="dxa"/>
          <w:trHeight w:val="6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 xml:space="preserve">Государственная программа </w:t>
            </w:r>
            <w:r w:rsidRPr="007715C1">
              <w:rPr>
                <w:sz w:val="27"/>
                <w:szCs w:val="27"/>
              </w:rPr>
              <w:t xml:space="preserve">Российской Федерации </w:t>
            </w:r>
            <w:r w:rsidRPr="007715C1">
              <w:rPr>
                <w:color w:val="000000"/>
                <w:sz w:val="27"/>
                <w:szCs w:val="27"/>
              </w:rPr>
              <w:t xml:space="preserve">«Доступная среда» на 2011 – 2020 годы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81,70</w:t>
            </w:r>
          </w:p>
        </w:tc>
      </w:tr>
      <w:tr w:rsidR="007715C1" w:rsidRPr="007715C1" w:rsidTr="00683A4C">
        <w:trPr>
          <w:gridAfter w:val="1"/>
          <w:wAfter w:w="426" w:type="dxa"/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7.1.1.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color w:val="000000"/>
                <w:sz w:val="27"/>
                <w:szCs w:val="27"/>
              </w:rPr>
            </w:pPr>
            <w:r w:rsidRPr="007715C1">
              <w:rPr>
                <w:sz w:val="27"/>
                <w:szCs w:val="27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color w:val="000000"/>
                <w:sz w:val="27"/>
                <w:szCs w:val="27"/>
              </w:rPr>
            </w:pPr>
            <w:r w:rsidRPr="007715C1">
              <w:rPr>
                <w:color w:val="000000"/>
                <w:sz w:val="27"/>
                <w:szCs w:val="27"/>
              </w:rPr>
              <w:t>81,70</w:t>
            </w:r>
          </w:p>
        </w:tc>
      </w:tr>
      <w:tr w:rsidR="007715C1" w:rsidRPr="007715C1" w:rsidTr="00683A4C">
        <w:trPr>
          <w:gridAfter w:val="1"/>
          <w:wAfter w:w="426" w:type="dxa"/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7715C1">
              <w:rPr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5C1" w:rsidRPr="007715C1" w:rsidRDefault="007715C1" w:rsidP="007715C1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7715C1">
              <w:rPr>
                <w:b/>
                <w:sz w:val="27"/>
                <w:szCs w:val="27"/>
                <w:lang w:val="en-US"/>
              </w:rPr>
              <w:t>2</w:t>
            </w:r>
            <w:r w:rsidRPr="007715C1">
              <w:rPr>
                <w:b/>
                <w:sz w:val="27"/>
                <w:szCs w:val="27"/>
              </w:rPr>
              <w:t>70 </w:t>
            </w:r>
            <w:r w:rsidRPr="007715C1">
              <w:rPr>
                <w:b/>
                <w:sz w:val="27"/>
                <w:szCs w:val="27"/>
                <w:lang w:val="en-US"/>
              </w:rPr>
              <w:t>287</w:t>
            </w:r>
            <w:r w:rsidRPr="007715C1">
              <w:rPr>
                <w:b/>
                <w:sz w:val="27"/>
                <w:szCs w:val="27"/>
              </w:rPr>
              <w:t>,</w:t>
            </w:r>
            <w:r w:rsidRPr="007715C1">
              <w:rPr>
                <w:b/>
                <w:sz w:val="27"/>
                <w:szCs w:val="27"/>
                <w:lang w:val="en-US"/>
              </w:rPr>
              <w:t>52</w:t>
            </w:r>
          </w:p>
        </w:tc>
      </w:tr>
      <w:tr w:rsidR="007715C1" w:rsidRPr="007715C1" w:rsidTr="00683A4C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5C1" w:rsidRPr="007715C1" w:rsidRDefault="00CB5D7D" w:rsidP="00CB5D7D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5C1" w:rsidRPr="007715C1" w:rsidRDefault="007715C1" w:rsidP="007715C1">
            <w:pPr>
              <w:jc w:val="both"/>
              <w:rPr>
                <w:b/>
                <w:color w:val="000000"/>
                <w:sz w:val="27"/>
                <w:szCs w:val="27"/>
              </w:rPr>
            </w:pPr>
            <w:r w:rsidRPr="007715C1">
              <w:rPr>
                <w:b/>
                <w:color w:val="000000"/>
                <w:sz w:val="27"/>
                <w:szCs w:val="27"/>
              </w:rPr>
              <w:t>Нераспределенный резерв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5C1" w:rsidRPr="007715C1" w:rsidRDefault="007715C1" w:rsidP="007715C1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7715C1">
              <w:rPr>
                <w:b/>
                <w:sz w:val="27"/>
                <w:szCs w:val="27"/>
              </w:rPr>
              <w:t>29 </w:t>
            </w:r>
            <w:r w:rsidRPr="007715C1">
              <w:rPr>
                <w:b/>
                <w:sz w:val="27"/>
                <w:szCs w:val="27"/>
                <w:lang w:val="en-US"/>
              </w:rPr>
              <w:t>712</w:t>
            </w:r>
            <w:r w:rsidRPr="007715C1">
              <w:rPr>
                <w:b/>
                <w:sz w:val="27"/>
                <w:szCs w:val="27"/>
              </w:rPr>
              <w:t>,</w:t>
            </w:r>
            <w:r w:rsidRPr="007715C1">
              <w:rPr>
                <w:b/>
                <w:sz w:val="27"/>
                <w:szCs w:val="27"/>
                <w:lang w:val="en-US"/>
              </w:rPr>
              <w:t>48</w:t>
            </w:r>
          </w:p>
        </w:tc>
        <w:tc>
          <w:tcPr>
            <w:tcW w:w="426" w:type="dxa"/>
            <w:tcBorders>
              <w:left w:val="nil"/>
            </w:tcBorders>
          </w:tcPr>
          <w:p w:rsidR="007715C1" w:rsidRPr="007715C1" w:rsidRDefault="007715C1" w:rsidP="007715C1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  <w:lang w:eastAsia="en-US"/>
              </w:rPr>
            </w:pPr>
            <w:r w:rsidRPr="007715C1">
              <w:rPr>
                <w:sz w:val="27"/>
                <w:szCs w:val="27"/>
              </w:rPr>
              <w:t>».</w:t>
            </w:r>
          </w:p>
        </w:tc>
      </w:tr>
    </w:tbl>
    <w:p w:rsidR="007715C1" w:rsidRDefault="007715C1" w:rsidP="007715C1">
      <w:pPr>
        <w:rPr>
          <w:sz w:val="27"/>
          <w:szCs w:val="27"/>
        </w:rPr>
      </w:pPr>
    </w:p>
    <w:p w:rsidR="00CB5D7D" w:rsidRPr="007715C1" w:rsidRDefault="00CB5D7D" w:rsidP="007715C1">
      <w:pPr>
        <w:rPr>
          <w:sz w:val="27"/>
          <w:szCs w:val="27"/>
        </w:rPr>
      </w:pPr>
    </w:p>
    <w:p w:rsidR="007715C1" w:rsidRPr="007715C1" w:rsidRDefault="007715C1" w:rsidP="007715C1">
      <w:pPr>
        <w:rPr>
          <w:sz w:val="27"/>
          <w:szCs w:val="27"/>
        </w:rPr>
      </w:pPr>
    </w:p>
    <w:p w:rsidR="004213F1" w:rsidRPr="00CB5D7D" w:rsidRDefault="00A75952" w:rsidP="00AC0878">
      <w:pPr>
        <w:pStyle w:val="ConsPlusNormal"/>
        <w:ind w:firstLine="0"/>
        <w:rPr>
          <w:sz w:val="28"/>
          <w:szCs w:val="28"/>
        </w:rPr>
      </w:pPr>
      <w:r w:rsidRPr="00CB5D7D">
        <w:rPr>
          <w:sz w:val="28"/>
          <w:szCs w:val="28"/>
        </w:rPr>
        <w:t xml:space="preserve"> </w:t>
      </w:r>
      <w:r w:rsidR="004213F1" w:rsidRPr="00CB5D7D">
        <w:rPr>
          <w:sz w:val="28"/>
          <w:szCs w:val="28"/>
        </w:rPr>
        <w:t xml:space="preserve">          </w:t>
      </w:r>
      <w:r w:rsidRPr="00CB5D7D">
        <w:rPr>
          <w:sz w:val="28"/>
          <w:szCs w:val="28"/>
        </w:rPr>
        <w:t>Глав</w:t>
      </w:r>
      <w:r w:rsidR="00527117" w:rsidRPr="00CB5D7D">
        <w:rPr>
          <w:sz w:val="28"/>
          <w:szCs w:val="28"/>
        </w:rPr>
        <w:t>а</w:t>
      </w:r>
      <w:r w:rsidR="008507AF" w:rsidRPr="00CB5D7D">
        <w:rPr>
          <w:sz w:val="28"/>
          <w:szCs w:val="28"/>
        </w:rPr>
        <w:t xml:space="preserve"> </w:t>
      </w:r>
    </w:p>
    <w:p w:rsidR="00675C22" w:rsidRPr="00CB5D7D" w:rsidRDefault="00A75952" w:rsidP="008E4D37">
      <w:pPr>
        <w:pStyle w:val="ConsPlusNormal"/>
        <w:ind w:firstLine="0"/>
        <w:rPr>
          <w:sz w:val="28"/>
          <w:szCs w:val="28"/>
        </w:rPr>
      </w:pPr>
      <w:r w:rsidRPr="00CB5D7D">
        <w:rPr>
          <w:sz w:val="28"/>
          <w:szCs w:val="28"/>
        </w:rPr>
        <w:t xml:space="preserve">Республики Карелия             </w:t>
      </w:r>
      <w:r w:rsidR="004213F1" w:rsidRPr="00CB5D7D">
        <w:rPr>
          <w:sz w:val="28"/>
          <w:szCs w:val="28"/>
        </w:rPr>
        <w:t xml:space="preserve">        </w:t>
      </w:r>
      <w:r w:rsidRPr="00CB5D7D">
        <w:rPr>
          <w:sz w:val="28"/>
          <w:szCs w:val="28"/>
        </w:rPr>
        <w:t xml:space="preserve">                        </w:t>
      </w:r>
      <w:r w:rsidR="008507AF" w:rsidRPr="00CB5D7D">
        <w:rPr>
          <w:sz w:val="28"/>
          <w:szCs w:val="28"/>
        </w:rPr>
        <w:t xml:space="preserve">   </w:t>
      </w:r>
      <w:r w:rsidR="007B29A5" w:rsidRPr="00CB5D7D">
        <w:rPr>
          <w:sz w:val="28"/>
          <w:szCs w:val="28"/>
        </w:rPr>
        <w:t xml:space="preserve">  </w:t>
      </w:r>
      <w:r w:rsidR="00675C22" w:rsidRPr="00CB5D7D">
        <w:rPr>
          <w:sz w:val="28"/>
          <w:szCs w:val="28"/>
        </w:rPr>
        <w:t xml:space="preserve">   </w:t>
      </w:r>
      <w:r w:rsidR="007B29A5" w:rsidRPr="00CB5D7D">
        <w:rPr>
          <w:sz w:val="28"/>
          <w:szCs w:val="28"/>
        </w:rPr>
        <w:t xml:space="preserve">         </w:t>
      </w:r>
      <w:r w:rsidR="008507AF" w:rsidRPr="00CB5D7D">
        <w:rPr>
          <w:sz w:val="28"/>
          <w:szCs w:val="28"/>
        </w:rPr>
        <w:t xml:space="preserve">А.О. </w:t>
      </w:r>
      <w:proofErr w:type="spellStart"/>
      <w:r w:rsidR="008507AF" w:rsidRPr="00CB5D7D">
        <w:rPr>
          <w:sz w:val="28"/>
          <w:szCs w:val="28"/>
        </w:rPr>
        <w:t>Парфенчиков</w:t>
      </w:r>
      <w:proofErr w:type="spellEnd"/>
    </w:p>
    <w:p w:rsidR="00812E30" w:rsidRPr="007715C1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Pr="007715C1" w:rsidRDefault="008E4D37" w:rsidP="00F04AC1">
      <w:pPr>
        <w:autoSpaceDE w:val="0"/>
        <w:autoSpaceDN w:val="0"/>
        <w:adjustRightInd w:val="0"/>
        <w:ind w:left="4395" w:right="-2"/>
        <w:rPr>
          <w:sz w:val="27"/>
          <w:szCs w:val="27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9C2">
          <w:rPr>
            <w:noProof/>
          </w:rPr>
          <w:t>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69C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3A4C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5C1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B5D7D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2ED2-038F-45D6-8AD2-89C7D856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1022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2018-02-14T12:11:00Z</cp:lastPrinted>
  <dcterms:created xsi:type="dcterms:W3CDTF">2018-02-09T07:53:00Z</dcterms:created>
  <dcterms:modified xsi:type="dcterms:W3CDTF">2018-02-14T12:12:00Z</dcterms:modified>
</cp:coreProperties>
</file>