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2A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2A22">
        <w:t>20 февраля 2018 года № 12</w:t>
      </w:r>
      <w:r w:rsidR="003B2A22">
        <w:t>7</w:t>
      </w:r>
      <w:bookmarkStart w:id="0" w:name="_GoBack"/>
      <w:bookmarkEnd w:id="0"/>
      <w:r w:rsidR="003B2A22">
        <w:t>р-П</w:t>
      </w:r>
    </w:p>
    <w:p w:rsidR="008E4D37" w:rsidRPr="002258F9" w:rsidRDefault="008A2B07" w:rsidP="002258F9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258F9" w:rsidRDefault="002258F9" w:rsidP="002258F9">
      <w:pPr>
        <w:autoSpaceDE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Внести </w:t>
      </w:r>
      <w:r w:rsidR="00E85AF5">
        <w:rPr>
          <w:szCs w:val="28"/>
        </w:rPr>
        <w:t>в бюджетный прогноз Республики Карелия на долгосрочный период до 2030 года</w:t>
      </w:r>
      <w:r w:rsidR="00990E6A">
        <w:rPr>
          <w:szCs w:val="28"/>
        </w:rPr>
        <w:t>,</w:t>
      </w:r>
      <w:r w:rsidR="00E85AF5">
        <w:rPr>
          <w:szCs w:val="28"/>
        </w:rPr>
        <w:t xml:space="preserve"> утвержденный</w:t>
      </w:r>
      <w:r>
        <w:rPr>
          <w:szCs w:val="28"/>
        </w:rPr>
        <w:t xml:space="preserve"> распоряжение</w:t>
      </w:r>
      <w:r w:rsidR="00E85AF5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2 марта 2017 года № 114р-П (Собрание законодательства Республики Карелия, 2017, № 3, ст. 440), </w:t>
      </w:r>
      <w:r w:rsidR="00E85AF5">
        <w:rPr>
          <w:szCs w:val="28"/>
        </w:rPr>
        <w:t>изменение</w:t>
      </w:r>
      <w:r w:rsidR="00507574">
        <w:rPr>
          <w:szCs w:val="28"/>
        </w:rPr>
        <w:t>,</w:t>
      </w:r>
      <w:r w:rsidR="00E85AF5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="00507574">
        <w:rPr>
          <w:szCs w:val="28"/>
        </w:rPr>
        <w:t xml:space="preserve">его </w:t>
      </w:r>
      <w:r>
        <w:rPr>
          <w:szCs w:val="28"/>
        </w:rPr>
        <w:t>в следующей редакции:</w:t>
      </w:r>
    </w:p>
    <w:p w:rsidR="002258F9" w:rsidRDefault="002258F9" w:rsidP="002258F9">
      <w:pPr>
        <w:autoSpaceDE w:val="0"/>
        <w:adjustRightInd w:val="0"/>
        <w:jc w:val="right"/>
        <w:outlineLvl w:val="0"/>
        <w:rPr>
          <w:szCs w:val="28"/>
        </w:rPr>
      </w:pPr>
    </w:p>
    <w:p w:rsidR="002258F9" w:rsidRDefault="002258F9" w:rsidP="006A251C">
      <w:pPr>
        <w:autoSpaceDE w:val="0"/>
        <w:adjustRightInd w:val="0"/>
        <w:ind w:firstLine="4961"/>
        <w:outlineLvl w:val="0"/>
        <w:rPr>
          <w:szCs w:val="28"/>
        </w:rPr>
      </w:pPr>
      <w:r>
        <w:rPr>
          <w:szCs w:val="28"/>
        </w:rPr>
        <w:t>«Утвержден</w:t>
      </w:r>
    </w:p>
    <w:p w:rsidR="002258F9" w:rsidRDefault="002258F9" w:rsidP="006A251C">
      <w:pPr>
        <w:autoSpaceDE w:val="0"/>
        <w:adjustRightInd w:val="0"/>
        <w:ind w:firstLine="4961"/>
        <w:rPr>
          <w:szCs w:val="28"/>
        </w:rPr>
      </w:pPr>
      <w:r>
        <w:rPr>
          <w:szCs w:val="28"/>
        </w:rPr>
        <w:t>распоряжением</w:t>
      </w:r>
      <w:r w:rsidRPr="002258F9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2258F9" w:rsidRDefault="002258F9" w:rsidP="006A251C">
      <w:pPr>
        <w:autoSpaceDE w:val="0"/>
        <w:adjustRightInd w:val="0"/>
        <w:ind w:firstLine="4961"/>
        <w:rPr>
          <w:szCs w:val="28"/>
        </w:rPr>
      </w:pPr>
      <w:r>
        <w:rPr>
          <w:szCs w:val="28"/>
        </w:rPr>
        <w:t>Республики Карелия</w:t>
      </w:r>
    </w:p>
    <w:p w:rsidR="002258F9" w:rsidRDefault="002258F9" w:rsidP="006A251C">
      <w:pPr>
        <w:autoSpaceDE w:val="0"/>
        <w:adjustRightInd w:val="0"/>
        <w:ind w:firstLine="4961"/>
        <w:rPr>
          <w:szCs w:val="28"/>
        </w:rPr>
      </w:pPr>
      <w:r>
        <w:rPr>
          <w:szCs w:val="28"/>
        </w:rPr>
        <w:t>от 2 марта 2017 года № 114р-П</w:t>
      </w:r>
    </w:p>
    <w:p w:rsidR="002258F9" w:rsidRDefault="002258F9" w:rsidP="002258F9">
      <w:pPr>
        <w:ind w:firstLine="709"/>
        <w:rPr>
          <w:rFonts w:ascii="Calibri" w:hAnsi="Calibri" w:cs="Calibri"/>
          <w:sz w:val="22"/>
          <w:szCs w:val="22"/>
        </w:rPr>
      </w:pPr>
    </w:p>
    <w:p w:rsidR="002258F9" w:rsidRDefault="002258F9" w:rsidP="002258F9">
      <w:pPr>
        <w:autoSpaceDE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Бюджетный прогноз Республики Карелия </w:t>
      </w:r>
      <w:r>
        <w:rPr>
          <w:b/>
          <w:szCs w:val="28"/>
        </w:rPr>
        <w:br/>
        <w:t>на долгосрочный период до 2030 года</w:t>
      </w:r>
    </w:p>
    <w:p w:rsidR="002258F9" w:rsidRDefault="002258F9" w:rsidP="002258F9">
      <w:pPr>
        <w:pStyle w:val="af5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Основные подходы к формированию бюджетной политики на долгосрочный период до 2030 года</w:t>
      </w:r>
    </w:p>
    <w:p w:rsidR="002258F9" w:rsidRDefault="002258F9" w:rsidP="002258F9">
      <w:pPr>
        <w:ind w:firstLine="709"/>
        <w:jc w:val="both"/>
        <w:rPr>
          <w:szCs w:val="28"/>
        </w:rPr>
      </w:pPr>
      <w:r>
        <w:rPr>
          <w:szCs w:val="28"/>
        </w:rPr>
        <w:t>Формирование бюджетной политики Республики Карелия на долгосрочный период до 2030 года (далее – долгосрочная бюджетная политика) основано на следующих подходах:</w:t>
      </w:r>
    </w:p>
    <w:p w:rsidR="002258F9" w:rsidRDefault="00E85AF5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обеспечение соответствия</w:t>
      </w:r>
      <w:r w:rsidR="002258F9">
        <w:rPr>
          <w:szCs w:val="28"/>
        </w:rPr>
        <w:t xml:space="preserve"> долгосрочной бюджетной политики целям социально-экономической политики Республики Карелия, определенным Стратегией социально-экономического развития Республики Карелия, утвержденной</w:t>
      </w:r>
      <w:r w:rsidR="002258F9">
        <w:t xml:space="preserve"> </w:t>
      </w:r>
      <w:r w:rsidR="002258F9">
        <w:rPr>
          <w:szCs w:val="28"/>
        </w:rPr>
        <w:t>постановлением Законодательного Собра</w:t>
      </w:r>
      <w:r>
        <w:rPr>
          <w:szCs w:val="28"/>
        </w:rPr>
        <w:t xml:space="preserve">ния Республики Карелия от 24 июня </w:t>
      </w:r>
      <w:r w:rsidR="002258F9">
        <w:rPr>
          <w:szCs w:val="28"/>
        </w:rPr>
        <w:t>2010 года № 1755-IV ЗС (далее – Стратегия);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повышение эффективности бюджетных расходов путем определения приоритетов, использования резервов, повышения результативности предоставления государственных услуг;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обеспечение сбалансированности консолидированного бюджета Республики Карелия при повышении эффективности предоставления и использования межбюджетных трансфертов;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проведение взвешенной долговой политики; 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соблюдение принципа открытости бюджетных данных;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повышение эффективности государственного внешнего и внутреннего финансового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бюджетных средств.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Основными рисками долгосрочной бюджетной политики являются:</w:t>
      </w:r>
    </w:p>
    <w:p w:rsidR="002258F9" w:rsidRDefault="002258F9" w:rsidP="002258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изменение федерального налогового и бюджетного законодательства в части налогообложения и нормативов зачисления налоговых и неналоговых доходов в бюджеты бюджетной системы Российской Федерации, а также снижение объемов </w:t>
      </w:r>
      <w:r w:rsidR="00E85AF5">
        <w:rPr>
          <w:color w:val="auto"/>
          <w:sz w:val="28"/>
          <w:szCs w:val="28"/>
        </w:rPr>
        <w:t xml:space="preserve">безвозмездных поступлений в бюджет Республики Карелия </w:t>
      </w:r>
      <w:r>
        <w:rPr>
          <w:color w:val="auto"/>
          <w:sz w:val="28"/>
          <w:szCs w:val="28"/>
        </w:rPr>
        <w:t xml:space="preserve"> из федерального бюджета;</w:t>
      </w:r>
    </w:p>
    <w:p w:rsidR="002258F9" w:rsidRDefault="002258F9" w:rsidP="002258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темпов роста экономики и сокращение налогооблагаемой базы;</w:t>
      </w:r>
    </w:p>
    <w:p w:rsidR="002258F9" w:rsidRDefault="002258F9" w:rsidP="002258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принятие органами государственной власти Российской Федерации решений, устанавливающих или увеличивающих расходные обязательства субъектов Российской Федерации и муниципальных образований;</w:t>
      </w:r>
    </w:p>
    <w:p w:rsidR="002258F9" w:rsidRDefault="002258F9" w:rsidP="002258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 процентной ставки на рынке заимствований. </w:t>
      </w:r>
    </w:p>
    <w:p w:rsidR="002258F9" w:rsidRDefault="002258F9" w:rsidP="002258F9">
      <w:pPr>
        <w:autoSpaceDE w:val="0"/>
        <w:adjustRightInd w:val="0"/>
        <w:ind w:firstLine="540"/>
        <w:jc w:val="both"/>
        <w:rPr>
          <w:b/>
          <w:szCs w:val="28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Описание параметров вариантов долгосрочного прогноза и обоснование </w:t>
      </w:r>
      <w:r w:rsidR="00E85AF5">
        <w:rPr>
          <w:b/>
          <w:szCs w:val="28"/>
        </w:rPr>
        <w:t xml:space="preserve">выбора </w:t>
      </w:r>
      <w:r>
        <w:rPr>
          <w:b/>
          <w:szCs w:val="28"/>
        </w:rPr>
        <w:t>варианта долгосрочного прогноза в качестве базового для целей бюджетного прогноза</w:t>
      </w:r>
    </w:p>
    <w:p w:rsidR="002258F9" w:rsidRDefault="002258F9" w:rsidP="002258F9">
      <w:pPr>
        <w:autoSpaceDE w:val="0"/>
        <w:adjustRightInd w:val="0"/>
        <w:ind w:firstLine="709"/>
        <w:jc w:val="both"/>
        <w:rPr>
          <w:szCs w:val="28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Бюджетный прогноз </w:t>
      </w:r>
      <w:r w:rsidR="00E85AF5">
        <w:rPr>
          <w:szCs w:val="28"/>
        </w:rPr>
        <w:t xml:space="preserve">Республики Карелия на долгосрочный период </w:t>
      </w:r>
      <w:r w:rsidR="00E85AF5">
        <w:rPr>
          <w:szCs w:val="28"/>
        </w:rPr>
        <w:br/>
        <w:t xml:space="preserve">до 2030 года </w:t>
      </w:r>
      <w:r w:rsidR="00507574">
        <w:rPr>
          <w:szCs w:val="28"/>
        </w:rPr>
        <w:t xml:space="preserve">(далее – бюджетный прогноз) </w:t>
      </w:r>
      <w:r>
        <w:rPr>
          <w:szCs w:val="28"/>
        </w:rPr>
        <w:t xml:space="preserve">разработан на основе сценарных условий и основных параметров прогноза социально-экономического развития Республики Карелия на 2018 год и </w:t>
      </w:r>
      <w:r w:rsidR="00E85AF5">
        <w:rPr>
          <w:szCs w:val="28"/>
        </w:rPr>
        <w:t xml:space="preserve">на </w:t>
      </w:r>
      <w:r>
        <w:rPr>
          <w:szCs w:val="28"/>
        </w:rPr>
        <w:t xml:space="preserve">плановый период 2019 и </w:t>
      </w:r>
      <w:r w:rsidR="00507574">
        <w:rPr>
          <w:szCs w:val="28"/>
        </w:rPr>
        <w:t xml:space="preserve">                  </w:t>
      </w:r>
      <w:r>
        <w:rPr>
          <w:szCs w:val="28"/>
        </w:rPr>
        <w:t>2020 годов</w:t>
      </w:r>
      <w:r w:rsidR="00507574">
        <w:rPr>
          <w:szCs w:val="28"/>
        </w:rPr>
        <w:t xml:space="preserve"> (далее – долгосрочный прогноз)</w:t>
      </w:r>
      <w:r>
        <w:rPr>
          <w:szCs w:val="28"/>
        </w:rPr>
        <w:t xml:space="preserve">, основных </w:t>
      </w:r>
      <w:proofErr w:type="spellStart"/>
      <w:r>
        <w:rPr>
          <w:szCs w:val="28"/>
        </w:rPr>
        <w:t>бюджетообразующих</w:t>
      </w:r>
      <w:proofErr w:type="spellEnd"/>
      <w:r>
        <w:rPr>
          <w:szCs w:val="28"/>
        </w:rPr>
        <w:t xml:space="preserve"> показателях </w:t>
      </w:r>
      <w:r w:rsidR="00E85AF5">
        <w:rPr>
          <w:szCs w:val="28"/>
        </w:rPr>
        <w:t>долгосрочного прогноза</w:t>
      </w:r>
      <w:r>
        <w:rPr>
          <w:szCs w:val="28"/>
        </w:rPr>
        <w:t xml:space="preserve">, а также </w:t>
      </w:r>
      <w:r>
        <w:rPr>
          <w:szCs w:val="28"/>
          <w:lang w:val="en-US"/>
        </w:rPr>
        <w:t>c</w:t>
      </w:r>
      <w:r w:rsidRPr="002258F9">
        <w:rPr>
          <w:szCs w:val="28"/>
        </w:rPr>
        <w:t xml:space="preserve"> </w:t>
      </w:r>
      <w:r>
        <w:rPr>
          <w:szCs w:val="28"/>
        </w:rPr>
        <w:t>учетом динамики роста (снижения) основных социально-эконо</w:t>
      </w:r>
      <w:r w:rsidR="00E85AF5">
        <w:rPr>
          <w:szCs w:val="28"/>
        </w:rPr>
        <w:t xml:space="preserve">мических показателей за период </w:t>
      </w:r>
      <w:r w:rsidR="00E85AF5">
        <w:rPr>
          <w:szCs w:val="28"/>
        </w:rPr>
        <w:br/>
      </w:r>
      <w:r>
        <w:rPr>
          <w:szCs w:val="28"/>
        </w:rPr>
        <w:t xml:space="preserve">2015 – 2017 годов. </w:t>
      </w:r>
      <w:proofErr w:type="gramEnd"/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Базовый вариант дол</w:t>
      </w:r>
      <w:r w:rsidR="00E85AF5">
        <w:rPr>
          <w:szCs w:val="28"/>
        </w:rPr>
        <w:t>госрочного прогноза характеризую</w:t>
      </w:r>
      <w:r>
        <w:rPr>
          <w:szCs w:val="28"/>
        </w:rPr>
        <w:t>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ресурсов, невысокий потребительский спрос и незначительное повышение доступности кредитов. Данный вариант предусматривает проведение умеренно-консервативной инвестиционной политики, среднегодовой прирост промышленного производства 3,8% и сохранение относительно низкой конкурентоспособности организаций, а также сдержанное снижение инфляционного влияния (с</w:t>
      </w:r>
      <w:r w:rsidR="00507574">
        <w:rPr>
          <w:szCs w:val="28"/>
        </w:rPr>
        <w:t xml:space="preserve"> </w:t>
      </w:r>
      <w:r>
        <w:rPr>
          <w:szCs w:val="28"/>
        </w:rPr>
        <w:t xml:space="preserve">107,9% в 2016 году до 102,6% к 2026 году и сохранение указанного уровня до 2030 года). 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Консервативный вариант долгосрочного прогноза основан на консервативных оценках темпов экономического роста и учитывает </w:t>
      </w:r>
      <w:r>
        <w:rPr>
          <w:szCs w:val="28"/>
        </w:rPr>
        <w:lastRenderedPageBreak/>
        <w:t>существенное ухудшение внешнеэкономических и иных условий. Также в этом варианте предусматрива</w:t>
      </w:r>
      <w:r w:rsidR="00507574">
        <w:rPr>
          <w:szCs w:val="28"/>
        </w:rPr>
        <w:t>ю</w:t>
      </w:r>
      <w:r>
        <w:rPr>
          <w:szCs w:val="28"/>
        </w:rPr>
        <w:t xml:space="preserve">тся низкая инвестиционная активность и высокий уровень долговых обязательств бюджета Республики Карелия, сокращение объема </w:t>
      </w:r>
      <w:r w:rsidR="00E85AF5">
        <w:rPr>
          <w:szCs w:val="28"/>
        </w:rPr>
        <w:t xml:space="preserve">безвозмездных поступлений в бюджет Республики Карелия </w:t>
      </w:r>
      <w:r>
        <w:rPr>
          <w:szCs w:val="28"/>
        </w:rPr>
        <w:t>из федерального бюджета. Согласно консервативному прогнозу среднегодовой прирост промышленно</w:t>
      </w:r>
      <w:r w:rsidR="00E85AF5">
        <w:rPr>
          <w:szCs w:val="28"/>
        </w:rPr>
        <w:t>го производства не превысит 1,6</w:t>
      </w:r>
      <w:r>
        <w:rPr>
          <w:szCs w:val="28"/>
        </w:rPr>
        <w:t xml:space="preserve">%, </w:t>
      </w:r>
      <w:r w:rsidR="00E85AF5">
        <w:rPr>
          <w:szCs w:val="28"/>
        </w:rPr>
        <w:br/>
      </w:r>
      <w:r>
        <w:rPr>
          <w:szCs w:val="28"/>
        </w:rPr>
        <w:t>а среднегодовой прирост в</w:t>
      </w:r>
      <w:r w:rsidR="00E85AF5">
        <w:rPr>
          <w:szCs w:val="28"/>
        </w:rPr>
        <w:t xml:space="preserve">алового </w:t>
      </w:r>
      <w:r>
        <w:rPr>
          <w:szCs w:val="28"/>
        </w:rPr>
        <w:t>регионального продукта</w:t>
      </w:r>
      <w:r w:rsidR="00507574">
        <w:rPr>
          <w:szCs w:val="28"/>
        </w:rPr>
        <w:t xml:space="preserve"> </w:t>
      </w:r>
      <w:r w:rsidR="00E85AF5">
        <w:rPr>
          <w:szCs w:val="28"/>
        </w:rPr>
        <w:t>(далее – ВРП)</w:t>
      </w:r>
      <w:r>
        <w:rPr>
          <w:szCs w:val="28"/>
        </w:rPr>
        <w:t xml:space="preserve"> составит 4,5%.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Целевой вариант долгосрочного прогноза основан на улучшении экономиче</w:t>
      </w:r>
      <w:r w:rsidR="00E85AF5">
        <w:rPr>
          <w:szCs w:val="28"/>
        </w:rPr>
        <w:t xml:space="preserve">ской ситуации и умеренно </w:t>
      </w:r>
      <w:r>
        <w:rPr>
          <w:szCs w:val="28"/>
        </w:rPr>
        <w:t xml:space="preserve">благоприятной внешнеэкономической конъюнктуре. </w:t>
      </w:r>
      <w:proofErr w:type="gramStart"/>
      <w:r>
        <w:rPr>
          <w:szCs w:val="28"/>
        </w:rPr>
        <w:t>Целевой вариант долгосрочного прогноза предполагает рост потребительского спроса, снижение процентной ставки, а также создание благоприятных условий для кредитования бизнеса, которые будут способствовать восстановлению положительной динамики инвестиций в основной капитал и активизации факторов экономического роста, что позволит обеспечить</w:t>
      </w:r>
      <w:r w:rsidR="00E85AF5">
        <w:rPr>
          <w:szCs w:val="28"/>
        </w:rPr>
        <w:t xml:space="preserve"> среднегодовой прирост ВРП</w:t>
      </w:r>
      <w:r>
        <w:rPr>
          <w:szCs w:val="28"/>
        </w:rPr>
        <w:t xml:space="preserve"> на уровне 7%. Указанный вариант предполагает рост </w:t>
      </w:r>
      <w:r w:rsidR="00E85AF5">
        <w:rPr>
          <w:szCs w:val="28"/>
        </w:rPr>
        <w:t xml:space="preserve">безвозмездных поступлений в бюджет Республики Карелия </w:t>
      </w:r>
      <w:r>
        <w:rPr>
          <w:szCs w:val="28"/>
        </w:rPr>
        <w:t xml:space="preserve">из федерального бюджета, </w:t>
      </w:r>
      <w:r w:rsidR="00E85AF5">
        <w:rPr>
          <w:szCs w:val="28"/>
        </w:rPr>
        <w:t>финансовое обеспечение реализации</w:t>
      </w:r>
      <w:r>
        <w:rPr>
          <w:szCs w:val="28"/>
        </w:rPr>
        <w:t xml:space="preserve"> федеральной</w:t>
      </w:r>
      <w:proofErr w:type="gramEnd"/>
      <w:r>
        <w:rPr>
          <w:szCs w:val="28"/>
        </w:rPr>
        <w:t xml:space="preserve"> целевой программы «Развитие Республики </w:t>
      </w:r>
      <w:r w:rsidR="00E85AF5">
        <w:rPr>
          <w:szCs w:val="28"/>
        </w:rPr>
        <w:t xml:space="preserve">Карелия на период до 2020 года», утвержденной постановлением Правительства Российской Федерации от 9 июня </w:t>
      </w:r>
      <w:r w:rsidR="00507574">
        <w:rPr>
          <w:szCs w:val="28"/>
        </w:rPr>
        <w:t>2</w:t>
      </w:r>
      <w:r w:rsidR="00E85AF5">
        <w:rPr>
          <w:szCs w:val="28"/>
        </w:rPr>
        <w:t>015 года № 570</w:t>
      </w:r>
      <w:r w:rsidR="004625FA">
        <w:rPr>
          <w:szCs w:val="28"/>
        </w:rPr>
        <w:t>, в полном объеме.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Бюджетный прогноз основан на базовом варианте долгосрочного прогноза и соответствует приоритетам бюджетной политики, определенным Стратегией.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Выбор базового варианта долгосрочного прогноза для составления бюджетного прогноза обусловлен необходимостью снижения влияния непрогнозируемых макроэкономических факторов на достижение показателей бюджетного прогноза.</w:t>
      </w: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основных характеристик бюджета Республики Карелия, консолидированного бюджета Республики Карелия, бюджета Территориального фонда обязательного медицинского страхования Республики Карелия с учетом выбранного варианта долгосрочного прогноза, а также показателя объема государственного долга</w:t>
      </w: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</w:p>
    <w:p w:rsidR="002258F9" w:rsidRDefault="00E85AF5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целях минимизации риска</w:t>
      </w:r>
      <w:r w:rsidR="002258F9">
        <w:rPr>
          <w:szCs w:val="28"/>
        </w:rPr>
        <w:t xml:space="preserve"> сокращения доходов и, соответственно, роста дефицита бюджета Республики Карелия в случае изменения социально-экономической ситуации темпы роста доходов и расходов консолидированного бюджета Республики Карелия и бюджета Республики Карелия прогнозируются ниже темпа роста ВРП. </w:t>
      </w:r>
      <w:proofErr w:type="gramStart"/>
      <w:r w:rsidR="002258F9">
        <w:rPr>
          <w:szCs w:val="28"/>
        </w:rPr>
        <w:t xml:space="preserve">В соответствии с условиями </w:t>
      </w:r>
      <w:r w:rsidR="008913CA">
        <w:rPr>
          <w:szCs w:val="28"/>
        </w:rPr>
        <w:t xml:space="preserve">заключенного в 2017 году </w:t>
      </w:r>
      <w:r w:rsidR="002258F9">
        <w:rPr>
          <w:szCs w:val="28"/>
        </w:rPr>
        <w:t xml:space="preserve">с Министерством финансов Российской Федерации </w:t>
      </w:r>
      <w:r w:rsidR="008913CA">
        <w:rPr>
          <w:szCs w:val="28"/>
        </w:rPr>
        <w:t xml:space="preserve">соглашения о предоставлении из федерального бюджета бюджетного кредита для частичного покрытия дефицита бюджета Республика Карелия приняла обязательства по сокращению объема государственного долга, что предполагает </w:t>
      </w:r>
      <w:r w:rsidR="002258F9">
        <w:rPr>
          <w:szCs w:val="28"/>
        </w:rPr>
        <w:t>формирование</w:t>
      </w:r>
      <w:r w:rsidR="008913CA">
        <w:rPr>
          <w:szCs w:val="28"/>
        </w:rPr>
        <w:t xml:space="preserve"> в 2018 году</w:t>
      </w:r>
      <w:r w:rsidR="002258F9">
        <w:rPr>
          <w:szCs w:val="28"/>
        </w:rPr>
        <w:t xml:space="preserve"> </w:t>
      </w:r>
      <w:r w:rsidR="002258F9">
        <w:rPr>
          <w:szCs w:val="28"/>
        </w:rPr>
        <w:lastRenderedPageBreak/>
        <w:t>бюджета</w:t>
      </w:r>
      <w:r w:rsidR="008913CA">
        <w:rPr>
          <w:szCs w:val="28"/>
        </w:rPr>
        <w:t xml:space="preserve"> Республики Карелия без дефицита</w:t>
      </w:r>
      <w:r w:rsidR="002258F9">
        <w:rPr>
          <w:szCs w:val="28"/>
        </w:rPr>
        <w:t xml:space="preserve">, а начиная с 2019 года – </w:t>
      </w:r>
      <w:r w:rsidR="008913CA">
        <w:rPr>
          <w:szCs w:val="28"/>
        </w:rPr>
        <w:br/>
        <w:t>с профицитом.</w:t>
      </w:r>
      <w:proofErr w:type="gramEnd"/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При формировании бюджетного прогноза объем межбюджетных трансфертов из федерального бюджета на 2018 – 2020 годы определен в соответствии с Федеральным законом от 5 декабря 2017 года № 362-ФЗ </w:t>
      </w:r>
      <w:r>
        <w:rPr>
          <w:szCs w:val="28"/>
        </w:rPr>
        <w:br/>
        <w:t xml:space="preserve">«О федеральном бюджете на 2018 год и на плановый период 2019 и </w:t>
      </w:r>
      <w:r>
        <w:rPr>
          <w:szCs w:val="28"/>
        </w:rPr>
        <w:br/>
        <w:t xml:space="preserve">2020 годов», на последующие периоды до 2030 </w:t>
      </w:r>
      <w:r w:rsidR="00507574">
        <w:rPr>
          <w:szCs w:val="28"/>
        </w:rPr>
        <w:t xml:space="preserve">года </w:t>
      </w:r>
      <w:r>
        <w:rPr>
          <w:szCs w:val="28"/>
        </w:rPr>
        <w:t xml:space="preserve">– с ростом отдельных межбюджетных трансфертов  на прогнозный уровень инфляции. </w:t>
      </w:r>
      <w:proofErr w:type="gramEnd"/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Основные характеристики бюджета</w:t>
      </w:r>
      <w:r>
        <w:t xml:space="preserve"> </w:t>
      </w:r>
      <w:r>
        <w:rPr>
          <w:szCs w:val="28"/>
        </w:rPr>
        <w:t>Территориального фонда обязательного медицинского страхования Республики Карелия (далее – бюджет Территориального фонда ОМС) определены исходя из прогнозной численности застрахованного по обязательному медицинскому страхованию населения Республики Карелия.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Прогноз основных характеристик бюджета Республики Карелия, консолидированного бюджета Республики Карелия и бюджета Террито</w:t>
      </w:r>
      <w:r w:rsidR="00E85AF5">
        <w:rPr>
          <w:szCs w:val="28"/>
        </w:rPr>
        <w:t>риального фонда ОМС представлен</w:t>
      </w:r>
      <w:r>
        <w:rPr>
          <w:szCs w:val="28"/>
        </w:rPr>
        <w:t xml:space="preserve"> в таблице 1.</w:t>
      </w:r>
    </w:p>
    <w:p w:rsidR="006A251C" w:rsidRDefault="006A251C" w:rsidP="002258F9">
      <w:pPr>
        <w:ind w:firstLine="709"/>
        <w:contextualSpacing/>
        <w:jc w:val="both"/>
        <w:rPr>
          <w:szCs w:val="28"/>
        </w:rPr>
      </w:pPr>
    </w:p>
    <w:p w:rsidR="002258F9" w:rsidRPr="002258F9" w:rsidRDefault="002258F9" w:rsidP="002258F9">
      <w:pPr>
        <w:ind w:firstLine="709"/>
        <w:contextualSpacing/>
        <w:jc w:val="right"/>
        <w:rPr>
          <w:szCs w:val="28"/>
        </w:rPr>
      </w:pPr>
      <w:r w:rsidRPr="002258F9">
        <w:rPr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851"/>
        <w:gridCol w:w="992"/>
        <w:gridCol w:w="964"/>
        <w:gridCol w:w="776"/>
        <w:gridCol w:w="776"/>
      </w:tblGrid>
      <w:tr w:rsidR="002258F9" w:rsidTr="008913CA">
        <w:trPr>
          <w:trHeight w:val="37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Показатель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Год</w:t>
            </w:r>
          </w:p>
        </w:tc>
      </w:tr>
      <w:tr w:rsidR="002258F9" w:rsidTr="008913CA">
        <w:trPr>
          <w:trHeight w:val="375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8F9" w:rsidRPr="002258F9" w:rsidRDefault="002258F9">
            <w:pPr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2030</w:t>
            </w:r>
          </w:p>
        </w:tc>
      </w:tr>
      <w:tr w:rsidR="00E85AF5" w:rsidTr="008913CA">
        <w:trPr>
          <w:trHeight w:val="37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F5" w:rsidRPr="002258F9" w:rsidRDefault="00E85AF5" w:rsidP="008913C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AF5" w:rsidRPr="002258F9" w:rsidRDefault="00E85AF5" w:rsidP="008913CA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2258F9" w:rsidTr="00E85AF5">
        <w:trPr>
          <w:trHeight w:val="304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Консолидированный бюджет Республики Карелия</w:t>
            </w:r>
          </w:p>
        </w:tc>
      </w:tr>
      <w:tr w:rsidR="00E85AF5" w:rsidTr="008913CA">
        <w:trPr>
          <w:trHeight w:val="1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740C1F">
            <w:pPr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</w:t>
            </w:r>
            <w:proofErr w:type="gramStart"/>
            <w:r>
              <w:rPr>
                <w:bCs/>
                <w:szCs w:val="28"/>
              </w:rPr>
              <w:t>консолидиро</w:t>
            </w:r>
            <w:r w:rsidR="002258F9">
              <w:rPr>
                <w:bCs/>
                <w:szCs w:val="28"/>
              </w:rPr>
              <w:t>ван</w:t>
            </w:r>
            <w:r>
              <w:rPr>
                <w:bCs/>
                <w:szCs w:val="28"/>
              </w:rPr>
              <w:t>-</w:t>
            </w:r>
            <w:proofErr w:type="spellStart"/>
            <w:r w:rsidR="002258F9">
              <w:rPr>
                <w:bCs/>
                <w:szCs w:val="28"/>
              </w:rPr>
              <w:t>ного</w:t>
            </w:r>
            <w:proofErr w:type="spellEnd"/>
            <w:proofErr w:type="gramEnd"/>
            <w:r w:rsidR="002258F9">
              <w:rPr>
                <w:bCs/>
                <w:szCs w:val="28"/>
              </w:rPr>
              <w:t xml:space="preserve"> бюджета Республики Карелия </w:t>
            </w:r>
            <w:r w:rsidR="00E85AF5">
              <w:rPr>
                <w:bCs/>
                <w:szCs w:val="28"/>
              </w:rPr>
              <w:t xml:space="preserve"> по отноше</w:t>
            </w:r>
            <w:r w:rsidR="008913CA">
              <w:rPr>
                <w:bCs/>
                <w:szCs w:val="28"/>
              </w:rPr>
              <w:t>н</w:t>
            </w:r>
            <w:r w:rsidR="00E85AF5">
              <w:rPr>
                <w:bCs/>
                <w:szCs w:val="28"/>
              </w:rPr>
              <w:t xml:space="preserve">ию </w:t>
            </w:r>
            <w:r w:rsidR="002258F9">
              <w:rPr>
                <w:bCs/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13,3</w:t>
            </w:r>
          </w:p>
        </w:tc>
      </w:tr>
      <w:tr w:rsidR="00E85AF5" w:rsidTr="008913CA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C1F" w:rsidRDefault="00740C1F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Расходы консолидиро</w:t>
            </w:r>
            <w:r w:rsidR="002258F9">
              <w:rPr>
                <w:szCs w:val="28"/>
              </w:rPr>
              <w:t>ван</w:t>
            </w:r>
            <w:r>
              <w:rPr>
                <w:szCs w:val="28"/>
              </w:rPr>
              <w:t>-</w:t>
            </w:r>
            <w:proofErr w:type="spellStart"/>
            <w:r w:rsidR="002258F9">
              <w:rPr>
                <w:szCs w:val="28"/>
              </w:rPr>
              <w:t>ного</w:t>
            </w:r>
            <w:proofErr w:type="spellEnd"/>
            <w:r w:rsidR="002258F9">
              <w:rPr>
                <w:szCs w:val="28"/>
              </w:rPr>
              <w:t xml:space="preserve"> бюджета </w:t>
            </w:r>
            <w:r w:rsidR="002258F9">
              <w:rPr>
                <w:bCs/>
                <w:szCs w:val="28"/>
              </w:rPr>
              <w:t>Республики Карелия</w:t>
            </w:r>
            <w:r w:rsidR="002258F9">
              <w:rPr>
                <w:szCs w:val="28"/>
              </w:rPr>
              <w:t xml:space="preserve"> </w:t>
            </w:r>
            <w:proofErr w:type="gramStart"/>
            <w:r w:rsidR="008913CA">
              <w:rPr>
                <w:szCs w:val="28"/>
              </w:rPr>
              <w:t>по</w:t>
            </w:r>
            <w:proofErr w:type="gramEnd"/>
            <w:r w:rsidR="008913CA">
              <w:rPr>
                <w:szCs w:val="28"/>
              </w:rPr>
              <w:t xml:space="preserve"> </w:t>
            </w:r>
          </w:p>
          <w:p w:rsidR="002258F9" w:rsidRDefault="008913CA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отношению </w:t>
            </w:r>
            <w:r w:rsidR="00740C1F">
              <w:rPr>
                <w:szCs w:val="28"/>
              </w:rPr>
              <w:t xml:space="preserve">к ВРП, </w:t>
            </w:r>
            <w:r w:rsidR="002258F9">
              <w:rPr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13,2</w:t>
            </w:r>
          </w:p>
        </w:tc>
      </w:tr>
      <w:tr w:rsidR="00E85AF5" w:rsidTr="008913CA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Дефицит (профицит) </w:t>
            </w:r>
            <w:proofErr w:type="gramStart"/>
            <w:r>
              <w:rPr>
                <w:szCs w:val="28"/>
              </w:rPr>
              <w:t>консолидирован</w:t>
            </w:r>
            <w:r w:rsidR="00740C1F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бюджета Республики Карелия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</w:tr>
    </w:tbl>
    <w:p w:rsidR="00740C1F" w:rsidRDefault="00740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851"/>
        <w:gridCol w:w="992"/>
        <w:gridCol w:w="964"/>
        <w:gridCol w:w="776"/>
        <w:gridCol w:w="776"/>
      </w:tblGrid>
      <w:tr w:rsidR="008913CA" w:rsidTr="008913CA">
        <w:trPr>
          <w:trHeight w:val="3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8913C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3CA" w:rsidRPr="002258F9" w:rsidRDefault="008913CA" w:rsidP="00A674B5">
            <w:pPr>
              <w:autoSpaceDN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</w:tr>
      <w:tr w:rsidR="002258F9" w:rsidTr="00E85AF5">
        <w:trPr>
          <w:trHeight w:val="273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Бюджет Республики Карелия</w:t>
            </w:r>
          </w:p>
        </w:tc>
      </w:tr>
      <w:tr w:rsidR="008913CA" w:rsidTr="008913CA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 бюджета Республики Карелия </w:t>
            </w:r>
            <w:r w:rsidR="008913CA">
              <w:rPr>
                <w:bCs/>
                <w:szCs w:val="28"/>
              </w:rPr>
              <w:t xml:space="preserve">по отношению </w:t>
            </w:r>
            <w:r>
              <w:rPr>
                <w:bCs/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10,8</w:t>
            </w:r>
          </w:p>
        </w:tc>
      </w:tr>
      <w:tr w:rsidR="008913CA" w:rsidTr="008913CA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Расходы  бюджета Республики Карелия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 xml:space="preserve"> 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10,7</w:t>
            </w:r>
          </w:p>
        </w:tc>
      </w:tr>
      <w:tr w:rsidR="008913CA" w:rsidTr="008913CA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740C1F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Государственный долг</w:t>
            </w:r>
            <w:r w:rsidR="002258F9">
              <w:rPr>
                <w:szCs w:val="28"/>
              </w:rPr>
              <w:t xml:space="preserve"> Республики Карелия  </w:t>
            </w:r>
            <w:r w:rsidR="008913CA">
              <w:rPr>
                <w:szCs w:val="28"/>
              </w:rPr>
              <w:t xml:space="preserve">по отношению </w:t>
            </w:r>
            <w:r w:rsidR="002258F9">
              <w:rPr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4,1</w:t>
            </w:r>
          </w:p>
        </w:tc>
      </w:tr>
      <w:tr w:rsidR="008913CA" w:rsidTr="008913CA">
        <w:trPr>
          <w:trHeight w:val="1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Дефицит (профицит) бюджета Республики Карелия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</w:tr>
      <w:tr w:rsidR="002258F9" w:rsidTr="00E85AF5">
        <w:trPr>
          <w:trHeight w:val="631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Бюджет Территориального фонда обязательного медицинского страхования Республики Карелия</w:t>
            </w:r>
          </w:p>
        </w:tc>
      </w:tr>
      <w:tr w:rsidR="00740C1F" w:rsidTr="00740C1F">
        <w:trPr>
          <w:trHeight w:val="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 бюджета Территориального фонда ОМС </w:t>
            </w:r>
            <w:r w:rsidR="00507574">
              <w:rPr>
                <w:bCs/>
                <w:szCs w:val="28"/>
              </w:rPr>
              <w:t xml:space="preserve">по отношению </w:t>
            </w:r>
            <w:r>
              <w:rPr>
                <w:bCs/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2,6</w:t>
            </w:r>
          </w:p>
        </w:tc>
      </w:tr>
      <w:tr w:rsidR="00740C1F" w:rsidTr="00740C1F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Расходы бюджета Территориального фонда ОМС 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2,6</w:t>
            </w:r>
          </w:p>
        </w:tc>
      </w:tr>
      <w:tr w:rsidR="00740C1F" w:rsidTr="00740C1F">
        <w:trPr>
          <w:trHeight w:val="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Дефицит бюджета Территориального фонда ОМС 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>к ВРП,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740C1F">
            <w:pPr>
              <w:autoSpaceDN w:val="0"/>
              <w:spacing w:after="200" w:line="276" w:lineRule="auto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-0,018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740C1F">
            <w:pPr>
              <w:autoSpaceDN w:val="0"/>
              <w:spacing w:after="200" w:line="276" w:lineRule="auto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-0,004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</w:t>
            </w:r>
          </w:p>
        </w:tc>
      </w:tr>
    </w:tbl>
    <w:p w:rsidR="002258F9" w:rsidRDefault="002258F9" w:rsidP="002258F9">
      <w:pPr>
        <w:ind w:firstLine="709"/>
        <w:contextualSpacing/>
        <w:jc w:val="both"/>
        <w:rPr>
          <w:b/>
          <w:szCs w:val="28"/>
          <w:lang w:eastAsia="en-US"/>
        </w:rPr>
      </w:pPr>
    </w:p>
    <w:p w:rsidR="00740C1F" w:rsidRDefault="00740C1F" w:rsidP="002258F9">
      <w:pPr>
        <w:ind w:firstLine="709"/>
        <w:contextualSpacing/>
        <w:jc w:val="both"/>
        <w:rPr>
          <w:b/>
          <w:szCs w:val="28"/>
          <w:lang w:eastAsia="en-US"/>
        </w:rPr>
      </w:pPr>
    </w:p>
    <w:p w:rsidR="00740C1F" w:rsidRDefault="00740C1F" w:rsidP="002258F9">
      <w:pPr>
        <w:ind w:firstLine="709"/>
        <w:contextualSpacing/>
        <w:jc w:val="both"/>
        <w:rPr>
          <w:b/>
          <w:szCs w:val="28"/>
          <w:lang w:eastAsia="en-US"/>
        </w:rPr>
      </w:pPr>
    </w:p>
    <w:p w:rsidR="00740C1F" w:rsidRDefault="00740C1F" w:rsidP="002258F9">
      <w:pPr>
        <w:ind w:firstLine="709"/>
        <w:contextualSpacing/>
        <w:jc w:val="both"/>
        <w:rPr>
          <w:b/>
          <w:szCs w:val="28"/>
          <w:lang w:eastAsia="en-US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Показатели финансового обеспечения государственных программ Республики Карелия на период их действия</w:t>
      </w:r>
    </w:p>
    <w:p w:rsidR="002258F9" w:rsidRDefault="002258F9" w:rsidP="002258F9">
      <w:pPr>
        <w:autoSpaceDE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Показатели финансового обеспечения государственных программ Республики Карелия на период их действия определены на основе </w:t>
      </w:r>
      <w:proofErr w:type="gramStart"/>
      <w:r>
        <w:rPr>
          <w:bCs/>
          <w:szCs w:val="28"/>
        </w:rPr>
        <w:t>оценки эффективности расходов бюджета Республики</w:t>
      </w:r>
      <w:proofErr w:type="gramEnd"/>
      <w:r>
        <w:rPr>
          <w:bCs/>
          <w:szCs w:val="28"/>
        </w:rPr>
        <w:t xml:space="preserve"> Карелия и бюджета Территориального фонда ОМС и предусматривают достижение показателей, целей и задач Стратегии.</w:t>
      </w:r>
    </w:p>
    <w:p w:rsidR="002258F9" w:rsidRPr="002258F9" w:rsidRDefault="002258F9" w:rsidP="002258F9">
      <w:pPr>
        <w:autoSpaceDE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Прогноз показателей финансового обеспечения государственных программ Республики Карелия представлен в таблице 2.</w:t>
      </w:r>
    </w:p>
    <w:p w:rsidR="002258F9" w:rsidRDefault="002258F9" w:rsidP="002258F9">
      <w:pPr>
        <w:jc w:val="right"/>
        <w:rPr>
          <w:szCs w:val="28"/>
        </w:rPr>
      </w:pPr>
      <w:r w:rsidRPr="002258F9">
        <w:rPr>
          <w:szCs w:val="28"/>
        </w:rPr>
        <w:t>Таблица 2</w:t>
      </w:r>
    </w:p>
    <w:p w:rsidR="002258F9" w:rsidRPr="002258F9" w:rsidRDefault="002258F9" w:rsidP="002258F9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90"/>
        <w:gridCol w:w="909"/>
        <w:gridCol w:w="915"/>
        <w:gridCol w:w="776"/>
        <w:gridCol w:w="776"/>
        <w:gridCol w:w="776"/>
        <w:gridCol w:w="776"/>
        <w:gridCol w:w="776"/>
        <w:gridCol w:w="776"/>
      </w:tblGrid>
      <w:tr w:rsidR="002258F9" w:rsidTr="002258F9">
        <w:trPr>
          <w:trHeight w:val="375"/>
          <w:tblHeader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Показатель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Год</w:t>
            </w:r>
          </w:p>
        </w:tc>
      </w:tr>
      <w:tr w:rsidR="002258F9" w:rsidTr="002258F9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8F9" w:rsidRPr="002258F9" w:rsidRDefault="002258F9">
            <w:pPr>
              <w:rPr>
                <w:bCs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bCs/>
                <w:szCs w:val="28"/>
              </w:rPr>
            </w:pPr>
            <w:r w:rsidRPr="002258F9">
              <w:rPr>
                <w:bCs/>
                <w:szCs w:val="28"/>
              </w:rPr>
              <w:t>2030</w:t>
            </w:r>
          </w:p>
        </w:tc>
      </w:tr>
      <w:tr w:rsidR="002258F9" w:rsidTr="002258F9">
        <w:trPr>
          <w:trHeight w:val="111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Расходы на реализацию государственных программ Республики Карелия по отношению к ВРП, процентов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507574" w:rsidRDefault="002258F9" w:rsidP="002258F9">
            <w:pPr>
              <w:autoSpaceDN w:val="0"/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507574">
              <w:rPr>
                <w:szCs w:val="28"/>
              </w:rPr>
              <w:t>8,6</w:t>
            </w:r>
          </w:p>
        </w:tc>
      </w:tr>
    </w:tbl>
    <w:p w:rsidR="002258F9" w:rsidRDefault="002258F9" w:rsidP="002258F9">
      <w:pPr>
        <w:autoSpaceDE w:val="0"/>
        <w:adjustRightInd w:val="0"/>
        <w:jc w:val="both"/>
        <w:rPr>
          <w:bCs/>
          <w:szCs w:val="28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rPr>
          <w:bCs/>
          <w:szCs w:val="28"/>
          <w:lang w:eastAsia="en-US"/>
        </w:rPr>
      </w:pPr>
      <w:r>
        <w:rPr>
          <w:bCs/>
          <w:szCs w:val="28"/>
        </w:rPr>
        <w:t xml:space="preserve">Прогнозируемый объем расходов на реализацию государственных программ Республики Карелия на период </w:t>
      </w:r>
      <w:r w:rsidR="00740C1F">
        <w:rPr>
          <w:bCs/>
          <w:szCs w:val="28"/>
        </w:rPr>
        <w:t xml:space="preserve">2020 – </w:t>
      </w:r>
      <w:r>
        <w:rPr>
          <w:bCs/>
          <w:szCs w:val="28"/>
        </w:rPr>
        <w:t>2030 годов определен в процентах к ВРП и составит не менее 80% от общего объема расходов бюджета Республики Карелия и бюджета Территориального фонда ОМС.</w:t>
      </w: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Иные показатели, характеризующие консолидированный бюджет Республики Карелия</w:t>
      </w:r>
    </w:p>
    <w:p w:rsidR="002258F9" w:rsidRDefault="002258F9" w:rsidP="002258F9">
      <w:pPr>
        <w:ind w:firstLine="709"/>
        <w:contextualSpacing/>
        <w:jc w:val="both"/>
        <w:rPr>
          <w:b/>
          <w:szCs w:val="28"/>
        </w:rPr>
      </w:pPr>
    </w:p>
    <w:p w:rsidR="002258F9" w:rsidRDefault="002258F9" w:rsidP="002258F9">
      <w:pPr>
        <w:autoSpaceDE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Показатели уровня дефицита бюджета Республики Карелия и объема государственного долга Республики Карелия на 2018 – 2020 годы со</w:t>
      </w:r>
      <w:r w:rsidR="008913CA">
        <w:rPr>
          <w:szCs w:val="28"/>
        </w:rPr>
        <w:t>ответствуют основным параметрам</w:t>
      </w:r>
      <w:r>
        <w:rPr>
          <w:szCs w:val="28"/>
        </w:rPr>
        <w:t xml:space="preserve"> бюджета Республики Карелия </w:t>
      </w:r>
      <w:r>
        <w:rPr>
          <w:szCs w:val="28"/>
        </w:rPr>
        <w:br/>
        <w:t xml:space="preserve">на 2018 год и на плановый период 2019 и 2020 годов. Уровень дефицита (профицита) бюджета Республики Карелия на период до 2030 года, а также уровень дефицита (профицита) консолидированного бюджета Республики Карелия и объем муниципального долга определены </w:t>
      </w:r>
      <w:proofErr w:type="gramStart"/>
      <w:r>
        <w:rPr>
          <w:szCs w:val="28"/>
        </w:rPr>
        <w:t>исходя из прогнозируемых темпов роста доходов и расходов бюджета Республики Карелия и бюджетов муниципальных образований и предусматривают</w:t>
      </w:r>
      <w:proofErr w:type="gramEnd"/>
      <w:r>
        <w:rPr>
          <w:szCs w:val="28"/>
        </w:rPr>
        <w:t xml:space="preserve"> поэтапное сокращение объема государственного и муниципального долга.</w:t>
      </w:r>
    </w:p>
    <w:p w:rsidR="002258F9" w:rsidRDefault="002258F9" w:rsidP="002258F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Прогноз показателей уровня дефицита (профицита) консолидированного бюджета Республики Карелия и бюджета Республики Карелия, а также объема государственного долга и совокупного долга муниципальных образований </w:t>
      </w:r>
      <w:r w:rsidR="008913CA">
        <w:rPr>
          <w:szCs w:val="28"/>
        </w:rPr>
        <w:t>представлен</w:t>
      </w:r>
      <w:r>
        <w:rPr>
          <w:szCs w:val="28"/>
        </w:rPr>
        <w:t xml:space="preserve"> в таблице 3.</w:t>
      </w:r>
    </w:p>
    <w:p w:rsidR="00740C1F" w:rsidRDefault="00740C1F" w:rsidP="002258F9">
      <w:pPr>
        <w:ind w:firstLine="709"/>
        <w:contextualSpacing/>
        <w:jc w:val="both"/>
        <w:rPr>
          <w:szCs w:val="28"/>
        </w:rPr>
      </w:pPr>
    </w:p>
    <w:p w:rsidR="00740C1F" w:rsidRDefault="00740C1F" w:rsidP="002258F9">
      <w:pPr>
        <w:ind w:firstLine="709"/>
        <w:contextualSpacing/>
        <w:jc w:val="both"/>
        <w:rPr>
          <w:szCs w:val="28"/>
        </w:rPr>
      </w:pPr>
    </w:p>
    <w:p w:rsidR="002258F9" w:rsidRDefault="002258F9" w:rsidP="002258F9">
      <w:pPr>
        <w:ind w:firstLine="851"/>
        <w:contextualSpacing/>
        <w:jc w:val="right"/>
        <w:rPr>
          <w:szCs w:val="28"/>
        </w:rPr>
      </w:pPr>
      <w:r w:rsidRPr="002258F9">
        <w:rPr>
          <w:szCs w:val="28"/>
        </w:rPr>
        <w:lastRenderedPageBreak/>
        <w:t>Таблица 3</w:t>
      </w:r>
    </w:p>
    <w:p w:rsidR="00740C1F" w:rsidRPr="002258F9" w:rsidRDefault="00740C1F" w:rsidP="002258F9">
      <w:pPr>
        <w:ind w:firstLine="851"/>
        <w:contextualSpacing/>
        <w:jc w:val="right"/>
        <w:rPr>
          <w:rFonts w:eastAsia="Calibri"/>
          <w:szCs w:val="28"/>
          <w:lang w:eastAsia="en-US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38"/>
        <w:gridCol w:w="989"/>
        <w:gridCol w:w="991"/>
        <w:gridCol w:w="850"/>
        <w:gridCol w:w="850"/>
        <w:gridCol w:w="810"/>
        <w:gridCol w:w="776"/>
        <w:gridCol w:w="776"/>
        <w:gridCol w:w="782"/>
        <w:gridCol w:w="780"/>
      </w:tblGrid>
      <w:tr w:rsidR="002258F9" w:rsidTr="002258F9">
        <w:trPr>
          <w:gridAfter w:val="1"/>
          <w:wAfter w:w="370" w:type="pct"/>
          <w:trHeight w:val="289"/>
          <w:tblHeader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Показатель</w:t>
            </w:r>
          </w:p>
        </w:tc>
        <w:tc>
          <w:tcPr>
            <w:tcW w:w="3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Год</w:t>
            </w:r>
          </w:p>
        </w:tc>
      </w:tr>
      <w:tr w:rsidR="002258F9" w:rsidTr="002258F9">
        <w:trPr>
          <w:gridAfter w:val="1"/>
          <w:wAfter w:w="370" w:type="pct"/>
          <w:trHeight w:val="2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8F9" w:rsidRPr="002258F9" w:rsidRDefault="002258F9">
            <w:pPr>
              <w:rPr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Pr="002258F9" w:rsidRDefault="002258F9">
            <w:pPr>
              <w:autoSpaceDN w:val="0"/>
              <w:jc w:val="center"/>
              <w:rPr>
                <w:szCs w:val="28"/>
              </w:rPr>
            </w:pPr>
            <w:r w:rsidRPr="002258F9">
              <w:rPr>
                <w:szCs w:val="28"/>
              </w:rPr>
              <w:t>2030</w:t>
            </w:r>
          </w:p>
        </w:tc>
      </w:tr>
      <w:tr w:rsidR="002258F9" w:rsidTr="002258F9">
        <w:trPr>
          <w:gridAfter w:val="1"/>
          <w:wAfter w:w="370" w:type="pct"/>
          <w:trHeight w:val="28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507574">
            <w:pPr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Уровень  дефицита (профицита) </w:t>
            </w:r>
            <w:proofErr w:type="spellStart"/>
            <w:proofErr w:type="gramStart"/>
            <w:r>
              <w:rPr>
                <w:szCs w:val="28"/>
              </w:rPr>
              <w:t>консо</w:t>
            </w:r>
            <w:r w:rsidR="00507574">
              <w:rPr>
                <w:szCs w:val="28"/>
              </w:rPr>
              <w:t>-</w:t>
            </w:r>
            <w:r>
              <w:rPr>
                <w:szCs w:val="28"/>
              </w:rPr>
              <w:t>лидированного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</w:t>
            </w:r>
            <w:r w:rsidR="00507574">
              <w:rPr>
                <w:szCs w:val="28"/>
              </w:rPr>
              <w:t>-</w:t>
            </w:r>
            <w:r>
              <w:rPr>
                <w:szCs w:val="28"/>
              </w:rPr>
              <w:t>жета</w:t>
            </w:r>
            <w:proofErr w:type="spellEnd"/>
            <w:r>
              <w:rPr>
                <w:szCs w:val="28"/>
              </w:rPr>
              <w:t xml:space="preserve"> Республики Карелия </w:t>
            </w:r>
            <w:r w:rsidR="008913CA">
              <w:rPr>
                <w:szCs w:val="28"/>
              </w:rPr>
              <w:t xml:space="preserve">по </w:t>
            </w:r>
            <w:proofErr w:type="spellStart"/>
            <w:r w:rsidR="008913CA">
              <w:rPr>
                <w:szCs w:val="28"/>
              </w:rPr>
              <w:t>отноше</w:t>
            </w:r>
            <w:r w:rsidR="00507574">
              <w:rPr>
                <w:szCs w:val="28"/>
              </w:rPr>
              <w:t>-</w:t>
            </w:r>
            <w:r w:rsidR="008913CA">
              <w:rPr>
                <w:szCs w:val="28"/>
              </w:rPr>
              <w:t>нию</w:t>
            </w:r>
            <w:proofErr w:type="spellEnd"/>
            <w:r w:rsidR="008913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объему </w:t>
            </w:r>
            <w:proofErr w:type="spellStart"/>
            <w:r>
              <w:rPr>
                <w:szCs w:val="28"/>
              </w:rPr>
              <w:t>нало</w:t>
            </w:r>
            <w:r w:rsidR="00507574">
              <w:rPr>
                <w:szCs w:val="28"/>
              </w:rPr>
              <w:t>-</w:t>
            </w:r>
            <w:r>
              <w:rPr>
                <w:szCs w:val="28"/>
              </w:rPr>
              <w:t>говых</w:t>
            </w:r>
            <w:proofErr w:type="spellEnd"/>
            <w:r>
              <w:rPr>
                <w:szCs w:val="28"/>
              </w:rPr>
              <w:t xml:space="preserve"> и неналоговых доходов, процентов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-15,6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0,4</w:t>
            </w:r>
          </w:p>
        </w:tc>
      </w:tr>
      <w:tr w:rsidR="002258F9" w:rsidTr="002258F9">
        <w:trPr>
          <w:gridAfter w:val="1"/>
          <w:wAfter w:w="370" w:type="pct"/>
          <w:trHeight w:val="28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74" w:rsidRDefault="008913CA" w:rsidP="00507574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Государственный долг</w:t>
            </w:r>
            <w:r w:rsidR="002258F9">
              <w:rPr>
                <w:szCs w:val="28"/>
              </w:rPr>
              <w:t xml:space="preserve"> Республики Карелия </w:t>
            </w:r>
          </w:p>
          <w:p w:rsidR="002258F9" w:rsidRDefault="002258F9" w:rsidP="00507574">
            <w:pPr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>и совокупн</w:t>
            </w:r>
            <w:r w:rsidR="00507574">
              <w:rPr>
                <w:szCs w:val="28"/>
              </w:rPr>
              <w:t>ый</w:t>
            </w:r>
            <w:r>
              <w:rPr>
                <w:szCs w:val="28"/>
              </w:rPr>
              <w:t xml:space="preserve"> долг муниципальных </w:t>
            </w:r>
            <w:proofErr w:type="spellStart"/>
            <w:proofErr w:type="gramStart"/>
            <w:r>
              <w:rPr>
                <w:szCs w:val="28"/>
              </w:rPr>
              <w:t>обра</w:t>
            </w:r>
            <w:r w:rsidR="00507574">
              <w:rPr>
                <w:szCs w:val="28"/>
              </w:rPr>
              <w:t>-</w:t>
            </w:r>
            <w:r>
              <w:rPr>
                <w:szCs w:val="28"/>
              </w:rPr>
              <w:t>зований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8913CA">
              <w:rPr>
                <w:szCs w:val="28"/>
              </w:rPr>
              <w:t xml:space="preserve">по </w:t>
            </w:r>
            <w:proofErr w:type="spellStart"/>
            <w:r w:rsidR="008913CA">
              <w:rPr>
                <w:szCs w:val="28"/>
              </w:rPr>
              <w:t>отноше</w:t>
            </w:r>
            <w:r w:rsidR="00507574">
              <w:rPr>
                <w:szCs w:val="28"/>
              </w:rPr>
              <w:t>-</w:t>
            </w:r>
            <w:r w:rsidR="008913CA">
              <w:rPr>
                <w:szCs w:val="28"/>
              </w:rPr>
              <w:t>нию</w:t>
            </w:r>
            <w:proofErr w:type="spellEnd"/>
            <w:r w:rsidR="008913CA">
              <w:rPr>
                <w:szCs w:val="28"/>
              </w:rPr>
              <w:t xml:space="preserve"> </w:t>
            </w:r>
            <w:r>
              <w:rPr>
                <w:szCs w:val="28"/>
              </w:rPr>
              <w:t>к ВРП, процентов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4,5</w:t>
            </w:r>
          </w:p>
        </w:tc>
      </w:tr>
      <w:tr w:rsidR="002258F9" w:rsidTr="002258F9">
        <w:trPr>
          <w:gridAfter w:val="1"/>
          <w:wAfter w:w="370" w:type="pct"/>
          <w:trHeight w:val="28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8913CA" w:rsidP="00507574">
            <w:pPr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258F9">
              <w:rPr>
                <w:szCs w:val="28"/>
              </w:rPr>
              <w:t>уници</w:t>
            </w:r>
            <w:r>
              <w:rPr>
                <w:szCs w:val="28"/>
              </w:rPr>
              <w:t>пальный долг по отношению</w:t>
            </w:r>
            <w:r w:rsidR="002258F9">
              <w:rPr>
                <w:szCs w:val="28"/>
              </w:rPr>
              <w:t xml:space="preserve"> к ВРП, процентов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0,5</w:t>
            </w:r>
          </w:p>
        </w:tc>
      </w:tr>
      <w:tr w:rsidR="002258F9" w:rsidTr="002258F9">
        <w:trPr>
          <w:trHeight w:val="289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507574">
            <w:pPr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Уровень  дефицита (профицита) бюджета Республики Карелия </w:t>
            </w:r>
            <w:r w:rsidR="008913CA">
              <w:rPr>
                <w:szCs w:val="28"/>
              </w:rPr>
              <w:t xml:space="preserve">по отношению </w:t>
            </w:r>
            <w:r>
              <w:rPr>
                <w:szCs w:val="28"/>
              </w:rPr>
              <w:t>к объему налоговых и неналоговых доходов, процентов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-16,7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8F9" w:rsidRDefault="002258F9" w:rsidP="002258F9">
            <w:pPr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58F9" w:rsidRDefault="002258F9" w:rsidP="002258F9">
            <w:pPr>
              <w:contextualSpacing/>
              <w:rPr>
                <w:szCs w:val="28"/>
              </w:rPr>
            </w:pPr>
          </w:p>
          <w:p w:rsidR="002258F9" w:rsidRDefault="002258F9" w:rsidP="002258F9">
            <w:pPr>
              <w:contextualSpacing/>
              <w:rPr>
                <w:szCs w:val="28"/>
              </w:rPr>
            </w:pPr>
          </w:p>
          <w:p w:rsidR="002258F9" w:rsidRDefault="002258F9" w:rsidP="002258F9">
            <w:pPr>
              <w:contextualSpacing/>
              <w:rPr>
                <w:szCs w:val="28"/>
              </w:rPr>
            </w:pPr>
          </w:p>
          <w:p w:rsidR="002258F9" w:rsidRDefault="002258F9" w:rsidP="002258F9">
            <w:pPr>
              <w:contextualSpacing/>
              <w:rPr>
                <w:szCs w:val="28"/>
              </w:rPr>
            </w:pPr>
          </w:p>
          <w:p w:rsidR="002258F9" w:rsidRDefault="002258F9" w:rsidP="002258F9">
            <w:pPr>
              <w:contextualSpacing/>
              <w:rPr>
                <w:szCs w:val="28"/>
              </w:rPr>
            </w:pPr>
          </w:p>
          <w:p w:rsidR="008913CA" w:rsidRDefault="008913CA" w:rsidP="002258F9">
            <w:pPr>
              <w:contextualSpacing/>
              <w:rPr>
                <w:szCs w:val="28"/>
              </w:rPr>
            </w:pPr>
          </w:p>
          <w:p w:rsidR="002258F9" w:rsidRPr="002258F9" w:rsidRDefault="002258F9" w:rsidP="002258F9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»</w:t>
            </w:r>
            <w:r>
              <w:rPr>
                <w:szCs w:val="28"/>
                <w:lang w:val="en-US"/>
              </w:rPr>
              <w:t>.</w:t>
            </w:r>
          </w:p>
        </w:tc>
      </w:tr>
    </w:tbl>
    <w:p w:rsidR="006A251C" w:rsidRDefault="006A251C" w:rsidP="00AC0878">
      <w:pPr>
        <w:pStyle w:val="ConsPlusNormal"/>
        <w:ind w:firstLine="0"/>
        <w:rPr>
          <w:sz w:val="27"/>
          <w:szCs w:val="27"/>
        </w:rPr>
      </w:pPr>
    </w:p>
    <w:p w:rsidR="00507574" w:rsidRDefault="0050757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sectPr w:rsidR="00812E30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786B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786B6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B2A2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8F9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A22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25FA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574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251C"/>
    <w:rsid w:val="006A5DA2"/>
    <w:rsid w:val="006B0447"/>
    <w:rsid w:val="006B287A"/>
    <w:rsid w:val="006B67A0"/>
    <w:rsid w:val="006C2EAF"/>
    <w:rsid w:val="006C60D6"/>
    <w:rsid w:val="006C7F69"/>
    <w:rsid w:val="006D049C"/>
    <w:rsid w:val="006D3313"/>
    <w:rsid w:val="006D42E6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1F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86B6D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13CA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0E6A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AF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2258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1060-DF00-44DA-8488-CC9A5E6D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1411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2018-02-16T13:02:00Z</cp:lastPrinted>
  <dcterms:created xsi:type="dcterms:W3CDTF">2018-02-15T12:31:00Z</dcterms:created>
  <dcterms:modified xsi:type="dcterms:W3CDTF">2018-02-21T08:55:00Z</dcterms:modified>
</cp:coreProperties>
</file>