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E084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E0849">
        <w:t>20 февраля 2018 года № 13</w:t>
      </w:r>
      <w:r w:rsidR="00EE0849">
        <w:t>4</w:t>
      </w:r>
      <w:r w:rsidR="00EE084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3355A" w:rsidRDefault="0073355A" w:rsidP="0073355A">
      <w:pPr>
        <w:ind w:right="283" w:firstLine="567"/>
        <w:jc w:val="both"/>
        <w:rPr>
          <w:szCs w:val="28"/>
        </w:rPr>
      </w:pPr>
      <w:r>
        <w:rPr>
          <w:szCs w:val="28"/>
        </w:rPr>
        <w:t>Рассмотрев предложение Министерства имущественных и земельных отношений Республики Карелия, учитывая постановление администрации Петрозаводского городского округа от 6 октября 2017 года № 3434                 «О приеме в муниципальную собственность Петрозаводского городского округа имущества из государственной собственности Республики Карелия»,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Петрозаводского городского округа от автономного учреждения Республики Карелия Центра спортивной подготовки «Школа высшего спортивного мастерства» государственное имущество Республики Карелия согласно приложению к настоящему распоряжению.</w:t>
      </w:r>
    </w:p>
    <w:p w:rsidR="0073355A" w:rsidRDefault="0073355A" w:rsidP="0073355A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73355A" w:rsidRDefault="0073355A" w:rsidP="0073355A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355A" w:rsidRDefault="0073355A" w:rsidP="0073355A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1E58B9" w:rsidRDefault="001E58B9">
      <w:pPr>
        <w:sectPr w:rsidR="001E58B9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73355A" w:rsidTr="0073355A">
        <w:tc>
          <w:tcPr>
            <w:tcW w:w="4928" w:type="dxa"/>
          </w:tcPr>
          <w:p w:rsidR="0073355A" w:rsidRDefault="0073355A"/>
        </w:tc>
        <w:tc>
          <w:tcPr>
            <w:tcW w:w="4595" w:type="dxa"/>
          </w:tcPr>
          <w:p w:rsidR="0073355A" w:rsidRDefault="0073355A">
            <w:r>
              <w:t xml:space="preserve">Приложение к распоряжению Правительства Республики Карелия </w:t>
            </w:r>
          </w:p>
        </w:tc>
      </w:tr>
      <w:tr w:rsidR="0073355A" w:rsidTr="0073355A">
        <w:tc>
          <w:tcPr>
            <w:tcW w:w="4928" w:type="dxa"/>
          </w:tcPr>
          <w:p w:rsidR="0073355A" w:rsidRDefault="0073355A"/>
        </w:tc>
        <w:tc>
          <w:tcPr>
            <w:tcW w:w="4595" w:type="dxa"/>
            <w:hideMark/>
          </w:tcPr>
          <w:p w:rsidR="0073355A" w:rsidRDefault="0073355A" w:rsidP="00EE0849">
            <w:r>
              <w:t xml:space="preserve">от </w:t>
            </w:r>
            <w:r w:rsidR="00EE0849">
              <w:t>20 февраля 2018 года № 13</w:t>
            </w:r>
            <w:r w:rsidR="00EE0849">
              <w:t>4</w:t>
            </w:r>
            <w:bookmarkStart w:id="0" w:name="_GoBack"/>
            <w:bookmarkEnd w:id="0"/>
            <w:r w:rsidR="00EE0849">
              <w:t>р-П</w:t>
            </w:r>
          </w:p>
        </w:tc>
      </w:tr>
    </w:tbl>
    <w:p w:rsidR="0073355A" w:rsidRDefault="0073355A" w:rsidP="0073355A"/>
    <w:p w:rsidR="0073355A" w:rsidRDefault="0073355A" w:rsidP="0073355A">
      <w:pPr>
        <w:jc w:val="center"/>
      </w:pPr>
      <w:r>
        <w:t xml:space="preserve">Перечень </w:t>
      </w:r>
    </w:p>
    <w:p w:rsidR="0073355A" w:rsidRDefault="0073355A" w:rsidP="0073355A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r w:rsidR="004050BA">
        <w:rPr>
          <w:szCs w:val="28"/>
        </w:rPr>
        <w:t>Петрозаводского городского округа</w:t>
      </w:r>
    </w:p>
    <w:p w:rsidR="004050BA" w:rsidRDefault="004050BA" w:rsidP="0073355A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326"/>
        <w:gridCol w:w="1701"/>
        <w:gridCol w:w="1701"/>
      </w:tblGrid>
      <w:tr w:rsidR="005548E8" w:rsidTr="00554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73355A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73355A" w:rsidRDefault="0073355A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Default="0073355A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73355A" w:rsidRDefault="0073355A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73355A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73355A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548E8" w:rsidTr="00554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8" w:rsidRDefault="005548E8" w:rsidP="0055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8" w:rsidRDefault="005548E8" w:rsidP="0055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8" w:rsidRDefault="005548E8" w:rsidP="0055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8" w:rsidRDefault="005548E8" w:rsidP="00554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548E8" w:rsidTr="00554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73355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Default="004050B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Пандус для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73355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4050B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132</w:t>
            </w:r>
            <w:r w:rsidR="00375B16">
              <w:rPr>
                <w:szCs w:val="28"/>
              </w:rPr>
              <w:t xml:space="preserve"> </w:t>
            </w:r>
            <w:r>
              <w:rPr>
                <w:szCs w:val="28"/>
              </w:rPr>
              <w:t>000</w:t>
            </w:r>
          </w:p>
        </w:tc>
      </w:tr>
      <w:tr w:rsidR="005548E8" w:rsidTr="00554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73355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Default="004050B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Поручень с упорами в пол (крыльцо)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4050B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4050B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  <w:r w:rsidR="00375B16">
              <w:rPr>
                <w:szCs w:val="28"/>
              </w:rPr>
              <w:t xml:space="preserve"> </w:t>
            </w:r>
            <w:r>
              <w:rPr>
                <w:szCs w:val="28"/>
              </w:rPr>
              <w:t>400</w:t>
            </w:r>
          </w:p>
        </w:tc>
      </w:tr>
      <w:tr w:rsidR="005548E8" w:rsidTr="00554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73355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Default="004050B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Тактильный индикатор ПУ (конус) (напольная тактильная разметка, приспособление)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4050B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4050B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375B16">
              <w:rPr>
                <w:szCs w:val="28"/>
              </w:rPr>
              <w:t xml:space="preserve"> </w:t>
            </w:r>
            <w:r>
              <w:rPr>
                <w:szCs w:val="28"/>
              </w:rPr>
              <w:t>584</w:t>
            </w:r>
          </w:p>
        </w:tc>
      </w:tr>
      <w:tr w:rsidR="005548E8" w:rsidTr="00554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73355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Default="004050B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Сигнальная лента для маркировки дверного проема (тактильная разметка, приспособление)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4050B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4050B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375B16">
              <w:rPr>
                <w:szCs w:val="28"/>
              </w:rPr>
              <w:t xml:space="preserve"> </w:t>
            </w:r>
            <w:r>
              <w:rPr>
                <w:szCs w:val="28"/>
              </w:rPr>
              <w:t>520</w:t>
            </w:r>
          </w:p>
        </w:tc>
      </w:tr>
      <w:tr w:rsidR="005548E8" w:rsidTr="00554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73355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Default="004050B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Световой маяк для дверных проемов (тактильная разметка, приспособление)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4050B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4050B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5700</w:t>
            </w:r>
          </w:p>
        </w:tc>
      </w:tr>
      <w:tr w:rsidR="005548E8" w:rsidTr="00554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73355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Default="004050B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Тактильная краска, баллон (напольная тактильная разметка, приспособление)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73355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4050B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1100</w:t>
            </w:r>
          </w:p>
        </w:tc>
      </w:tr>
      <w:tr w:rsidR="005548E8" w:rsidTr="00554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73355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Default="004050BA" w:rsidP="004050B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Тактильная плитка ПУ (напольная тактильная разметка, приспособление)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4050B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4050B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7150</w:t>
            </w:r>
          </w:p>
        </w:tc>
      </w:tr>
      <w:tr w:rsidR="005548E8" w:rsidTr="00554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73355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Default="004050B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Тактильная плитка ПУ (напольная тактильная разметка, приспособление)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4050B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4050B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2200</w:t>
            </w:r>
          </w:p>
        </w:tc>
      </w:tr>
      <w:tr w:rsidR="005548E8" w:rsidTr="00554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73355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Default="004050BA" w:rsidP="005548E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Тактильная резиновая лента  (напольная тактильная разметка, приспособление)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4050B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4050B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2385</w:t>
            </w:r>
          </w:p>
        </w:tc>
      </w:tr>
      <w:tr w:rsidR="004050BA" w:rsidTr="00554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4050B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15717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Комплексная тактильная табличка азбукой Брайля (режим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15717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15717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6300</w:t>
            </w:r>
          </w:p>
        </w:tc>
      </w:tr>
      <w:tr w:rsidR="004050BA" w:rsidTr="00554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4050B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5548E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Портативная информационная система для слабослышащих «Исток» А2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5548E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5548E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375B16">
              <w:rPr>
                <w:szCs w:val="28"/>
              </w:rPr>
              <w:t xml:space="preserve"> </w:t>
            </w:r>
            <w:r>
              <w:rPr>
                <w:szCs w:val="28"/>
              </w:rPr>
              <w:t>000</w:t>
            </w:r>
          </w:p>
        </w:tc>
      </w:tr>
      <w:tr w:rsidR="004050BA" w:rsidTr="00554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4050B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5548E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Тактильная пиктограмма (наклейка) (приспособление)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5548E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5548E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140</w:t>
            </w:r>
          </w:p>
        </w:tc>
      </w:tr>
      <w:tr w:rsidR="004050BA" w:rsidTr="00554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4050B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5548E8" w:rsidP="005548E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Тактильная пиктограмма (приспособ-ление)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5548E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5548E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1950</w:t>
            </w:r>
          </w:p>
        </w:tc>
      </w:tr>
      <w:tr w:rsidR="004050BA" w:rsidTr="00554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4050B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5548E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Тактильная пиктограмма (приспособ-ление)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5548E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5548E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2300</w:t>
            </w:r>
          </w:p>
        </w:tc>
      </w:tr>
      <w:tr w:rsidR="005548E8" w:rsidTr="00A40F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8" w:rsidRDefault="005548E8" w:rsidP="00A40F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8" w:rsidRDefault="005548E8" w:rsidP="00A40F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8" w:rsidRDefault="005548E8" w:rsidP="00A40F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8" w:rsidRDefault="005548E8" w:rsidP="00A40F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050BA" w:rsidTr="00554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4050B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5548E8" w:rsidP="005548E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Беспроводная система вызов «ТИФЛОВЫЗОВ» (вход-санузел)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5548E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5548E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375B16">
              <w:rPr>
                <w:szCs w:val="28"/>
              </w:rPr>
              <w:t xml:space="preserve"> </w:t>
            </w:r>
            <w:r>
              <w:rPr>
                <w:szCs w:val="28"/>
              </w:rPr>
              <w:t>800</w:t>
            </w:r>
          </w:p>
        </w:tc>
      </w:tr>
      <w:tr w:rsidR="004050BA" w:rsidTr="00554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4050B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5548E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Тактильная мнемосхема помещения (приспособление)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5548E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BA" w:rsidRDefault="005548E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375B16">
              <w:rPr>
                <w:szCs w:val="28"/>
              </w:rPr>
              <w:t xml:space="preserve"> </w:t>
            </w:r>
            <w:r>
              <w:rPr>
                <w:szCs w:val="28"/>
              </w:rPr>
              <w:t>500</w:t>
            </w:r>
          </w:p>
        </w:tc>
      </w:tr>
      <w:tr w:rsidR="005548E8" w:rsidTr="00554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8" w:rsidRDefault="005548E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8" w:rsidRDefault="0006544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Табло для ММГН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8" w:rsidRDefault="0006544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8" w:rsidRDefault="0006544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375B16">
              <w:rPr>
                <w:szCs w:val="28"/>
              </w:rPr>
              <w:t xml:space="preserve"> </w:t>
            </w:r>
            <w:r>
              <w:rPr>
                <w:szCs w:val="28"/>
              </w:rPr>
              <w:t>400</w:t>
            </w:r>
          </w:p>
        </w:tc>
      </w:tr>
      <w:tr w:rsidR="005548E8" w:rsidTr="00554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8" w:rsidRDefault="005548E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8" w:rsidRDefault="0006544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Дорожный знак «Стоянка для инвалидов» на стойке с нанесением разметки на асфальт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8" w:rsidRDefault="0006544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8" w:rsidRDefault="0006544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375B16">
              <w:rPr>
                <w:szCs w:val="28"/>
              </w:rPr>
              <w:t xml:space="preserve"> </w:t>
            </w:r>
            <w:r>
              <w:rPr>
                <w:szCs w:val="28"/>
              </w:rPr>
              <w:t>000</w:t>
            </w:r>
          </w:p>
        </w:tc>
      </w:tr>
      <w:tr w:rsidR="005548E8" w:rsidTr="00554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8" w:rsidRDefault="005548E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8" w:rsidRDefault="0006544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Зеркало для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8" w:rsidRDefault="0006544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8" w:rsidRDefault="0006544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375B16">
              <w:rPr>
                <w:szCs w:val="28"/>
              </w:rPr>
              <w:t xml:space="preserve"> </w:t>
            </w:r>
            <w:r>
              <w:rPr>
                <w:szCs w:val="28"/>
              </w:rPr>
              <w:t>361</w:t>
            </w:r>
          </w:p>
        </w:tc>
      </w:tr>
      <w:tr w:rsidR="005548E8" w:rsidTr="00554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8" w:rsidRDefault="005548E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8" w:rsidRDefault="0006544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Универсальный держатель для трости и костылей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8" w:rsidRDefault="0006544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8" w:rsidRDefault="0006544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1250</w:t>
            </w:r>
          </w:p>
        </w:tc>
      </w:tr>
      <w:tr w:rsidR="005548E8" w:rsidTr="005548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A" w:rsidRDefault="0073355A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73355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73355A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A" w:rsidRDefault="0006544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386</w:t>
            </w:r>
            <w:r w:rsidR="00375B16">
              <w:rPr>
                <w:szCs w:val="28"/>
              </w:rPr>
              <w:t xml:space="preserve"> </w:t>
            </w:r>
            <w:r>
              <w:rPr>
                <w:szCs w:val="28"/>
              </w:rPr>
              <w:t>040</w:t>
            </w:r>
          </w:p>
        </w:tc>
      </w:tr>
    </w:tbl>
    <w:p w:rsidR="0073355A" w:rsidRDefault="00065445" w:rsidP="0006544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</w:t>
      </w:r>
    </w:p>
    <w:p w:rsidR="0073355A" w:rsidRPr="001C2FFF" w:rsidRDefault="0073355A" w:rsidP="008E4D37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F8066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F8066E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E0849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45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717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E58B9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75B16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050BA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548E8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355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0849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066E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2848-38DB-4138-9CAA-33A80A28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2018-02-19T12:19:00Z</cp:lastPrinted>
  <dcterms:created xsi:type="dcterms:W3CDTF">2018-02-14T08:49:00Z</dcterms:created>
  <dcterms:modified xsi:type="dcterms:W3CDTF">2018-02-21T08:49:00Z</dcterms:modified>
</cp:coreProperties>
</file>