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46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246EE">
        <w:t>27 февраля 2018 года № 162</w:t>
      </w:r>
      <w:bookmarkStart w:id="0" w:name="_GoBack"/>
      <w:bookmarkEnd w:id="0"/>
      <w:r w:rsidR="006246E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86433F">
        <w:rPr>
          <w:sz w:val="28"/>
          <w:szCs w:val="28"/>
        </w:rPr>
        <w:t>Прионежская горная компания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6EE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03F6-5AD5-41BE-A179-54CB761D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2018-02-22T11:16:00Z</cp:lastPrinted>
  <dcterms:created xsi:type="dcterms:W3CDTF">2018-02-22T11:16:00Z</dcterms:created>
  <dcterms:modified xsi:type="dcterms:W3CDTF">2018-02-28T11:54:00Z</dcterms:modified>
</cp:coreProperties>
</file>