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2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221E">
      <w:pPr>
        <w:spacing w:before="240"/>
        <w:ind w:left="-142"/>
        <w:jc w:val="center"/>
      </w:pPr>
      <w:r>
        <w:t>от</w:t>
      </w:r>
      <w:r w:rsidR="0009221E">
        <w:t xml:space="preserve"> 9 февраля 2018 года № 42-П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9A03FD" w:rsidRDefault="009A03FD" w:rsidP="009A03FD">
      <w:pPr>
        <w:widowControl w:val="0"/>
        <w:autoSpaceDE w:val="0"/>
        <w:autoSpaceDN w:val="0"/>
        <w:adjustRightInd w:val="0"/>
        <w:ind w:right="282"/>
        <w:jc w:val="center"/>
        <w:rPr>
          <w:b/>
          <w:szCs w:val="28"/>
        </w:rPr>
      </w:pPr>
      <w:r w:rsidRPr="00BF6D85">
        <w:rPr>
          <w:b/>
          <w:bCs/>
          <w:szCs w:val="28"/>
        </w:rPr>
        <w:t>О</w:t>
      </w:r>
      <w:r>
        <w:rPr>
          <w:b/>
          <w:bCs/>
          <w:szCs w:val="28"/>
        </w:rPr>
        <w:t>б</w:t>
      </w:r>
      <w:r w:rsidRPr="00BF6D8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</w:t>
      </w:r>
      <w:r w:rsidRPr="00FD3520">
        <w:rPr>
          <w:b/>
          <w:szCs w:val="28"/>
        </w:rPr>
        <w:t>словия</w:t>
      </w:r>
      <w:r>
        <w:rPr>
          <w:b/>
          <w:szCs w:val="28"/>
        </w:rPr>
        <w:t>х</w:t>
      </w:r>
      <w:r w:rsidRPr="00FD3520">
        <w:rPr>
          <w:b/>
          <w:szCs w:val="28"/>
        </w:rPr>
        <w:t xml:space="preserve"> предоставления дотации на выравнивание </w:t>
      </w:r>
    </w:p>
    <w:p w:rsidR="009A03FD" w:rsidRDefault="009A03FD" w:rsidP="009A03FD">
      <w:pPr>
        <w:widowControl w:val="0"/>
        <w:autoSpaceDE w:val="0"/>
        <w:autoSpaceDN w:val="0"/>
        <w:adjustRightInd w:val="0"/>
        <w:ind w:right="282"/>
        <w:jc w:val="center"/>
        <w:rPr>
          <w:b/>
          <w:szCs w:val="28"/>
        </w:rPr>
      </w:pPr>
      <w:r w:rsidRPr="00FD3520">
        <w:rPr>
          <w:b/>
          <w:szCs w:val="28"/>
        </w:rPr>
        <w:t xml:space="preserve">бюджетной обеспеченности муниципальных районов </w:t>
      </w:r>
    </w:p>
    <w:p w:rsidR="009A03FD" w:rsidRPr="00FD3520" w:rsidRDefault="009A03FD" w:rsidP="009A03FD">
      <w:pPr>
        <w:widowControl w:val="0"/>
        <w:autoSpaceDE w:val="0"/>
        <w:autoSpaceDN w:val="0"/>
        <w:adjustRightInd w:val="0"/>
        <w:ind w:right="282"/>
        <w:jc w:val="center"/>
        <w:rPr>
          <w:b/>
          <w:szCs w:val="28"/>
        </w:rPr>
      </w:pPr>
      <w:r w:rsidRPr="00FD3520">
        <w:rPr>
          <w:b/>
          <w:szCs w:val="28"/>
        </w:rPr>
        <w:t>(городских округов</w:t>
      </w:r>
      <w:r>
        <w:rPr>
          <w:b/>
          <w:szCs w:val="28"/>
        </w:rPr>
        <w:t>) в 2018 году</w:t>
      </w:r>
    </w:p>
    <w:p w:rsidR="009A03FD" w:rsidRDefault="009A03FD" w:rsidP="009A03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D" w:rsidRDefault="009A03FD" w:rsidP="009A03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9 Закона Республики Карелия                                  от </w:t>
      </w:r>
      <w:r w:rsidRPr="00ED24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Pr="00ED2488">
        <w:rPr>
          <w:rFonts w:ascii="Times New Roman" w:hAnsi="Times New Roman" w:cs="Times New Roman"/>
          <w:sz w:val="28"/>
          <w:szCs w:val="28"/>
        </w:rPr>
        <w:t>2205</w:t>
      </w:r>
      <w:r>
        <w:rPr>
          <w:rFonts w:ascii="Times New Roman" w:hAnsi="Times New Roman" w:cs="Times New Roman"/>
          <w:sz w:val="28"/>
          <w:szCs w:val="28"/>
        </w:rPr>
        <w:t xml:space="preserve">-ЗРК «О бюджете Республики Карелия на </w:t>
      </w:r>
      <w:r w:rsidR="00846AA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2018 год и на плановый период 2019 и 2020 годов» </w:t>
      </w:r>
      <w:r w:rsidRPr="00740AD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46A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о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с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т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а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н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о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в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л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я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е</w:t>
      </w:r>
      <w:r w:rsidR="0084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AA">
        <w:rPr>
          <w:rFonts w:ascii="Times New Roman" w:hAnsi="Times New Roman" w:cs="Times New Roman"/>
          <w:b/>
          <w:sz w:val="28"/>
          <w:szCs w:val="28"/>
        </w:rPr>
        <w:t>т</w:t>
      </w:r>
      <w:r w:rsidRPr="00740AD2">
        <w:rPr>
          <w:rFonts w:ascii="Times New Roman" w:hAnsi="Times New Roman" w:cs="Times New Roman"/>
          <w:sz w:val="28"/>
          <w:szCs w:val="28"/>
        </w:rPr>
        <w:t>:</w:t>
      </w:r>
    </w:p>
    <w:p w:rsidR="009A03FD" w:rsidRPr="007D5A7F" w:rsidRDefault="009A03FD" w:rsidP="009A03F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D5A7F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Pr="007D5A7F">
        <w:rPr>
          <w:rFonts w:ascii="Times New Roman" w:hAnsi="Times New Roman" w:cs="Times New Roman"/>
          <w:sz w:val="28"/>
          <w:szCs w:val="28"/>
        </w:rPr>
        <w:t>предоставления дотации на выравнивание бюджетной обеспеченности муниципальных районов (городских округов)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38B" w:rsidRDefault="006D438B" w:rsidP="009A03FD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846AAA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846AAA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9A03FD" w:rsidRPr="007D5A7F" w:rsidRDefault="009A03FD" w:rsidP="00846AAA">
      <w:pPr>
        <w:pStyle w:val="ConsPlusNormal"/>
        <w:ind w:right="282" w:firstLine="4962"/>
        <w:rPr>
          <w:rFonts w:ascii="Times New Roman" w:hAnsi="Times New Roman" w:cs="Times New Roman"/>
          <w:sz w:val="28"/>
          <w:szCs w:val="28"/>
        </w:rPr>
      </w:pPr>
      <w:proofErr w:type="gramStart"/>
      <w:r w:rsidRPr="007D5A7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 w:rsidRPr="007D5A7F">
        <w:rPr>
          <w:rFonts w:ascii="Times New Roman" w:hAnsi="Times New Roman" w:cs="Times New Roman"/>
          <w:sz w:val="28"/>
          <w:szCs w:val="28"/>
        </w:rPr>
        <w:t xml:space="preserve"> </w:t>
      </w:r>
      <w:r w:rsidR="00846AAA">
        <w:rPr>
          <w:rFonts w:ascii="Times New Roman" w:hAnsi="Times New Roman" w:cs="Times New Roman"/>
          <w:sz w:val="28"/>
          <w:szCs w:val="28"/>
        </w:rPr>
        <w:t xml:space="preserve"> </w:t>
      </w:r>
      <w:r w:rsidRPr="007D5A7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A03FD" w:rsidRPr="007D5A7F" w:rsidRDefault="009A03FD" w:rsidP="00846AAA">
      <w:pPr>
        <w:pStyle w:val="ConsPlusNormal"/>
        <w:ind w:right="282" w:firstLine="4962"/>
        <w:rPr>
          <w:rFonts w:ascii="Times New Roman" w:hAnsi="Times New Roman" w:cs="Times New Roman"/>
          <w:sz w:val="28"/>
          <w:szCs w:val="28"/>
        </w:rPr>
      </w:pPr>
      <w:r w:rsidRPr="007D5A7F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9A03FD" w:rsidRPr="007D5A7F" w:rsidRDefault="009A03FD" w:rsidP="00846AAA">
      <w:pPr>
        <w:pStyle w:val="ConsPlusNormal"/>
        <w:ind w:right="282" w:firstLine="4962"/>
        <w:rPr>
          <w:rFonts w:ascii="Times New Roman" w:hAnsi="Times New Roman" w:cs="Times New Roman"/>
          <w:sz w:val="28"/>
          <w:szCs w:val="28"/>
        </w:rPr>
      </w:pPr>
      <w:r w:rsidRPr="007D5A7F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09221E" w:rsidRPr="0009221E">
        <w:rPr>
          <w:rFonts w:ascii="Times New Roman" w:hAnsi="Times New Roman" w:cs="Times New Roman"/>
          <w:sz w:val="28"/>
          <w:szCs w:val="28"/>
        </w:rPr>
        <w:t>9 февраля 2018 года № 42-П</w:t>
      </w:r>
      <w:r w:rsidRPr="007D5A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End w:id="0"/>
    </w:p>
    <w:p w:rsidR="00846AAA" w:rsidRDefault="00846AAA" w:rsidP="00846AAA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AA" w:rsidRDefault="009A03FD" w:rsidP="00846AAA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7F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846AAA" w:rsidRDefault="009A03FD" w:rsidP="00846AAA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7F">
        <w:rPr>
          <w:rFonts w:ascii="Times New Roman" w:hAnsi="Times New Roman" w:cs="Times New Roman"/>
          <w:b/>
          <w:sz w:val="28"/>
          <w:szCs w:val="28"/>
        </w:rPr>
        <w:t xml:space="preserve">предоставления дотации на выравнивание бюджетной </w:t>
      </w:r>
    </w:p>
    <w:p w:rsidR="009A03FD" w:rsidRDefault="009A03FD" w:rsidP="00846AAA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7F">
        <w:rPr>
          <w:rFonts w:ascii="Times New Roman" w:hAnsi="Times New Roman" w:cs="Times New Roman"/>
          <w:b/>
          <w:sz w:val="28"/>
          <w:szCs w:val="28"/>
        </w:rPr>
        <w:t xml:space="preserve">обеспеченности муниципальных районов (городских округов) </w:t>
      </w:r>
    </w:p>
    <w:p w:rsidR="009A03FD" w:rsidRPr="007D5A7F" w:rsidRDefault="009A03FD" w:rsidP="00846AAA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7F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9A03FD" w:rsidRPr="00740AD2" w:rsidRDefault="009A03FD" w:rsidP="00846AAA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BF" w:rsidRDefault="00194ABF" w:rsidP="00194ABF">
      <w:pPr>
        <w:pStyle w:val="ConsPlusNormal"/>
        <w:widowControl/>
        <w:numPr>
          <w:ilvl w:val="0"/>
          <w:numId w:val="17"/>
        </w:numPr>
        <w:tabs>
          <w:tab w:val="left" w:pos="851"/>
        </w:tabs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муниципальных районов (городских округов) предоставляется при условии заключения органом местного самоуправления муниципального района (городского округа) (далее – орган местного самоуправления) соглашения с Министерством финансов Республики Карелия (далее – Министерство) о предоставлении дотации на выравнивание бюджетной обеспеченности муниципальных районов (городских округов) (далее – дотация) в 2018 году по форме, установленной Министерством (далее – соглашение).</w:t>
      </w:r>
      <w:proofErr w:type="gramEnd"/>
    </w:p>
    <w:p w:rsidR="00194ABF" w:rsidRDefault="00194ABF" w:rsidP="00194ABF">
      <w:pPr>
        <w:pStyle w:val="ConsPlusNormal"/>
        <w:widowControl/>
        <w:numPr>
          <w:ilvl w:val="0"/>
          <w:numId w:val="17"/>
        </w:numPr>
        <w:tabs>
          <w:tab w:val="left" w:pos="851"/>
        </w:tabs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предусматривает обязательства органа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4ABF" w:rsidRDefault="00194ABF" w:rsidP="00194ABF">
      <w:pPr>
        <w:pStyle w:val="ConsPlusNormal"/>
        <w:widowControl/>
        <w:numPr>
          <w:ilvl w:val="0"/>
          <w:numId w:val="18"/>
        </w:numPr>
        <w:tabs>
          <w:tab w:val="left" w:pos="993"/>
        </w:tabs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мер, направленных на снижение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и рост налоговых и неналоговых доходов консолидированного бюджета муниципального района (городского округа), в том числе предусматривающих: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 1 июля 2018 года оценки эффективности налоговых льгот (пониженных ставок по налогам), предоставляемых органом местного самоуправления муниципального района (городского округа), а также органами местного самоуправления городских и сельских поселений, входящих в состав муниципального района, и представление результатов оценки в Министерство;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 1 августа 2018 года на согласование в Министерство проекта плана устранения неэффективных налоговых льгот (пониженных ставок по налогам);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до 15 сентября 2018 года плана устранения неэффективных налоговых льгот (пониженных ставок по налогам), согласованного с Министерством;</w:t>
      </w:r>
    </w:p>
    <w:p w:rsidR="00194ABF" w:rsidRPr="00486BA2" w:rsidRDefault="00194ABF" w:rsidP="00194ABF">
      <w:pPr>
        <w:pStyle w:val="ConsPlusNormal"/>
        <w:widowControl/>
        <w:tabs>
          <w:tab w:val="left" w:pos="993"/>
        </w:tabs>
        <w:ind w:right="28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05D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консолидированного бюджета муниципального района (городского округа) в  2018 году по сравнению с 2017 годом (в процентах);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BF" w:rsidRDefault="00194ABF" w:rsidP="00194ABF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обеспечение достижения следующих показателей экономического развития муниципального района (городского округа):</w:t>
      </w:r>
    </w:p>
    <w:p w:rsidR="00194ABF" w:rsidRDefault="00194ABF" w:rsidP="00194ABF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увеличение объема инвестиций в основной капитал крупных и средних организаций (за исключением бюджетных средств) в 2018 году по сравнению с уровнем 2017 года (в процентах);</w:t>
      </w:r>
    </w:p>
    <w:p w:rsidR="00194ABF" w:rsidRDefault="00194ABF" w:rsidP="00194ABF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</w:t>
      </w:r>
      <w:r>
        <w:rPr>
          <w:szCs w:val="28"/>
        </w:rPr>
        <w:lastRenderedPageBreak/>
        <w:t xml:space="preserve">работников (без внешних совместителей) всех предприятий и организаций </w:t>
      </w:r>
      <w:r>
        <w:rPr>
          <w:szCs w:val="28"/>
        </w:rPr>
        <w:br/>
        <w:t>в 2018 году по сравнению с уровнем 2017 года (в процентах);</w:t>
      </w:r>
    </w:p>
    <w:p w:rsidR="00194ABF" w:rsidRDefault="00194ABF" w:rsidP="00194ABF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снижение среднемесячной численности безработных граждан, зарегистрированных в органах службы занятости, в 2018 году по сравнению </w:t>
      </w:r>
      <w:r>
        <w:rPr>
          <w:szCs w:val="28"/>
        </w:rPr>
        <w:br/>
        <w:t>с уровнем 2017 года (в процентах);</w:t>
      </w:r>
    </w:p>
    <w:p w:rsidR="00194ABF" w:rsidRDefault="00194ABF" w:rsidP="00194ABF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2) осуществлению мер, направленных на бюджетную консолидацию, </w:t>
      </w:r>
      <w:r>
        <w:rPr>
          <w:szCs w:val="28"/>
        </w:rPr>
        <w:br/>
        <w:t>в том числе предусматривающих:</w:t>
      </w:r>
    </w:p>
    <w:p w:rsidR="00194ABF" w:rsidRDefault="00194ABF" w:rsidP="00194ABF">
      <w:pPr>
        <w:pStyle w:val="ConsPlusNormal"/>
        <w:widowControl/>
        <w:tabs>
          <w:tab w:val="left" w:pos="851"/>
        </w:tabs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принятых органом местного самоуправления обязательств: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повышения оплаты труда работников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указами Президента Российской Федерации;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оплате труда работников муниципальных учреждений и оплате коммунальных услуг;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до 1 марта 2018 года изменений в решение о бюджете муниципального района (городского округа) на 2018 год и на плановый период 2019 и 2020 годов, предусматривающих: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бюджетными ассигнованиями расходных обязательств по оплате труда и оплате коммунальных услуг в размере 100% от расчетной потребности в 2018 году (в случае если в решении о бюджете муниципального района (городского округа) на 2018 год и на плановый период 2019 и </w:t>
      </w:r>
      <w:r>
        <w:rPr>
          <w:rFonts w:ascii="Times New Roman" w:hAnsi="Times New Roman" w:cs="Times New Roman"/>
          <w:sz w:val="28"/>
          <w:szCs w:val="28"/>
        </w:rPr>
        <w:br/>
        <w:t>2020 годов соответствующие расходные обязательства не обеспечены бюджетными ассигнованиями в полном объеме);</w:t>
      </w:r>
      <w:proofErr w:type="gramEnd"/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общего объема доходов бюджета, рассчитанного на основе предварительно направленного в Министерство экономического развития и промышленности Республики Карелия прогноза социально-экономического развития муниципального района (городского округа) и  предварительно направленного в Министерство имущественных и земельных отношений Республики Карелия прогноза поступления доходов от использования и реализации земельных участков, имущества, находящегося в муниципальной собственности, с учетом безвозмездных поступлений в объемах, </w:t>
      </w:r>
      <w:r>
        <w:rPr>
          <w:rFonts w:ascii="Times New Roman" w:hAnsi="Times New Roman" w:cs="Times New Roman"/>
          <w:sz w:val="28"/>
          <w:szCs w:val="28"/>
        </w:rPr>
        <w:br/>
        <w:t>не превышающих суммы поступлений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которым принято решение об их предоставлении;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до 1 июля 2018 года плана отмены с 2018 года расходных обязательств, установленных органом местного самоуправления муниципального района (городского округа), а также органами местного самоуправления городских и сельских поселений, входящих в состав муниципального района, по решению вопросов, не отнесенных к вопросам местного значения; 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2018 года новых расходных обязательств по решению вопросов, не отнесенных к вопросам местного значения;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5D">
        <w:rPr>
          <w:rFonts w:ascii="Times New Roman" w:hAnsi="Times New Roman" w:cs="Times New Roman"/>
          <w:sz w:val="28"/>
          <w:szCs w:val="28"/>
        </w:rPr>
        <w:t xml:space="preserve">представление в Министерство на согласование до 1 марта 2018 года программы оздоровления муниципальных финансов на 2018 – 2020 годы (изменений в принятую программу оздоровления муниципальных финансов с продлением срока ее действия до 2020 года) в соответствии с разработанным </w:t>
      </w:r>
      <w:r w:rsidRPr="0044105D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типовым планом мероприятий по оздоровлению муниципальных финансов; 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5D">
        <w:rPr>
          <w:rFonts w:ascii="Times New Roman" w:hAnsi="Times New Roman" w:cs="Times New Roman"/>
          <w:sz w:val="28"/>
          <w:szCs w:val="28"/>
        </w:rPr>
        <w:t>утверждение до 1 апреля 2018 года и представление в Министерство программы оздоровления муниципальных финансов на 2018 – 2020 годы (внесение изменений в принятую программу оздоровления муниципальных финансов с продлением срока ее действия до 2020 года);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показателей бюджетного эффекта от реализации программы оздоровления муниципальных финансов в 2018 году;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44105D">
        <w:rPr>
          <w:rFonts w:ascii="Times New Roman" w:hAnsi="Times New Roman" w:cs="Times New Roman"/>
          <w:sz w:val="28"/>
          <w:szCs w:val="28"/>
        </w:rPr>
        <w:t>до 22 февраля</w:t>
      </w:r>
      <w:r>
        <w:rPr>
          <w:rFonts w:ascii="Times New Roman" w:hAnsi="Times New Roman" w:cs="Times New Roman"/>
          <w:sz w:val="28"/>
          <w:szCs w:val="28"/>
        </w:rPr>
        <w:t xml:space="preserve"> 2018 года плана погашения просроченной кредиторской задолженности (в случае наличия просроченной кредиторской задолженности по расходным обязательствам по состоянию на 1 января </w:t>
      </w:r>
      <w:r>
        <w:rPr>
          <w:rFonts w:ascii="Times New Roman" w:hAnsi="Times New Roman" w:cs="Times New Roman"/>
          <w:sz w:val="28"/>
          <w:szCs w:val="28"/>
        </w:rPr>
        <w:br/>
        <w:t>2018 года) и представление его в Министерство;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 по состоянию на 1 апреля, 1 июля, 1 октября 2018 года и                       1 января 2019 года просроченной кредиторской задолженности по уплате налогов у органа местного самоуправления муниципального района (городского округа), органов местного самоуправления городских и сельских поселений, входящих в состав муниципального района, и муниципальных учреждений муниципального района (городского округа), муниципальных учреждений городских и сельских поселений, входящих в состав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в 2018 году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самоуправления, установленных Правительством Республики Карелия; 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неувеличения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численности работников органов местного самоуправления муниципального района (городского округа), органов местного самоуправления городских и сельских поселений, входящих в состав муниципального района, и работников муниципальных учреждений муниципального района (городского округа), муниципальных учреждений городских и сельских поселений, входящих в состав муниципального района, за исключением случаев увеличения численности работников в результате изменения разграничения полномочий, а также ввода в эксплуатацию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или передачи указанных объектов в муниципальную собственность;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решений о повышении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величину, превышающую темпы повышения оплаты труда работников органов государственной власти на уровне Республики Карелия;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расчетных объемов расходов бюджета муниципального района (городского округа) на осуществление полномочий органов местного самоуправления, определенных в порядке, установленном постановлением Правительства Республики Карелия от 21 декабря 2017 года № 462-П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определения расчетного объема расходных обязательств муниципального района (городского округа)»;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до 1 декабря 2018 года основных направлений долговой политики муниципального района (городского округа) на 2019 год </w:t>
      </w:r>
      <w:r>
        <w:rPr>
          <w:rFonts w:ascii="Times New Roman" w:hAnsi="Times New Roman" w:cs="Times New Roman"/>
          <w:sz w:val="28"/>
          <w:szCs w:val="28"/>
        </w:rPr>
        <w:br/>
        <w:t>и на плановый период 2020 и 2021 годов;</w:t>
      </w:r>
    </w:p>
    <w:p w:rsidR="00194ABF" w:rsidRDefault="00194ABF" w:rsidP="00194ABF">
      <w:pPr>
        <w:pStyle w:val="ConsPlusNormal"/>
        <w:widowControl/>
        <w:tabs>
          <w:tab w:val="left" w:pos="993"/>
        </w:tabs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направлению главой местной администрации муниципального района (городского округа) на заключение в Министерство:</w:t>
      </w:r>
    </w:p>
    <w:p w:rsidR="00194ABF" w:rsidRDefault="00194ABF" w:rsidP="00194ABF">
      <w:pPr>
        <w:pStyle w:val="ConsPlusNormal"/>
        <w:widowControl/>
        <w:tabs>
          <w:tab w:val="left" w:pos="851"/>
        </w:tabs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представительного органа муниципального образования о бюджете муниципального района (городского округа) на 2019 год и на плановый период 2020 и 2021 годов (с приложением документов и материалов, представляемых одновременно с проектом бюджета) с учетом плана устранения неэффективных налоговых льгот (пониженных ставок по налогам), отмены установленных органом местного самоуправления муниципального района (городского округа) расходных обязательств по решению вопросов, не 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вопросам местного значения, программы оздоровления муниципальных финансов муниципального района (городского округа) на 2018 – 2020 годы до внесения указанного проекта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-тельный орган муниципального образования, но не позднее 15 ноября                     2018 года, а также основных направлений долговой политики муниципального района (городского округа) на 2019 год и на плановый период 2020 и </w:t>
      </w:r>
      <w:r>
        <w:rPr>
          <w:rFonts w:ascii="Times New Roman" w:hAnsi="Times New Roman" w:cs="Times New Roman"/>
          <w:sz w:val="28"/>
          <w:szCs w:val="28"/>
        </w:rPr>
        <w:br/>
        <w:t>2021 годов;</w:t>
      </w:r>
      <w:proofErr w:type="gramEnd"/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решений представительного органа муниципального образования о внесении изменений в решение о бюджете муниципального района (городского округа) на 2018 год и на плановый период 2019 и </w:t>
      </w:r>
      <w:r>
        <w:rPr>
          <w:rFonts w:ascii="Times New Roman" w:hAnsi="Times New Roman" w:cs="Times New Roman"/>
          <w:sz w:val="28"/>
          <w:szCs w:val="28"/>
        </w:rPr>
        <w:br/>
        <w:t>2020 годов до внесения указанных проектов в представительный орган муниципального образования;</w:t>
      </w:r>
    </w:p>
    <w:p w:rsidR="00194ABF" w:rsidRDefault="00194ABF" w:rsidP="00194ABF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правовых актов органа местного самоуправления, приводящих к увеличению объемов исполнения принятых расходных обязательств (возникновению новых расходных обязательств), в том числе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увеличения численности работников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учреждений;</w:t>
      </w:r>
    </w:p>
    <w:p w:rsidR="00194ABF" w:rsidRDefault="00194ABF" w:rsidP="00194ABF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применению главой местной администрации муниципального района (городского округа) мер дисциплинарной ответственности к должностным лицам органа местного самоуправления, чьи действия (бездействие) привели к нарушению обязательств, предусмотренных подпунктами 1 – 3 настоящего пункта, в соответствии с законодательством Российской Федерации;</w:t>
      </w:r>
    </w:p>
    <w:p w:rsidR="00194ABF" w:rsidRDefault="00194ABF" w:rsidP="00194ABF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представлению в Министерство ежеквартально в срок до 20-го числа месяца, следующего за отчетным кварталом, начиная с апреля 2018 года отчета об исполнении обязательств органа местного самоуправления, предусмотренных подпунктами 1 – 4 настоящего пункта;</w:t>
      </w:r>
    </w:p>
    <w:p w:rsidR="00194ABF" w:rsidRDefault="00194ABF" w:rsidP="00194ABF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представлению в Министерство ежемесячно в срок до 10-го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начиная с апреля 2018 года отчета о реализации программы оздоровления муниципальных финансов </w:t>
      </w:r>
      <w:r>
        <w:rPr>
          <w:rFonts w:ascii="Times New Roman" w:hAnsi="Times New Roman" w:cs="Times New Roman"/>
          <w:sz w:val="28"/>
          <w:szCs w:val="28"/>
        </w:rPr>
        <w:br/>
        <w:t>на 2018 – 2020 годы.</w:t>
      </w:r>
    </w:p>
    <w:p w:rsidR="00194ABF" w:rsidRPr="0044105D" w:rsidRDefault="00194ABF" w:rsidP="00194ABF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случае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невыполнения органом местного самоуправления обязательств, предусмотренных абзацами </w:t>
      </w:r>
      <w:r w:rsidRPr="0044105D">
        <w:rPr>
          <w:rFonts w:ascii="Times New Roman" w:hAnsi="Times New Roman" w:cs="Times New Roman"/>
          <w:sz w:val="28"/>
          <w:szCs w:val="28"/>
        </w:rPr>
        <w:t xml:space="preserve">вторым – четвертым подпункта 1, абзацами пятым – восьмым, десятым, одиннадцатым, тринадцатым, четырнадцатым, девятнадцатым подпункта 2, подпунктами 3 – 6  пункта 2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77E6F">
        <w:rPr>
          <w:rFonts w:ascii="Times New Roman" w:hAnsi="Times New Roman" w:cs="Times New Roman"/>
          <w:sz w:val="28"/>
          <w:szCs w:val="28"/>
        </w:rPr>
        <w:t>у</w:t>
      </w:r>
      <w:r w:rsidRPr="0044105D">
        <w:rPr>
          <w:rFonts w:ascii="Times New Roman" w:hAnsi="Times New Roman" w:cs="Times New Roman"/>
          <w:sz w:val="28"/>
          <w:szCs w:val="28"/>
        </w:rPr>
        <w:t xml:space="preserve">словий, применяются меры </w:t>
      </w:r>
      <w:proofErr w:type="gramStart"/>
      <w:r w:rsidRPr="0044105D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44105D">
        <w:rPr>
          <w:rFonts w:ascii="Times New Roman" w:hAnsi="Times New Roman" w:cs="Times New Roman"/>
          <w:sz w:val="28"/>
          <w:szCs w:val="28"/>
        </w:rPr>
        <w:t xml:space="preserve"> в виде снижения ежемесячно предоставляемой в 2018 году суммы дотации, утвержденной Законом Республики Карелия от 21 декабря 2017 года № 2205-ЗРК «О бюджете Республики Карелия на 2018 год и на плановый период 2019 и 2020 годов», на 20 процентов до момента устранения нарушений.</w:t>
      </w:r>
    </w:p>
    <w:p w:rsidR="00194ABF" w:rsidRPr="0044105D" w:rsidRDefault="00194ABF" w:rsidP="00194ABF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 w:rsidRPr="0044105D">
        <w:rPr>
          <w:szCs w:val="28"/>
        </w:rPr>
        <w:t>В случае невыполнения органом местного самоуправления обязательств, предусмотренных абзацами пятым – девятым подпункта 1, абзацами вторым – четвертым, девятым, двенадцатым, четырнадцатым, шестнадцатым, семнадцатым подпункта 2 пункта 2</w:t>
      </w:r>
      <w:r>
        <w:rPr>
          <w:szCs w:val="28"/>
        </w:rPr>
        <w:t xml:space="preserve"> настоящих </w:t>
      </w:r>
      <w:r w:rsidR="00B77E6F">
        <w:rPr>
          <w:szCs w:val="28"/>
        </w:rPr>
        <w:t>у</w:t>
      </w:r>
      <w:r w:rsidRPr="0044105D">
        <w:rPr>
          <w:szCs w:val="28"/>
        </w:rPr>
        <w:t>словий, применяются меры ответственности в виде сокращения объема дотации на 2019 год, осуществляемого путем внесения изменений в распределение указанных дотаций, утвержденное законом Республики Карелия о бюджете на 2019 год и на плановый период 2020</w:t>
      </w:r>
      <w:proofErr w:type="gramEnd"/>
      <w:r w:rsidRPr="0044105D">
        <w:rPr>
          <w:szCs w:val="28"/>
        </w:rPr>
        <w:t xml:space="preserve"> и 2021 годов, не более чем на 5 процентов размера дотации, предусмотренной на 2019 год, и не более чем на 5 процентов налоговых и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2018 год.</w:t>
      </w:r>
    </w:p>
    <w:p w:rsidR="00194ABF" w:rsidRPr="0044105D" w:rsidRDefault="00194ABF" w:rsidP="00194ABF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 w:rsidRPr="0044105D">
        <w:rPr>
          <w:szCs w:val="28"/>
        </w:rPr>
        <w:t>В случае невыполнения органом местного самоуправления обязательств</w:t>
      </w:r>
      <w:r>
        <w:rPr>
          <w:szCs w:val="28"/>
        </w:rPr>
        <w:t>а</w:t>
      </w:r>
      <w:r w:rsidRPr="0044105D">
        <w:rPr>
          <w:szCs w:val="28"/>
        </w:rPr>
        <w:t>, предусмотренн</w:t>
      </w:r>
      <w:r>
        <w:rPr>
          <w:szCs w:val="28"/>
        </w:rPr>
        <w:t>ого</w:t>
      </w:r>
      <w:r w:rsidRPr="0044105D">
        <w:rPr>
          <w:szCs w:val="28"/>
        </w:rPr>
        <w:t xml:space="preserve"> абзацем пятнадцатым подпункта 2 пункта 2 настоящих </w:t>
      </w:r>
      <w:r w:rsidR="00B77E6F">
        <w:rPr>
          <w:szCs w:val="28"/>
        </w:rPr>
        <w:t>у</w:t>
      </w:r>
      <w:r w:rsidRPr="0044105D">
        <w:rPr>
          <w:szCs w:val="28"/>
        </w:rPr>
        <w:t xml:space="preserve">словий, применяются меры ответственности в виде сокращения объема дотации на 2019 год, осуществляемого путем внесения изменений </w:t>
      </w:r>
      <w:r w:rsidRPr="0044105D">
        <w:rPr>
          <w:szCs w:val="28"/>
        </w:rPr>
        <w:br/>
        <w:t xml:space="preserve">в распределение указанных дотаций, утвержденное законом Республики Карелия о бюджете на 2019 год и на плановый период 2020 и 2021 годов, </w:t>
      </w:r>
      <w:r w:rsidRPr="0044105D">
        <w:rPr>
          <w:szCs w:val="28"/>
        </w:rPr>
        <w:br/>
        <w:t>в размере превышения объема бюджетных ассигнований, направляемых соответствующим</w:t>
      </w:r>
      <w:proofErr w:type="gramEnd"/>
      <w:r w:rsidRPr="0044105D">
        <w:rPr>
          <w:szCs w:val="28"/>
        </w:rPr>
        <w:t xml:space="preserve"> </w:t>
      </w:r>
      <w:proofErr w:type="gramStart"/>
      <w:r w:rsidRPr="0044105D">
        <w:rPr>
          <w:szCs w:val="28"/>
        </w:rPr>
        <w:t>муниципальным образованием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zCs w:val="28"/>
        </w:rPr>
        <w:t xml:space="preserve"> и на содержание органов местного самоуправления над объемом бюджетных ассигнований, рассчитанных в соответствии с нормативом формирования расходов на указанную цель, установленным Правительством Республики Карелия, но не более чем на 5 процентов размера дотации, предусмотренной на 2019 год, и не более чем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на 5 процентов налоговых и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2018 год, </w:t>
      </w:r>
      <w:r w:rsidRPr="0044105D">
        <w:rPr>
          <w:szCs w:val="28"/>
        </w:rPr>
        <w:t>а также в виде обеспечения возврата задолженности по действующим соглашениям о предоставлении бюджетных кредитов из бюджета Республики Карелия в течение 3 месяцев со дня установления факта невыполнения указанн</w:t>
      </w:r>
      <w:r>
        <w:rPr>
          <w:szCs w:val="28"/>
        </w:rPr>
        <w:t>ого</w:t>
      </w:r>
      <w:r w:rsidRPr="0044105D">
        <w:rPr>
          <w:szCs w:val="28"/>
        </w:rPr>
        <w:t xml:space="preserve"> обязательств</w:t>
      </w:r>
      <w:r>
        <w:rPr>
          <w:szCs w:val="28"/>
        </w:rPr>
        <w:t>а</w:t>
      </w:r>
      <w:r w:rsidRPr="0044105D">
        <w:rPr>
          <w:szCs w:val="28"/>
        </w:rPr>
        <w:t xml:space="preserve"> и приостановления принятия решений о</w:t>
      </w:r>
      <w:proofErr w:type="gramEnd"/>
      <w:r w:rsidRPr="0044105D">
        <w:rPr>
          <w:szCs w:val="28"/>
        </w:rPr>
        <w:t xml:space="preserve"> </w:t>
      </w:r>
      <w:proofErr w:type="gramStart"/>
      <w:r w:rsidRPr="0044105D">
        <w:rPr>
          <w:szCs w:val="28"/>
        </w:rPr>
        <w:t>предоставлении</w:t>
      </w:r>
      <w:proofErr w:type="gramEnd"/>
      <w:r w:rsidRPr="0044105D">
        <w:rPr>
          <w:szCs w:val="28"/>
        </w:rPr>
        <w:t xml:space="preserve"> бюджетных кредитов бюджету муниципального </w:t>
      </w:r>
      <w:r w:rsidRPr="0044105D">
        <w:rPr>
          <w:szCs w:val="28"/>
        </w:rPr>
        <w:lastRenderedPageBreak/>
        <w:t>района (городского округа) из бюджета Республики Карелия до момента устранения нарушени</w:t>
      </w:r>
      <w:r>
        <w:rPr>
          <w:szCs w:val="28"/>
        </w:rPr>
        <w:t>я</w:t>
      </w:r>
      <w:r w:rsidRPr="0044105D">
        <w:rPr>
          <w:szCs w:val="28"/>
        </w:rPr>
        <w:t>.</w:t>
      </w:r>
    </w:p>
    <w:p w:rsidR="00194ABF" w:rsidRPr="0044105D" w:rsidRDefault="00194ABF" w:rsidP="00194ABF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44105D">
        <w:rPr>
          <w:szCs w:val="28"/>
        </w:rPr>
        <w:t>Орган местного самоуправления освобождается от ответственности за неисполнение или ненадлежащее исполнение обязательств, предусмотренных соглашением, в случае возникновения обстоятельств непреодолимой силы, препятствующих исполнению органом местного самоуправления обязательств, предусмотренных соглашением.</w:t>
      </w:r>
    </w:p>
    <w:p w:rsidR="00194ABF" w:rsidRPr="0044105D" w:rsidRDefault="00194ABF" w:rsidP="00194ABF">
      <w:pPr>
        <w:pStyle w:val="ConsPlusNormal"/>
        <w:widowControl/>
        <w:numPr>
          <w:ilvl w:val="0"/>
          <w:numId w:val="19"/>
        </w:numPr>
        <w:tabs>
          <w:tab w:val="left" w:pos="851"/>
        </w:tabs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5D">
        <w:rPr>
          <w:rFonts w:ascii="Times New Roman" w:hAnsi="Times New Roman" w:cs="Times New Roman"/>
          <w:sz w:val="28"/>
          <w:szCs w:val="28"/>
        </w:rPr>
        <w:t xml:space="preserve">Соглашение подписывается главой местной администрации муниципального района (городского округа), получающего дотацию </w:t>
      </w:r>
      <w:r w:rsidRPr="0044105D">
        <w:rPr>
          <w:rFonts w:ascii="Times New Roman" w:hAnsi="Times New Roman" w:cs="Times New Roman"/>
          <w:sz w:val="28"/>
          <w:szCs w:val="28"/>
        </w:rPr>
        <w:br/>
        <w:t>в 2018 году, и представляется в Министерство до 12 февраля 2018 года.</w:t>
      </w:r>
    </w:p>
    <w:p w:rsidR="00194ABF" w:rsidRDefault="00194ABF" w:rsidP="00194ABF">
      <w:pPr>
        <w:pStyle w:val="ConsPlusNormal"/>
        <w:widowControl/>
        <w:tabs>
          <w:tab w:val="left" w:pos="851"/>
        </w:tabs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5D">
        <w:rPr>
          <w:rFonts w:ascii="Times New Roman" w:hAnsi="Times New Roman" w:cs="Times New Roman"/>
          <w:sz w:val="28"/>
          <w:szCs w:val="28"/>
        </w:rPr>
        <w:t xml:space="preserve">Соглашение подписывается Министерством не позднее 20 февраля </w:t>
      </w:r>
      <w:r w:rsidRPr="0044105D">
        <w:rPr>
          <w:rFonts w:ascii="Times New Roman" w:hAnsi="Times New Roman" w:cs="Times New Roman"/>
          <w:sz w:val="28"/>
          <w:szCs w:val="28"/>
        </w:rPr>
        <w:br/>
        <w:t>2018 года.</w:t>
      </w:r>
    </w:p>
    <w:p w:rsidR="00194ABF" w:rsidRDefault="00194ABF" w:rsidP="00194ABF">
      <w:pPr>
        <w:pStyle w:val="ConsPlusNormal"/>
        <w:widowControl/>
        <w:numPr>
          <w:ilvl w:val="0"/>
          <w:numId w:val="19"/>
        </w:numPr>
        <w:tabs>
          <w:tab w:val="left" w:pos="851"/>
        </w:tabs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не заключается в случае направления главой местной администрации муниципального района (городского округа) до 15 января                       2018 года в Министерство письменного уведомления об отказе от получения дотации в 2018 году. </w:t>
      </w:r>
    </w:p>
    <w:p w:rsidR="00194ABF" w:rsidRDefault="00194ABF" w:rsidP="00194ABF">
      <w:pPr>
        <w:pStyle w:val="ConsPlusNormal"/>
        <w:widowControl/>
        <w:numPr>
          <w:ilvl w:val="0"/>
          <w:numId w:val="19"/>
        </w:numPr>
        <w:tabs>
          <w:tab w:val="left" w:pos="851"/>
        </w:tabs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главой местной администрации </w:t>
      </w:r>
      <w:r w:rsidRPr="0044105D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округа), получающего дотацию, до 12 февраля</w:t>
      </w:r>
      <w:r>
        <w:rPr>
          <w:rFonts w:ascii="Times New Roman" w:hAnsi="Times New Roman" w:cs="Times New Roman"/>
          <w:sz w:val="28"/>
          <w:szCs w:val="28"/>
        </w:rPr>
        <w:t xml:space="preserve"> 2018 года в Министерство подписанного соглашения при формировании бюджета Республики Карелия на 2019 год и на плановый период 2020 и 2021 годов размер дотации на 2019 год сокращается на                        10 процентов размера дотации, предусмотренной на 2018 год, а также предоставление в 2018 году дотации, 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Республики Карелия от 21 декабря 2017 года № 2205-ЗРК «О бюджете Республики Карелия на 2018 год и на плановый период 2019 и 2020 годов», приостанавливается до момента подписания соглашения.</w:t>
      </w:r>
    </w:p>
    <w:p w:rsidR="00194ABF" w:rsidRDefault="00194ABF" w:rsidP="00194ABF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194ABF" w:rsidSect="00952622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460997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09221E">
          <w:rPr>
            <w:noProof/>
          </w:rPr>
          <w:t>6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22168C"/>
    <w:multiLevelType w:val="hybridMultilevel"/>
    <w:tmpl w:val="3EF0D4E8"/>
    <w:lvl w:ilvl="0" w:tplc="45C8834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5788C"/>
    <w:multiLevelType w:val="hybridMultilevel"/>
    <w:tmpl w:val="BA6C7690"/>
    <w:lvl w:ilvl="0" w:tplc="CE66D59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556F4"/>
    <w:multiLevelType w:val="hybridMultilevel"/>
    <w:tmpl w:val="1B3409E6"/>
    <w:lvl w:ilvl="0" w:tplc="4A40051C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382DAD"/>
    <w:multiLevelType w:val="hybridMultilevel"/>
    <w:tmpl w:val="B1268686"/>
    <w:lvl w:ilvl="0" w:tplc="82B001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3EAF"/>
    <w:rsid w:val="0003591E"/>
    <w:rsid w:val="00067D81"/>
    <w:rsid w:val="0007217A"/>
    <w:rsid w:val="000729CC"/>
    <w:rsid w:val="0009221E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4914"/>
    <w:rsid w:val="001605B0"/>
    <w:rsid w:val="00161AC3"/>
    <w:rsid w:val="00194ABF"/>
    <w:rsid w:val="00195D34"/>
    <w:rsid w:val="001A000A"/>
    <w:rsid w:val="001B3D79"/>
    <w:rsid w:val="001C34DC"/>
    <w:rsid w:val="001D1CF8"/>
    <w:rsid w:val="001F4355"/>
    <w:rsid w:val="001F4F8D"/>
    <w:rsid w:val="002073C3"/>
    <w:rsid w:val="00265050"/>
    <w:rsid w:val="00267544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997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7056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46AAA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F279B"/>
    <w:rsid w:val="00901FCD"/>
    <w:rsid w:val="009228A5"/>
    <w:rsid w:val="009238D6"/>
    <w:rsid w:val="00927C66"/>
    <w:rsid w:val="00937743"/>
    <w:rsid w:val="00952622"/>
    <w:rsid w:val="00961BBC"/>
    <w:rsid w:val="009A03FD"/>
    <w:rsid w:val="009D2DE2"/>
    <w:rsid w:val="009D5B11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5173"/>
    <w:rsid w:val="00B56613"/>
    <w:rsid w:val="00B62F7E"/>
    <w:rsid w:val="00B74F90"/>
    <w:rsid w:val="00B77E6F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059F"/>
    <w:rsid w:val="00BE2129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0340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1A68-4149-4BB3-8D3D-F8234FAB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1900</Words>
  <Characters>13749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2018-02-09T08:21:00Z</cp:lastPrinted>
  <dcterms:created xsi:type="dcterms:W3CDTF">2018-01-23T08:38:00Z</dcterms:created>
  <dcterms:modified xsi:type="dcterms:W3CDTF">2018-02-09T09:03:00Z</dcterms:modified>
</cp:coreProperties>
</file>