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33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336F">
        <w:t>1 февраля 2018 года № 62р-П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4D79C7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между Министерством сельского хозяйства Российской Федерации и Правительством Республики Карелия о предоставлении субсидии бюджету субъекта Российской Федерации из федерального бюджета (на </w:t>
      </w:r>
      <w:r w:rsidR="00D5159E">
        <w:rPr>
          <w:sz w:val="28"/>
          <w:szCs w:val="28"/>
        </w:rPr>
        <w:t xml:space="preserve"> содействие достижению целевых показателей реализации региональных программ развития агропромышленного комплекса</w:t>
      </w:r>
      <w:r w:rsidR="009C7F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9C7" w:rsidRPr="004D79C7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336F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9C7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7F6C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159E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D0A7-BDB8-4E60-BE8D-388FD81B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2018-02-06T08:20:00Z</cp:lastPrinted>
  <dcterms:created xsi:type="dcterms:W3CDTF">2018-02-01T09:03:00Z</dcterms:created>
  <dcterms:modified xsi:type="dcterms:W3CDTF">2018-02-06T08:20:00Z</dcterms:modified>
</cp:coreProperties>
</file>