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4233E3">
        <w:t xml:space="preserve">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233E3">
        <w:t>23 марта 2018 года № 230р-П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334CE2" w:rsidP="00DF1166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34CE2">
        <w:rPr>
          <w:sz w:val="28"/>
          <w:szCs w:val="28"/>
        </w:rPr>
        <w:t>Внести в пункт 5 раздела II Адресн</w:t>
      </w:r>
      <w:r>
        <w:rPr>
          <w:sz w:val="28"/>
          <w:szCs w:val="28"/>
        </w:rPr>
        <w:t>ой</w:t>
      </w:r>
      <w:r w:rsidRPr="00334CE2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ой</w:t>
      </w:r>
      <w:r w:rsidRPr="00334CE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34CE2">
        <w:rPr>
          <w:sz w:val="28"/>
          <w:szCs w:val="28"/>
        </w:rPr>
        <w:t xml:space="preserve"> Республики Карелия на 2018 год и на плановый период 2019 и 2020 годов, утвержденн</w:t>
      </w:r>
      <w:r>
        <w:rPr>
          <w:sz w:val="28"/>
          <w:szCs w:val="28"/>
        </w:rPr>
        <w:t>ой</w:t>
      </w:r>
      <w:r w:rsidRPr="00334CE2">
        <w:rPr>
          <w:sz w:val="28"/>
          <w:szCs w:val="28"/>
        </w:rPr>
        <w:t xml:space="preserve"> распоряжением Правительства Республики Карелия </w:t>
      </w:r>
      <w:r>
        <w:rPr>
          <w:sz w:val="28"/>
          <w:szCs w:val="28"/>
        </w:rPr>
        <w:br/>
      </w:r>
      <w:r w:rsidRPr="00334CE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января 2018 года № </w:t>
      </w:r>
      <w:r w:rsidRPr="00334CE2">
        <w:rPr>
          <w:sz w:val="28"/>
          <w:szCs w:val="28"/>
        </w:rPr>
        <w:t>40р-П, с изменениями, внесенными распоряжени</w:t>
      </w:r>
      <w:r>
        <w:rPr>
          <w:sz w:val="28"/>
          <w:szCs w:val="28"/>
        </w:rPr>
        <w:t>ями</w:t>
      </w:r>
      <w:r w:rsidRPr="00334CE2">
        <w:rPr>
          <w:sz w:val="28"/>
          <w:szCs w:val="28"/>
        </w:rPr>
        <w:t xml:space="preserve"> Правительства Республики К</w:t>
      </w:r>
      <w:r>
        <w:rPr>
          <w:sz w:val="28"/>
          <w:szCs w:val="28"/>
        </w:rPr>
        <w:t xml:space="preserve">арелия от 25 января 2018 года № </w:t>
      </w:r>
      <w:r w:rsidRPr="00334CE2">
        <w:rPr>
          <w:sz w:val="28"/>
          <w:szCs w:val="28"/>
        </w:rPr>
        <w:t xml:space="preserve">41р-П, </w:t>
      </w:r>
      <w:r>
        <w:rPr>
          <w:sz w:val="28"/>
          <w:szCs w:val="28"/>
        </w:rPr>
        <w:t xml:space="preserve">от 5 марта 2018 года № 180р-П, следующие </w:t>
      </w:r>
      <w:r w:rsidRPr="00334CE2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334CE2" w:rsidRDefault="00334CE2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«2018» подпункта 5.1 цифры «3250,0» заменить цифрами «2950,0»;</w:t>
      </w:r>
    </w:p>
    <w:p w:rsidR="00334CE2" w:rsidRDefault="00334CE2" w:rsidP="00334CE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«2018» подпункта 5.2 цифры «2400,0» заменить цифрами «2700,0».</w:t>
      </w:r>
    </w:p>
    <w:p w:rsidR="00334CE2" w:rsidRPr="00334CE2" w:rsidRDefault="00334CE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DF6E3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DF6E36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7DD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4CE2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3E3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DF6E3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2F9E-BA17-411F-8434-1C816555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</cp:revision>
  <cp:lastPrinted>2018-03-23T08:57:00Z</cp:lastPrinted>
  <dcterms:created xsi:type="dcterms:W3CDTF">2018-03-23T08:49:00Z</dcterms:created>
  <dcterms:modified xsi:type="dcterms:W3CDTF">2018-03-23T08:57:00Z</dcterms:modified>
</cp:coreProperties>
</file>