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0C74E7">
        <w:t>9 апреля 2018 года  № 275р-П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F37DEB" w:rsidRDefault="00515ACD" w:rsidP="00B07A2E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515ACD">
        <w:rPr>
          <w:sz w:val="28"/>
          <w:szCs w:val="28"/>
        </w:rPr>
        <w:t xml:space="preserve">Одобрить </w:t>
      </w:r>
      <w:r w:rsidR="00AA75B1">
        <w:rPr>
          <w:sz w:val="28"/>
          <w:szCs w:val="28"/>
        </w:rPr>
        <w:t xml:space="preserve">и подписать Дополнительное соглашение к </w:t>
      </w:r>
      <w:r w:rsidRPr="00515ACD">
        <w:rPr>
          <w:sz w:val="28"/>
          <w:szCs w:val="28"/>
        </w:rPr>
        <w:t>Соглашени</w:t>
      </w:r>
      <w:r w:rsidR="00AA75B1">
        <w:rPr>
          <w:sz w:val="28"/>
          <w:szCs w:val="28"/>
        </w:rPr>
        <w:t>ю</w:t>
      </w:r>
      <w:r w:rsidRPr="00515ACD">
        <w:rPr>
          <w:sz w:val="28"/>
          <w:szCs w:val="28"/>
        </w:rPr>
        <w:t xml:space="preserve"> между </w:t>
      </w:r>
      <w:r w:rsidR="00B07A2E">
        <w:rPr>
          <w:sz w:val="28"/>
          <w:szCs w:val="28"/>
        </w:rPr>
        <w:t xml:space="preserve">Государственным учреждением – Пенсионным фондом Российской Федерации и </w:t>
      </w:r>
      <w:r w:rsidRPr="00515ACD">
        <w:rPr>
          <w:sz w:val="28"/>
          <w:szCs w:val="28"/>
        </w:rPr>
        <w:t xml:space="preserve">Правительством Республики Карелия </w:t>
      </w:r>
      <w:r w:rsidR="00B07A2E">
        <w:rPr>
          <w:sz w:val="28"/>
          <w:szCs w:val="28"/>
        </w:rPr>
        <w:t xml:space="preserve">о предоставлении Пенсионным фондом Российской Федерации субсидии бюджету субъекта Российской Федерации на </w:t>
      </w:r>
      <w:proofErr w:type="spellStart"/>
      <w:r w:rsidR="00B07A2E">
        <w:rPr>
          <w:sz w:val="28"/>
          <w:szCs w:val="28"/>
        </w:rPr>
        <w:t>софинансирование</w:t>
      </w:r>
      <w:proofErr w:type="spellEnd"/>
      <w:r w:rsidR="00B07A2E">
        <w:rPr>
          <w:sz w:val="28"/>
          <w:szCs w:val="28"/>
        </w:rPr>
        <w:t xml:space="preserve"> расходных обязательств субъекта Российской Федерации, связанных с реализацией мероприятий социальной программы, направленных на укрепление материально-технической базы организаций социального обслуживания и обучение компьютерной грамотности неработающих пенсионеров. </w:t>
      </w:r>
      <w:proofErr w:type="gramEnd"/>
    </w:p>
    <w:p w:rsidR="00F37DEB" w:rsidRPr="00515ACD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D6FA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D6FA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C74E7"/>
    <w:rsid w:val="000D6FAC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5ACD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10A"/>
    <w:rsid w:val="00A8654B"/>
    <w:rsid w:val="00A91BBB"/>
    <w:rsid w:val="00A96637"/>
    <w:rsid w:val="00AA2D5A"/>
    <w:rsid w:val="00AA66DD"/>
    <w:rsid w:val="00AA75B1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A2E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7DE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EA74-7934-42F8-BDDC-C850CC9F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2018-04-09T13:30:00Z</cp:lastPrinted>
  <dcterms:created xsi:type="dcterms:W3CDTF">2018-04-09T06:33:00Z</dcterms:created>
  <dcterms:modified xsi:type="dcterms:W3CDTF">2018-04-09T13:31:00Z</dcterms:modified>
</cp:coreProperties>
</file>