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4F9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4F99">
        <w:t>13 апреля 2018 года № 29</w:t>
      </w:r>
      <w:r w:rsidR="00D74F99">
        <w:t>1</w:t>
      </w:r>
      <w:bookmarkStart w:id="0" w:name="_GoBack"/>
      <w:bookmarkEnd w:id="0"/>
      <w:r w:rsidR="00D74F9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46343" w:rsidRDefault="00546343" w:rsidP="000906DB">
      <w:pPr>
        <w:ind w:right="142" w:firstLine="567"/>
        <w:jc w:val="both"/>
        <w:rPr>
          <w:szCs w:val="28"/>
        </w:rPr>
      </w:pPr>
    </w:p>
    <w:p w:rsidR="000906DB" w:rsidRDefault="000906DB" w:rsidP="000906DB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решение Совета Костомукшского городского округа от  30 ноября 2017 года № 161-СО/</w:t>
      </w:r>
      <w:r>
        <w:rPr>
          <w:szCs w:val="28"/>
          <w:lang w:val="en-US"/>
        </w:rPr>
        <w:t>III</w:t>
      </w:r>
      <w:r>
        <w:rPr>
          <w:szCs w:val="28"/>
        </w:rPr>
        <w:t xml:space="preserve"> «Об утверждении перечня государственного имущества Республики Карелия, предлагаемого для передачи  в муниципальную собственность муниципального образования «Костомукшский городской округ», </w:t>
      </w:r>
      <w:r>
        <w:rPr>
          <w:szCs w:val="28"/>
        </w:rPr>
        <w:br/>
        <w:t>в соответствии с Законом Республики Карелия от 2 октября 1995 года                           № 78-ЗРК «О порядке передачи объектов государственной собственности Республики Карелия в муниципальную собственность</w:t>
      </w:r>
      <w:r w:rsidR="00546343">
        <w:rPr>
          <w:szCs w:val="28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>
        <w:rPr>
          <w:szCs w:val="28"/>
        </w:rPr>
        <w:t>» передать в муниципальную собственность муниципального образования «Костомукшский городской округ» от Министерства образования Республики Карелия учебник Е.В. Панкратьевой «Карельский язык» (собственно карельское наречие) для 6 класса в количестве 10 экземпляров общей стоимостью 9419 рублей 50 копеек.</w:t>
      </w:r>
    </w:p>
    <w:p w:rsidR="000906DB" w:rsidRDefault="000906DB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06DB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343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4F99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FC52-3FCE-40B5-9F83-2D01745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2018-04-10T09:04:00Z</cp:lastPrinted>
  <dcterms:created xsi:type="dcterms:W3CDTF">2018-04-04T09:45:00Z</dcterms:created>
  <dcterms:modified xsi:type="dcterms:W3CDTF">2018-04-13T13:06:00Z</dcterms:modified>
</cp:coreProperties>
</file>