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F6D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F6D5F">
        <w:t>25 апреля 2018 года № 306р-П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7B661A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План подготовки документов стратегического планирования Республики Карелия, утвержденный распоряжением Правительства Республики Карелия от 2 декабря 2015 года № 737р-П (Собрание законодательства Республики Карелия, 2015, № 12, ст. 2433; 2016, № 11, </w:t>
      </w:r>
      <w:r>
        <w:rPr>
          <w:sz w:val="28"/>
          <w:szCs w:val="28"/>
        </w:rPr>
        <w:br/>
        <w:t>ст. 2413), изменения, изложив пункты 4 – 5 в следующей редакции:</w:t>
      </w:r>
    </w:p>
    <w:p w:rsidR="007B661A" w:rsidRDefault="007B661A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976"/>
        <w:gridCol w:w="2694"/>
        <w:gridCol w:w="1559"/>
        <w:gridCol w:w="1559"/>
        <w:gridCol w:w="425"/>
      </w:tblGrid>
      <w:tr w:rsidR="006723EE" w:rsidTr="005F46FD">
        <w:tc>
          <w:tcPr>
            <w:tcW w:w="250" w:type="dxa"/>
            <w:tcBorders>
              <w:right w:val="single" w:sz="4" w:space="0" w:color="auto"/>
            </w:tcBorders>
          </w:tcPr>
          <w:p w:rsidR="007B661A" w:rsidRDefault="006723EE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1A" w:rsidRDefault="006723EE" w:rsidP="006723EE">
            <w:pPr>
              <w:pStyle w:val="ConsPlusNormal"/>
              <w:ind w:left="-108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1A" w:rsidRDefault="006723EE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Стратегии </w:t>
            </w:r>
            <w:proofErr w:type="gramStart"/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экономи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Республики Карелия до 2030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1A" w:rsidRDefault="006723EE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 xml:space="preserve">-лики Карелия, органы исполни-тельной власти Республики Карелия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B661A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7B661A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 2018 года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661A" w:rsidRDefault="007B661A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723EE" w:rsidTr="005F46FD">
        <w:tc>
          <w:tcPr>
            <w:tcW w:w="250" w:type="dxa"/>
            <w:tcBorders>
              <w:right w:val="single" w:sz="4" w:space="0" w:color="auto"/>
            </w:tcBorders>
          </w:tcPr>
          <w:p w:rsidR="006723EE" w:rsidRDefault="006723EE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6723EE">
            <w:pPr>
              <w:pStyle w:val="ConsPlusNormal"/>
              <w:ind w:left="-108" w:righ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8E35A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по реализации Стратегии </w:t>
            </w:r>
            <w:proofErr w:type="gramStart"/>
            <w:r>
              <w:rPr>
                <w:sz w:val="28"/>
                <w:szCs w:val="28"/>
              </w:rPr>
              <w:t>социально-</w:t>
            </w:r>
            <w:proofErr w:type="spellStart"/>
            <w:r>
              <w:rPr>
                <w:sz w:val="28"/>
                <w:szCs w:val="28"/>
              </w:rPr>
              <w:t>экономи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Республики Карелия до 2030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8E35A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 xml:space="preserve">-лики Карелия, органы исполни-тельной власти Республики Карелия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6723EE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EE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6723EE" w:rsidRDefault="006723EE" w:rsidP="006723E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2018 года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</w:p>
          <w:p w:rsidR="006723EE" w:rsidRDefault="006723EE" w:rsidP="006723EE">
            <w:pPr>
              <w:pStyle w:val="ConsPlusNormal"/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723EE" w:rsidRDefault="006723EE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E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6D5F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46FD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23EE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661A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B2BF-61D7-4E61-A547-D8E48C4B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2018-04-25T11:09:00Z</cp:lastPrinted>
  <dcterms:created xsi:type="dcterms:W3CDTF">2018-04-18T11:41:00Z</dcterms:created>
  <dcterms:modified xsi:type="dcterms:W3CDTF">2018-04-25T11:09:00Z</dcterms:modified>
</cp:coreProperties>
</file>