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A56" w:rsidRPr="00996A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E2A75" w:rsidRDefault="00307849" w:rsidP="002E2A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2A75">
        <w:t>1</w:t>
      </w:r>
      <w:r w:rsidR="00D907D7">
        <w:t>0</w:t>
      </w:r>
      <w:r w:rsidR="002E2A75">
        <w:t xml:space="preserve"> мая 2018 года № 168-П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AF46D7" w:rsidRDefault="00AF46D7" w:rsidP="00AF46D7">
      <w:pPr>
        <w:autoSpaceDE w:val="0"/>
        <w:autoSpaceDN w:val="0"/>
        <w:adjustRightInd w:val="0"/>
        <w:ind w:right="282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 xml:space="preserve">распределении на 2018 – 2019 годы субсидий местным </w:t>
      </w:r>
    </w:p>
    <w:p w:rsidR="00AF46D7" w:rsidRDefault="00AF46D7" w:rsidP="00AF46D7">
      <w:pPr>
        <w:autoSpaceDE w:val="0"/>
        <w:autoSpaceDN w:val="0"/>
        <w:adjustRightInd w:val="0"/>
        <w:ind w:right="282"/>
        <w:jc w:val="center"/>
        <w:outlineLvl w:val="0"/>
        <w:rPr>
          <w:b/>
          <w:szCs w:val="24"/>
        </w:rPr>
      </w:pPr>
      <w:r>
        <w:rPr>
          <w:b/>
          <w:bCs/>
          <w:szCs w:val="28"/>
        </w:rPr>
        <w:t xml:space="preserve">бюджетам на реализацию мероприятий по </w:t>
      </w:r>
      <w:r>
        <w:rPr>
          <w:b/>
        </w:rPr>
        <w:t xml:space="preserve">подготовке и проведению празднования на федеральном уровне памятных дат субъектов Российской Федерации </w:t>
      </w:r>
    </w:p>
    <w:p w:rsidR="00AF46D7" w:rsidRDefault="00AF46D7" w:rsidP="00AF46D7">
      <w:pPr>
        <w:autoSpaceDE w:val="0"/>
        <w:ind w:right="282" w:firstLine="540"/>
        <w:jc w:val="both"/>
        <w:rPr>
          <w:szCs w:val="28"/>
        </w:rPr>
      </w:pPr>
    </w:p>
    <w:p w:rsidR="00AF46D7" w:rsidRDefault="00AF46D7" w:rsidP="00AF46D7">
      <w:pPr>
        <w:autoSpaceDE w:val="0"/>
        <w:autoSpaceDN w:val="0"/>
        <w:adjustRightInd w:val="0"/>
        <w:ind w:right="282"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со статьей 9 Закона Республики Карелия от 21 декабря 2017 года № 2205-ЗРК «О бюджете Республики Карелия на 2018 год и на плановый период 2019 и 2020 годов» Правительство Республики Карелия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AF46D7" w:rsidRDefault="00AF46D7" w:rsidP="00AF46D7">
      <w:pPr>
        <w:tabs>
          <w:tab w:val="left" w:pos="9498"/>
        </w:tabs>
        <w:autoSpaceDE w:val="0"/>
        <w:autoSpaceDN w:val="0"/>
        <w:adjustRightInd w:val="0"/>
        <w:ind w:right="282" w:firstLine="709"/>
        <w:jc w:val="both"/>
        <w:outlineLvl w:val="0"/>
        <w:rPr>
          <w:szCs w:val="28"/>
        </w:rPr>
      </w:pPr>
      <w:r>
        <w:rPr>
          <w:szCs w:val="28"/>
        </w:rPr>
        <w:t xml:space="preserve">Установить распределение на </w:t>
      </w:r>
      <w:r w:rsidRPr="00AF46D7">
        <w:rPr>
          <w:bCs/>
          <w:szCs w:val="28"/>
        </w:rPr>
        <w:t>2018 – 2019 годы субсидий местным</w:t>
      </w:r>
      <w:r>
        <w:rPr>
          <w:bCs/>
          <w:szCs w:val="28"/>
        </w:rPr>
        <w:t xml:space="preserve"> </w:t>
      </w:r>
      <w:r w:rsidRPr="00AF46D7">
        <w:rPr>
          <w:bCs/>
          <w:szCs w:val="28"/>
        </w:rPr>
        <w:t xml:space="preserve">бюджетам на реализацию мероприятий по </w:t>
      </w:r>
      <w:r w:rsidRPr="00AF46D7">
        <w:t xml:space="preserve">подготовке и проведению празднования на федеральном уровне памятных дат субъектов Российской Федерации </w:t>
      </w:r>
      <w:r>
        <w:rPr>
          <w:szCs w:val="28"/>
        </w:rPr>
        <w:t>согласно приложению.</w:t>
      </w:r>
    </w:p>
    <w:p w:rsidR="00AF46D7" w:rsidRDefault="00AF46D7" w:rsidP="00AF46D7">
      <w:pPr>
        <w:autoSpaceDE w:val="0"/>
        <w:autoSpaceDN w:val="0"/>
        <w:adjustRightInd w:val="0"/>
        <w:ind w:right="282" w:firstLine="709"/>
        <w:jc w:val="both"/>
        <w:outlineLvl w:val="0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F46D7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F46D7" w:rsidRDefault="00AF46D7" w:rsidP="00065830">
      <w:pPr>
        <w:jc w:val="both"/>
        <w:sectPr w:rsidR="00AF46D7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065830" w:rsidRDefault="00065830" w:rsidP="00065830">
      <w:pPr>
        <w:jc w:val="both"/>
      </w:pPr>
    </w:p>
    <w:p w:rsidR="00884FE1" w:rsidRDefault="00884FE1" w:rsidP="00884FE1">
      <w:pPr>
        <w:pStyle w:val="ConsPlusTitle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831D5" w:rsidTr="00D831D5">
        <w:tc>
          <w:tcPr>
            <w:tcW w:w="4998" w:type="dxa"/>
          </w:tcPr>
          <w:p w:rsidR="00D831D5" w:rsidRDefault="00D831D5" w:rsidP="00884FE1">
            <w:pPr>
              <w:jc w:val="both"/>
            </w:pPr>
          </w:p>
        </w:tc>
        <w:tc>
          <w:tcPr>
            <w:tcW w:w="4998" w:type="dxa"/>
          </w:tcPr>
          <w:p w:rsidR="00D831D5" w:rsidRDefault="00D831D5" w:rsidP="002E2A75">
            <w:r>
              <w:t xml:space="preserve">Приложение к постановлению Правительства Республики Карелия </w:t>
            </w:r>
          </w:p>
          <w:p w:rsidR="00D831D5" w:rsidRDefault="00D831D5" w:rsidP="002E2A75">
            <w:r>
              <w:t>от</w:t>
            </w:r>
            <w:r w:rsidR="006B5309">
              <w:t xml:space="preserve"> </w:t>
            </w:r>
            <w:bookmarkStart w:id="0" w:name="_GoBack"/>
            <w:bookmarkEnd w:id="0"/>
            <w:r w:rsidR="002E2A75">
              <w:t>1</w:t>
            </w:r>
            <w:r w:rsidR="00D907D7">
              <w:t>0</w:t>
            </w:r>
            <w:r w:rsidR="002E2A75">
              <w:t xml:space="preserve"> мая 2018 года № 16</w:t>
            </w:r>
            <w:r w:rsidR="00D907D7">
              <w:t>8</w:t>
            </w:r>
            <w:r w:rsidR="002E2A75">
              <w:t>-П</w:t>
            </w:r>
          </w:p>
          <w:p w:rsidR="00D831D5" w:rsidRDefault="00D831D5" w:rsidP="00D831D5"/>
          <w:p w:rsidR="00D831D5" w:rsidRDefault="00D831D5" w:rsidP="00D831D5"/>
        </w:tc>
      </w:tr>
    </w:tbl>
    <w:p w:rsidR="00D831D5" w:rsidRDefault="00D831D5" w:rsidP="00D831D5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D831D5" w:rsidRDefault="00D831D5" w:rsidP="00D831D5">
      <w:pPr>
        <w:jc w:val="center"/>
        <w:rPr>
          <w:bCs/>
          <w:szCs w:val="28"/>
        </w:rPr>
      </w:pPr>
      <w:r>
        <w:rPr>
          <w:szCs w:val="28"/>
        </w:rPr>
        <w:t xml:space="preserve">на </w:t>
      </w:r>
      <w:r w:rsidRPr="00AF46D7">
        <w:rPr>
          <w:bCs/>
          <w:szCs w:val="28"/>
        </w:rPr>
        <w:t>2018 – 2019 годы субсидий местным</w:t>
      </w:r>
      <w:r>
        <w:rPr>
          <w:bCs/>
          <w:szCs w:val="28"/>
        </w:rPr>
        <w:t xml:space="preserve"> </w:t>
      </w:r>
      <w:r w:rsidRPr="00AF46D7">
        <w:rPr>
          <w:bCs/>
          <w:szCs w:val="28"/>
        </w:rPr>
        <w:t xml:space="preserve">бюджетам на реализацию </w:t>
      </w:r>
    </w:p>
    <w:p w:rsidR="00D831D5" w:rsidRDefault="00D831D5" w:rsidP="00D831D5">
      <w:pPr>
        <w:jc w:val="center"/>
      </w:pPr>
      <w:r w:rsidRPr="00AF46D7">
        <w:rPr>
          <w:bCs/>
          <w:szCs w:val="28"/>
        </w:rPr>
        <w:t xml:space="preserve">мероприятий по </w:t>
      </w:r>
      <w:r w:rsidRPr="00AF46D7">
        <w:t xml:space="preserve">подготовке и проведению празднования на </w:t>
      </w:r>
      <w:proofErr w:type="gramStart"/>
      <w:r w:rsidRPr="00AF46D7">
        <w:t>федеральном</w:t>
      </w:r>
      <w:proofErr w:type="gramEnd"/>
      <w:r w:rsidRPr="00AF46D7">
        <w:t xml:space="preserve"> </w:t>
      </w:r>
    </w:p>
    <w:p w:rsidR="00884FE1" w:rsidRDefault="00D831D5" w:rsidP="00D831D5">
      <w:pPr>
        <w:jc w:val="center"/>
      </w:pPr>
      <w:proofErr w:type="gramStart"/>
      <w:r w:rsidRPr="00AF46D7">
        <w:t>уровне</w:t>
      </w:r>
      <w:proofErr w:type="gramEnd"/>
      <w:r w:rsidRPr="00AF46D7">
        <w:t xml:space="preserve"> памятных дат субъектов Российской Федерации</w:t>
      </w:r>
    </w:p>
    <w:p w:rsidR="00D831D5" w:rsidRDefault="00D831D5" w:rsidP="00D831D5">
      <w:pPr>
        <w:jc w:val="center"/>
      </w:pPr>
    </w:p>
    <w:p w:rsidR="00D831D5" w:rsidRDefault="00D831D5" w:rsidP="00D831D5">
      <w:pPr>
        <w:jc w:val="both"/>
      </w:pPr>
      <w:r>
        <w:t xml:space="preserve">                                                                                                                         (рублей)</w:t>
      </w:r>
    </w:p>
    <w:tbl>
      <w:tblPr>
        <w:tblStyle w:val="af5"/>
        <w:tblW w:w="0" w:type="auto"/>
        <w:tblLook w:val="04A0"/>
      </w:tblPr>
      <w:tblGrid>
        <w:gridCol w:w="3085"/>
        <w:gridCol w:w="2268"/>
        <w:gridCol w:w="2410"/>
        <w:gridCol w:w="1984"/>
      </w:tblGrid>
      <w:tr w:rsidR="00D831D5" w:rsidTr="00D831D5">
        <w:tc>
          <w:tcPr>
            <w:tcW w:w="3085" w:type="dxa"/>
          </w:tcPr>
          <w:p w:rsidR="00D831D5" w:rsidRDefault="00D831D5" w:rsidP="00D831D5">
            <w:pPr>
              <w:spacing w:after="120"/>
              <w:jc w:val="center"/>
            </w:pPr>
            <w:r>
              <w:t>Муниципальное образование</w:t>
            </w:r>
          </w:p>
        </w:tc>
        <w:tc>
          <w:tcPr>
            <w:tcW w:w="2268" w:type="dxa"/>
          </w:tcPr>
          <w:p w:rsidR="00D831D5" w:rsidRDefault="00D831D5" w:rsidP="00D831D5">
            <w:pPr>
              <w:jc w:val="center"/>
            </w:pPr>
            <w:r>
              <w:t>Сумма</w:t>
            </w:r>
          </w:p>
        </w:tc>
        <w:tc>
          <w:tcPr>
            <w:tcW w:w="2410" w:type="dxa"/>
          </w:tcPr>
          <w:p w:rsidR="00D831D5" w:rsidRDefault="00D831D5" w:rsidP="00D831D5">
            <w:pPr>
              <w:jc w:val="center"/>
            </w:pPr>
            <w:r>
              <w:t>2018 год</w:t>
            </w:r>
          </w:p>
        </w:tc>
        <w:tc>
          <w:tcPr>
            <w:tcW w:w="1984" w:type="dxa"/>
          </w:tcPr>
          <w:p w:rsidR="00D831D5" w:rsidRDefault="00D831D5" w:rsidP="00D831D5">
            <w:pPr>
              <w:jc w:val="center"/>
            </w:pPr>
            <w:r>
              <w:t>2019 год</w:t>
            </w:r>
          </w:p>
        </w:tc>
      </w:tr>
      <w:tr w:rsidR="00D831D5" w:rsidTr="00D831D5">
        <w:tc>
          <w:tcPr>
            <w:tcW w:w="3085" w:type="dxa"/>
          </w:tcPr>
          <w:p w:rsidR="00D831D5" w:rsidRDefault="00D831D5" w:rsidP="00D831D5">
            <w:pPr>
              <w:spacing w:after="120"/>
              <w:jc w:val="both"/>
            </w:pPr>
            <w:r>
              <w:t>Сортавальский муниципальный район</w:t>
            </w:r>
          </w:p>
        </w:tc>
        <w:tc>
          <w:tcPr>
            <w:tcW w:w="2268" w:type="dxa"/>
          </w:tcPr>
          <w:p w:rsidR="00D831D5" w:rsidRDefault="00D831D5" w:rsidP="00D831D5">
            <w:pPr>
              <w:jc w:val="center"/>
            </w:pPr>
            <w:r>
              <w:t>84 893 617,02</w:t>
            </w:r>
          </w:p>
        </w:tc>
        <w:tc>
          <w:tcPr>
            <w:tcW w:w="2410" w:type="dxa"/>
          </w:tcPr>
          <w:p w:rsidR="00D831D5" w:rsidRDefault="00D831D5" w:rsidP="00D831D5">
            <w:pPr>
              <w:jc w:val="center"/>
            </w:pPr>
            <w:r>
              <w:t>71 968 085,11</w:t>
            </w:r>
          </w:p>
        </w:tc>
        <w:tc>
          <w:tcPr>
            <w:tcW w:w="1984" w:type="dxa"/>
          </w:tcPr>
          <w:p w:rsidR="00D831D5" w:rsidRDefault="00D831D5" w:rsidP="00D831D5">
            <w:pPr>
              <w:jc w:val="center"/>
            </w:pPr>
            <w:r>
              <w:t>12 925 531,91</w:t>
            </w:r>
          </w:p>
        </w:tc>
      </w:tr>
      <w:tr w:rsidR="00D831D5" w:rsidTr="00D831D5">
        <w:tc>
          <w:tcPr>
            <w:tcW w:w="3085" w:type="dxa"/>
          </w:tcPr>
          <w:p w:rsidR="00D831D5" w:rsidRDefault="00D831D5" w:rsidP="00D831D5">
            <w:pPr>
              <w:spacing w:after="120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D831D5" w:rsidRDefault="00D831D5" w:rsidP="006C1E5F">
            <w:pPr>
              <w:jc w:val="center"/>
            </w:pPr>
            <w:r>
              <w:t>84 893 617,02</w:t>
            </w:r>
          </w:p>
        </w:tc>
        <w:tc>
          <w:tcPr>
            <w:tcW w:w="2410" w:type="dxa"/>
          </w:tcPr>
          <w:p w:rsidR="00D831D5" w:rsidRDefault="00D831D5" w:rsidP="006C1E5F">
            <w:pPr>
              <w:jc w:val="center"/>
            </w:pPr>
            <w:r>
              <w:t>71 968 085,11</w:t>
            </w:r>
          </w:p>
        </w:tc>
        <w:tc>
          <w:tcPr>
            <w:tcW w:w="1984" w:type="dxa"/>
          </w:tcPr>
          <w:p w:rsidR="00D831D5" w:rsidRDefault="00D831D5" w:rsidP="006C1E5F">
            <w:pPr>
              <w:jc w:val="center"/>
            </w:pPr>
            <w:r>
              <w:t>12 925 531,91</w:t>
            </w:r>
          </w:p>
        </w:tc>
      </w:tr>
    </w:tbl>
    <w:p w:rsidR="00D831D5" w:rsidRDefault="00D831D5" w:rsidP="00D831D5">
      <w:pPr>
        <w:jc w:val="center"/>
      </w:pPr>
      <w:r>
        <w:t>_______________</w:t>
      </w:r>
    </w:p>
    <w:sectPr w:rsidR="00D831D5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2A75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5309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6A56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46D7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31D5"/>
    <w:rsid w:val="00D87B51"/>
    <w:rsid w:val="00D907D7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D83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29FC-D447-4F45-967B-578BEF5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2018-05-11T08:11:00Z</cp:lastPrinted>
  <dcterms:created xsi:type="dcterms:W3CDTF">2018-05-07T13:25:00Z</dcterms:created>
  <dcterms:modified xsi:type="dcterms:W3CDTF">2018-05-11T09:04:00Z</dcterms:modified>
</cp:coreProperties>
</file>