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B1006E7" wp14:editId="30E5C5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32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3201">
        <w:t>4 мая 2018 года № 3</w:t>
      </w:r>
      <w:r w:rsidR="00313201">
        <w:t>30</w:t>
      </w:r>
      <w:r w:rsidR="0031320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социально-экономическом сотрудничестве между Правительством Республики Карелия и </w:t>
      </w:r>
      <w:r w:rsidR="007D45FE">
        <w:rPr>
          <w:sz w:val="28"/>
          <w:szCs w:val="28"/>
        </w:rPr>
        <w:t xml:space="preserve">акционерным </w:t>
      </w:r>
      <w:r>
        <w:rPr>
          <w:sz w:val="28"/>
          <w:szCs w:val="28"/>
        </w:rPr>
        <w:t>обществом «</w:t>
      </w:r>
      <w:r w:rsidR="002C0683">
        <w:rPr>
          <w:sz w:val="28"/>
          <w:szCs w:val="28"/>
        </w:rPr>
        <w:t>Кала-Ранта</w:t>
      </w:r>
      <w:r>
        <w:rPr>
          <w:sz w:val="28"/>
          <w:szCs w:val="28"/>
        </w:rPr>
        <w:t>» и поручить подписать его</w:t>
      </w:r>
      <w:r w:rsidR="007D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Премьер-министра Правительства Республики Карелия – Министру сельского и рыбного хозяйства Республики Карелия Владимиру Витальевичу </w:t>
      </w:r>
      <w:proofErr w:type="spellStart"/>
      <w:r>
        <w:rPr>
          <w:sz w:val="28"/>
          <w:szCs w:val="28"/>
        </w:rPr>
        <w:t>Лабинову</w:t>
      </w:r>
      <w:proofErr w:type="spellEnd"/>
      <w:r>
        <w:rPr>
          <w:sz w:val="28"/>
          <w:szCs w:val="28"/>
        </w:rPr>
        <w:t>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3201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5FE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1B00-D97A-4302-8CFE-680C416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2018-05-07T09:16:00Z</cp:lastPrinted>
  <dcterms:created xsi:type="dcterms:W3CDTF">2018-04-26T09:49:00Z</dcterms:created>
  <dcterms:modified xsi:type="dcterms:W3CDTF">2018-05-07T09:16:00Z</dcterms:modified>
</cp:coreProperties>
</file>