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3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13B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913B4">
        <w:t xml:space="preserve">1 июня 2018 года № </w:t>
      </w:r>
      <w:r w:rsidR="009913B4">
        <w:t>197</w:t>
      </w:r>
      <w:r w:rsidR="009913B4">
        <w:t>-П</w:t>
      </w:r>
    </w:p>
    <w:p w:rsidR="00EC6C74" w:rsidRDefault="00307849" w:rsidP="004A2F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A2FFD" w:rsidRDefault="004A2FFD" w:rsidP="004A2FFD">
      <w:pPr>
        <w:autoSpaceDE w:val="0"/>
        <w:autoSpaceDN w:val="0"/>
        <w:adjustRightInd w:val="0"/>
        <w:spacing w:after="240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                    Республики Карелия от 25 февраля 2013 года № 61-П </w:t>
      </w:r>
    </w:p>
    <w:p w:rsidR="004A2FFD" w:rsidRDefault="004A2FFD" w:rsidP="004A2FFD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7D3D5A" w:rsidRDefault="004A2FFD" w:rsidP="004A2FFD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7D3D5A">
        <w:rPr>
          <w:szCs w:val="28"/>
        </w:rPr>
        <w:t xml:space="preserve">приложение № 2 к Положению об общественном молодежном совете «Молодежное Правительство Республики Карелия», утвержденному </w:t>
      </w:r>
      <w:r>
        <w:rPr>
          <w:szCs w:val="28"/>
        </w:rPr>
        <w:t>постановление</w:t>
      </w:r>
      <w:r w:rsidR="007D3D5A">
        <w:rPr>
          <w:szCs w:val="28"/>
        </w:rPr>
        <w:t>м</w:t>
      </w:r>
      <w:r>
        <w:rPr>
          <w:szCs w:val="28"/>
        </w:rPr>
        <w:t xml:space="preserve"> Правительства Республики Карелия </w:t>
      </w:r>
      <w:r w:rsidR="007D3D5A">
        <w:rPr>
          <w:szCs w:val="28"/>
        </w:rPr>
        <w:t xml:space="preserve"> </w:t>
      </w:r>
      <w:r>
        <w:rPr>
          <w:szCs w:val="28"/>
        </w:rPr>
        <w:t xml:space="preserve">от </w:t>
      </w:r>
      <w:r w:rsidR="007D3D5A">
        <w:rPr>
          <w:szCs w:val="28"/>
        </w:rPr>
        <w:t>25</w:t>
      </w:r>
      <w:r>
        <w:rPr>
          <w:szCs w:val="28"/>
        </w:rPr>
        <w:t xml:space="preserve"> февраля 2013 года № </w:t>
      </w:r>
      <w:r w:rsidR="007D3D5A">
        <w:rPr>
          <w:szCs w:val="28"/>
        </w:rPr>
        <w:t>61</w:t>
      </w:r>
      <w:r>
        <w:rPr>
          <w:szCs w:val="28"/>
        </w:rPr>
        <w:t xml:space="preserve">-П «Об </w:t>
      </w:r>
      <w:r w:rsidR="007D3D5A">
        <w:rPr>
          <w:szCs w:val="28"/>
        </w:rPr>
        <w:t>общественном молодежном совете «Молодежное Правительство Республики Карелия</w:t>
      </w:r>
      <w:r>
        <w:rPr>
          <w:szCs w:val="28"/>
        </w:rPr>
        <w:t>» (Собрание законодательства Республики Карелия, 2013, № 2, ст. 2</w:t>
      </w:r>
      <w:r w:rsidR="007D3D5A">
        <w:rPr>
          <w:szCs w:val="28"/>
        </w:rPr>
        <w:t>73</w:t>
      </w:r>
      <w:r>
        <w:rPr>
          <w:szCs w:val="28"/>
        </w:rPr>
        <w:t xml:space="preserve">; 2015, № </w:t>
      </w:r>
      <w:r w:rsidR="007D3D5A">
        <w:rPr>
          <w:szCs w:val="28"/>
        </w:rPr>
        <w:t>5</w:t>
      </w:r>
      <w:r>
        <w:rPr>
          <w:szCs w:val="28"/>
        </w:rPr>
        <w:t xml:space="preserve">,  ст. </w:t>
      </w:r>
      <w:r w:rsidR="007D3D5A">
        <w:rPr>
          <w:szCs w:val="28"/>
        </w:rPr>
        <w:t>923</w:t>
      </w:r>
      <w:r>
        <w:rPr>
          <w:szCs w:val="28"/>
        </w:rPr>
        <w:t>)</w:t>
      </w:r>
      <w:r w:rsidR="007D3D5A">
        <w:rPr>
          <w:szCs w:val="28"/>
        </w:rPr>
        <w:t>, изменение, изложив его в следующей редакции:</w:t>
      </w:r>
      <w:proofErr w:type="gramEnd"/>
    </w:p>
    <w:p w:rsidR="00164800" w:rsidRPr="0029156F" w:rsidRDefault="00164800" w:rsidP="00164800">
      <w:pPr>
        <w:tabs>
          <w:tab w:val="left" w:pos="0"/>
        </w:tabs>
        <w:suppressAutoHyphens/>
        <w:ind w:right="282" w:firstLine="4820"/>
        <w:rPr>
          <w:lang w:eastAsia="ar-SA"/>
        </w:rPr>
      </w:pPr>
      <w:r>
        <w:rPr>
          <w:bCs/>
          <w:szCs w:val="28"/>
          <w:lang w:eastAsia="ar-SA"/>
        </w:rPr>
        <w:t xml:space="preserve">«Приложение № 2 </w:t>
      </w:r>
      <w:r w:rsidRPr="0029156F">
        <w:rPr>
          <w:bCs/>
          <w:szCs w:val="28"/>
          <w:lang w:eastAsia="ar-SA"/>
        </w:rPr>
        <w:t xml:space="preserve">к Положению </w:t>
      </w:r>
    </w:p>
    <w:p w:rsidR="00164800" w:rsidRPr="0029156F" w:rsidRDefault="00164800" w:rsidP="00164800">
      <w:pPr>
        <w:keepNext/>
        <w:numPr>
          <w:ilvl w:val="3"/>
          <w:numId w:val="17"/>
        </w:numPr>
        <w:tabs>
          <w:tab w:val="left" w:pos="0"/>
        </w:tabs>
        <w:suppressAutoHyphens/>
        <w:ind w:right="282" w:firstLine="4820"/>
        <w:outlineLvl w:val="3"/>
        <w:rPr>
          <w:lang w:eastAsia="ar-SA"/>
        </w:rPr>
      </w:pPr>
      <w:r w:rsidRPr="0029156F">
        <w:rPr>
          <w:lang w:eastAsia="ar-SA"/>
        </w:rPr>
        <w:t xml:space="preserve">об </w:t>
      </w:r>
      <w:r w:rsidRPr="0029156F">
        <w:rPr>
          <w:bCs/>
          <w:szCs w:val="28"/>
          <w:lang w:eastAsia="ar-SA"/>
        </w:rPr>
        <w:t xml:space="preserve">общественном молодежном совете </w:t>
      </w:r>
    </w:p>
    <w:p w:rsidR="00164800" w:rsidRPr="0029156F" w:rsidRDefault="00164800" w:rsidP="00164800">
      <w:pPr>
        <w:keepNext/>
        <w:numPr>
          <w:ilvl w:val="3"/>
          <w:numId w:val="17"/>
        </w:numPr>
        <w:tabs>
          <w:tab w:val="left" w:pos="0"/>
        </w:tabs>
        <w:suppressAutoHyphens/>
        <w:ind w:right="282" w:firstLine="4820"/>
        <w:outlineLvl w:val="3"/>
        <w:rPr>
          <w:lang w:eastAsia="ar-SA"/>
        </w:rPr>
      </w:pPr>
      <w:r w:rsidRPr="0029156F">
        <w:rPr>
          <w:bCs/>
          <w:szCs w:val="28"/>
          <w:lang w:eastAsia="ar-SA"/>
        </w:rPr>
        <w:t xml:space="preserve">«Молодежное Правительство </w:t>
      </w:r>
    </w:p>
    <w:p w:rsidR="00164800" w:rsidRPr="0029156F" w:rsidRDefault="00164800" w:rsidP="00164800">
      <w:pPr>
        <w:keepNext/>
        <w:numPr>
          <w:ilvl w:val="3"/>
          <w:numId w:val="17"/>
        </w:numPr>
        <w:tabs>
          <w:tab w:val="left" w:pos="0"/>
        </w:tabs>
        <w:suppressAutoHyphens/>
        <w:ind w:right="282" w:firstLine="4820"/>
        <w:outlineLvl w:val="3"/>
        <w:rPr>
          <w:lang w:eastAsia="ar-SA"/>
        </w:rPr>
      </w:pPr>
      <w:r w:rsidRPr="0029156F">
        <w:rPr>
          <w:bCs/>
          <w:szCs w:val="28"/>
          <w:lang w:eastAsia="ar-SA"/>
        </w:rPr>
        <w:t>Республики Карелия»</w:t>
      </w:r>
    </w:p>
    <w:p w:rsidR="00164800" w:rsidRDefault="00164800" w:rsidP="00164800">
      <w:pPr>
        <w:rPr>
          <w:bCs/>
          <w:szCs w:val="28"/>
          <w:lang w:eastAsia="ar-SA"/>
        </w:rPr>
      </w:pPr>
    </w:p>
    <w:p w:rsidR="00164800" w:rsidRDefault="00164800" w:rsidP="00164800">
      <w:pPr>
        <w:ind w:right="282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С</w:t>
      </w:r>
      <w:r w:rsidRPr="0029156F">
        <w:rPr>
          <w:bCs/>
          <w:szCs w:val="28"/>
          <w:lang w:eastAsia="ar-SA"/>
        </w:rPr>
        <w:t xml:space="preserve">остав </w:t>
      </w:r>
    </w:p>
    <w:p w:rsidR="00164800" w:rsidRDefault="00164800" w:rsidP="00164800">
      <w:pPr>
        <w:ind w:right="282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общественного молодежного совета</w:t>
      </w:r>
    </w:p>
    <w:p w:rsidR="00164800" w:rsidRDefault="00164800" w:rsidP="00164800">
      <w:pPr>
        <w:ind w:right="282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«Молодежное Правительство Республики Карелия»</w:t>
      </w:r>
    </w:p>
    <w:p w:rsidR="00164800" w:rsidRDefault="00164800" w:rsidP="00164800">
      <w:pPr>
        <w:ind w:right="282"/>
        <w:jc w:val="center"/>
        <w:rPr>
          <w:bCs/>
          <w:szCs w:val="28"/>
          <w:lang w:eastAsia="ar-SA"/>
        </w:rPr>
      </w:pPr>
    </w:p>
    <w:p w:rsidR="00164800" w:rsidRDefault="00164800" w:rsidP="00164800">
      <w:pPr>
        <w:ind w:right="282" w:firstLine="708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В состав общественного молодежного совета «Молодежное Правительство Республики Карелия» </w:t>
      </w:r>
      <w:r w:rsidRPr="0029156F">
        <w:rPr>
          <w:bCs/>
          <w:szCs w:val="28"/>
          <w:lang w:eastAsia="ar-SA"/>
        </w:rPr>
        <w:t>входят</w:t>
      </w:r>
      <w:r>
        <w:rPr>
          <w:bCs/>
          <w:szCs w:val="28"/>
          <w:lang w:eastAsia="ar-SA"/>
        </w:rPr>
        <w:t xml:space="preserve"> </w:t>
      </w:r>
      <w:r w:rsidRPr="0029156F">
        <w:rPr>
          <w:bCs/>
          <w:szCs w:val="28"/>
          <w:lang w:eastAsia="ar-SA"/>
        </w:rPr>
        <w:t>председа</w:t>
      </w:r>
      <w:r>
        <w:rPr>
          <w:bCs/>
          <w:szCs w:val="28"/>
          <w:lang w:eastAsia="ar-SA"/>
        </w:rPr>
        <w:t xml:space="preserve">тель Молодежного Правительства, </w:t>
      </w:r>
      <w:r w:rsidRPr="0029156F">
        <w:rPr>
          <w:bCs/>
          <w:szCs w:val="28"/>
          <w:lang w:eastAsia="ar-SA"/>
        </w:rPr>
        <w:t xml:space="preserve">заместитель председателя </w:t>
      </w:r>
      <w:r>
        <w:rPr>
          <w:bCs/>
          <w:szCs w:val="28"/>
          <w:lang w:eastAsia="ar-SA"/>
        </w:rPr>
        <w:t xml:space="preserve">Молодежного Правительства, </w:t>
      </w:r>
      <w:r w:rsidRPr="0029156F">
        <w:rPr>
          <w:bCs/>
          <w:szCs w:val="28"/>
          <w:lang w:eastAsia="ar-SA"/>
        </w:rPr>
        <w:t xml:space="preserve">секретарь, пресс-секретарь и </w:t>
      </w:r>
      <w:r>
        <w:rPr>
          <w:bCs/>
          <w:szCs w:val="28"/>
          <w:lang w:eastAsia="ar-SA"/>
        </w:rPr>
        <w:t>члены Молодежного Правительства – министры:</w:t>
      </w:r>
    </w:p>
    <w:p w:rsidR="00164800" w:rsidRDefault="00164800" w:rsidP="00164800">
      <w:pPr>
        <w:ind w:left="720" w:right="282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здравоохранения;</w:t>
      </w:r>
    </w:p>
    <w:p w:rsidR="00B160A0" w:rsidRDefault="00B160A0" w:rsidP="00164800">
      <w:pPr>
        <w:ind w:left="720" w:right="282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имущественных и земельных отношений;</w:t>
      </w:r>
    </w:p>
    <w:p w:rsidR="00164800" w:rsidRDefault="00164800" w:rsidP="00164800">
      <w:pPr>
        <w:ind w:left="720" w:right="282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культуры;</w:t>
      </w:r>
    </w:p>
    <w:p w:rsidR="00B160A0" w:rsidRDefault="00B160A0" w:rsidP="00164800">
      <w:pPr>
        <w:ind w:left="720" w:right="282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национальной и региональной политики;</w:t>
      </w:r>
    </w:p>
    <w:p w:rsidR="00164800" w:rsidRDefault="00164800" w:rsidP="00344DED">
      <w:pPr>
        <w:ind w:left="720" w:right="282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>Министр образования;</w:t>
      </w:r>
    </w:p>
    <w:p w:rsidR="00B160A0" w:rsidRDefault="00B160A0" w:rsidP="00344DED">
      <w:pPr>
        <w:ind w:left="720" w:right="282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по делам молодежи, физической культуре и спорту;</w:t>
      </w:r>
    </w:p>
    <w:p w:rsidR="00B160A0" w:rsidRDefault="00B160A0" w:rsidP="00344DED">
      <w:pPr>
        <w:ind w:left="720" w:right="282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по дорожному хозяйству, транспорту и связи;</w:t>
      </w:r>
    </w:p>
    <w:p w:rsidR="00164800" w:rsidRDefault="00164800" w:rsidP="00344DED">
      <w:pPr>
        <w:ind w:left="720" w:right="282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природ</w:t>
      </w:r>
      <w:r w:rsidR="00B160A0">
        <w:rPr>
          <w:bCs/>
          <w:szCs w:val="28"/>
          <w:lang w:eastAsia="ar-SA"/>
        </w:rPr>
        <w:t xml:space="preserve">ных ресурсов и </w:t>
      </w:r>
      <w:r>
        <w:rPr>
          <w:bCs/>
          <w:szCs w:val="28"/>
          <w:lang w:eastAsia="ar-SA"/>
        </w:rPr>
        <w:t>экологии;</w:t>
      </w:r>
    </w:p>
    <w:p w:rsidR="00164800" w:rsidRDefault="00164800" w:rsidP="00344DED">
      <w:pPr>
        <w:ind w:left="720" w:right="282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сельского</w:t>
      </w:r>
      <w:r w:rsidR="00B160A0">
        <w:rPr>
          <w:bCs/>
          <w:szCs w:val="28"/>
          <w:lang w:eastAsia="ar-SA"/>
        </w:rPr>
        <w:t xml:space="preserve"> и</w:t>
      </w:r>
      <w:r>
        <w:rPr>
          <w:bCs/>
          <w:szCs w:val="28"/>
          <w:lang w:eastAsia="ar-SA"/>
        </w:rPr>
        <w:t xml:space="preserve"> рыбного хозяйства;</w:t>
      </w:r>
    </w:p>
    <w:p w:rsidR="00B160A0" w:rsidRDefault="00B160A0" w:rsidP="00344DED">
      <w:pPr>
        <w:ind w:left="720" w:right="282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социальной защиты;</w:t>
      </w:r>
    </w:p>
    <w:p w:rsidR="00164800" w:rsidRDefault="00164800" w:rsidP="00344DED">
      <w:pPr>
        <w:ind w:right="282" w:firstLine="720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строительства</w:t>
      </w:r>
      <w:r w:rsidR="00B160A0">
        <w:rPr>
          <w:bCs/>
          <w:szCs w:val="28"/>
          <w:lang w:eastAsia="ar-SA"/>
        </w:rPr>
        <w:t>, жилищно-коммунального хозяйства и энергетики</w:t>
      </w:r>
      <w:r>
        <w:rPr>
          <w:bCs/>
          <w:szCs w:val="28"/>
          <w:lang w:eastAsia="ar-SA"/>
        </w:rPr>
        <w:t>;</w:t>
      </w:r>
    </w:p>
    <w:p w:rsidR="00164800" w:rsidRDefault="00164800" w:rsidP="00344DED">
      <w:pPr>
        <w:ind w:left="720" w:right="282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финансов;</w:t>
      </w:r>
    </w:p>
    <w:p w:rsidR="00B160A0" w:rsidRDefault="00164800" w:rsidP="00344DED">
      <w:pPr>
        <w:ind w:left="720" w:right="282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Министр экономического развития</w:t>
      </w:r>
      <w:r w:rsidR="00B160A0">
        <w:rPr>
          <w:bCs/>
          <w:szCs w:val="28"/>
          <w:lang w:eastAsia="ar-SA"/>
        </w:rPr>
        <w:t xml:space="preserve"> и промышленности</w:t>
      </w:r>
      <w:proofErr w:type="gramStart"/>
      <w:r w:rsidR="00774DD9">
        <w:rPr>
          <w:bCs/>
          <w:szCs w:val="28"/>
          <w:lang w:eastAsia="ar-SA"/>
        </w:rPr>
        <w:t>.</w:t>
      </w:r>
      <w:r w:rsidR="00B160A0">
        <w:rPr>
          <w:bCs/>
          <w:szCs w:val="28"/>
          <w:lang w:eastAsia="ar-SA"/>
        </w:rPr>
        <w:t>».</w:t>
      </w:r>
      <w:proofErr w:type="gramEnd"/>
    </w:p>
    <w:p w:rsidR="00884FE1" w:rsidRDefault="00884FE1" w:rsidP="00C36D7A">
      <w:pPr>
        <w:ind w:right="282"/>
        <w:jc w:val="center"/>
        <w:rPr>
          <w:b/>
        </w:rPr>
      </w:pPr>
    </w:p>
    <w:p w:rsidR="00B160A0" w:rsidRDefault="00B160A0" w:rsidP="00C36D7A">
      <w:pPr>
        <w:ind w:right="282"/>
        <w:jc w:val="center"/>
        <w:rPr>
          <w:b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160A0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517197"/>
      <w:docPartObj>
        <w:docPartGallery w:val="Page Numbers (Top of Page)"/>
        <w:docPartUnique/>
      </w:docPartObj>
    </w:sdtPr>
    <w:sdtEndPr/>
    <w:sdtContent>
      <w:p w:rsidR="00353B6A" w:rsidRDefault="00BB5B67">
        <w:pPr>
          <w:pStyle w:val="a7"/>
          <w:jc w:val="center"/>
        </w:pPr>
        <w:r>
          <w:fldChar w:fldCharType="begin"/>
        </w:r>
        <w:r w:rsidR="00353B6A">
          <w:instrText>PAGE   \* MERGEFORMAT</w:instrText>
        </w:r>
        <w:r>
          <w:fldChar w:fldCharType="separate"/>
        </w:r>
        <w:r w:rsidR="009913B4">
          <w:rPr>
            <w:noProof/>
          </w:rPr>
          <w:t>2</w:t>
        </w:r>
        <w:r>
          <w:fldChar w:fldCharType="end"/>
        </w:r>
      </w:p>
    </w:sdtContent>
  </w:sdt>
  <w:p w:rsidR="00353B6A" w:rsidRDefault="00353B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64800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4DED"/>
    <w:rsid w:val="003525C6"/>
    <w:rsid w:val="00353B6A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A2FF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4DD9"/>
    <w:rsid w:val="007771A7"/>
    <w:rsid w:val="007979F6"/>
    <w:rsid w:val="007A5254"/>
    <w:rsid w:val="007C2C1F"/>
    <w:rsid w:val="007C7486"/>
    <w:rsid w:val="007D3D5A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13B4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0A0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5B67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2997-4291-4B66-8F0F-368A1D5F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2018-06-05T12:41:00Z</cp:lastPrinted>
  <dcterms:created xsi:type="dcterms:W3CDTF">2018-05-29T11:51:00Z</dcterms:created>
  <dcterms:modified xsi:type="dcterms:W3CDTF">2018-06-05T12:41:00Z</dcterms:modified>
</cp:coreProperties>
</file>