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152F4B46" wp14:editId="52677AE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C1072" w:rsidRDefault="008A2B07" w:rsidP="00CC107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C1072">
        <w:t>14 июня 2018 года № 40</w:t>
      </w:r>
      <w:r w:rsidR="00CC1072">
        <w:t>2</w:t>
      </w:r>
      <w:r w:rsidR="00CC107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1D4A31" w:rsidRDefault="001D4A31" w:rsidP="006C09F0">
      <w:pPr>
        <w:pStyle w:val="ConsPlusNormal"/>
        <w:ind w:right="-2" w:firstLine="567"/>
        <w:jc w:val="both"/>
        <w:rPr>
          <w:sz w:val="28"/>
        </w:rPr>
      </w:pPr>
      <w:r>
        <w:rPr>
          <w:sz w:val="28"/>
        </w:rPr>
        <w:t>Внести в состав противоэпизоотической комиссии при Правительстве Республики Карелия (далее – комиссия), утвержденный распоряжением Правительства Республики Карелия от 30 октября 2012 года № 656р-П (Собрание законодательства Республики Карелия, 2012, № 10</w:t>
      </w:r>
      <w:r w:rsidR="006C09F0">
        <w:rPr>
          <w:sz w:val="28"/>
        </w:rPr>
        <w:t>,</w:t>
      </w:r>
      <w:r>
        <w:rPr>
          <w:sz w:val="28"/>
        </w:rPr>
        <w:t xml:space="preserve"> ст. 1898; 2014, № 6, ст. 1151; 2015, № 5, ст. 962; № 12, ст. 2496; 2016, № 8, ст. 1846</w:t>
      </w:r>
      <w:r w:rsidR="00752D92">
        <w:rPr>
          <w:sz w:val="28"/>
        </w:rPr>
        <w:t>;</w:t>
      </w:r>
      <w:r>
        <w:rPr>
          <w:sz w:val="28"/>
        </w:rPr>
        <w:t xml:space="preserve"> № 11,                ст. 2461)</w:t>
      </w:r>
      <w:r w:rsidR="00752D92">
        <w:rPr>
          <w:sz w:val="28"/>
        </w:rPr>
        <w:t>,</w:t>
      </w:r>
      <w:r>
        <w:rPr>
          <w:sz w:val="28"/>
        </w:rPr>
        <w:t xml:space="preserve"> следующие изменения: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следующих лиц: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Лабинов</w:t>
      </w:r>
      <w:proofErr w:type="spellEnd"/>
      <w:r>
        <w:rPr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Карелия, председатель комиссии;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Руппиев</w:t>
      </w:r>
      <w:proofErr w:type="spellEnd"/>
      <w:r>
        <w:rPr>
          <w:sz w:val="28"/>
          <w:szCs w:val="28"/>
        </w:rPr>
        <w:t xml:space="preserve"> Е.И. – заместитель Министра сельского и рыбного хозяйства Республики Карелия – Главный государственный ветеринарный инспектор Республики Карелия, заместитель председателя комиссии;  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Терешко И.В. – ведущий специалист Государственного комитета Республики Карелия по обеспечению жизнедеятельности и безопасности населения;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Аленичева Т.А.  – ведущий специалист Министерства сельского и рыбного хозяйства Республики Карелия, секретарь комиссии; 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Филимонова О.А. – начальник отдела Министерства сельского и рыбного хозяйства Республики Карелия;</w:t>
      </w:r>
    </w:p>
    <w:p w:rsidR="001D4A31" w:rsidRDefault="001D4A31" w:rsidP="001D4A3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комиссии </w:t>
      </w:r>
      <w:proofErr w:type="spellStart"/>
      <w:r w:rsidR="006C09F0">
        <w:rPr>
          <w:sz w:val="28"/>
          <w:szCs w:val="28"/>
        </w:rPr>
        <w:t>Богунова</w:t>
      </w:r>
      <w:proofErr w:type="spellEnd"/>
      <w:r w:rsidR="006C09F0">
        <w:rPr>
          <w:sz w:val="28"/>
          <w:szCs w:val="28"/>
        </w:rPr>
        <w:t xml:space="preserve"> С.И., Кузнецову И.А., </w:t>
      </w:r>
      <w:r>
        <w:rPr>
          <w:sz w:val="28"/>
          <w:szCs w:val="28"/>
        </w:rPr>
        <w:t xml:space="preserve">Савельева Ю.В., </w:t>
      </w:r>
      <w:proofErr w:type="spellStart"/>
      <w:r>
        <w:rPr>
          <w:sz w:val="28"/>
          <w:szCs w:val="28"/>
        </w:rPr>
        <w:t>Телицына</w:t>
      </w:r>
      <w:proofErr w:type="spellEnd"/>
      <w:r>
        <w:rPr>
          <w:sz w:val="28"/>
          <w:szCs w:val="28"/>
        </w:rPr>
        <w:t xml:space="preserve"> В.Л.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07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4A31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09F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2D9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1072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E37F0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0421-8B58-494D-9B21-6D62D6B7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2018-06-14T08:37:00Z</cp:lastPrinted>
  <dcterms:created xsi:type="dcterms:W3CDTF">2018-06-01T06:31:00Z</dcterms:created>
  <dcterms:modified xsi:type="dcterms:W3CDTF">2018-06-14T08:38:00Z</dcterms:modified>
</cp:coreProperties>
</file>