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3CA" w:rsidRPr="007F43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056B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056B9">
        <w:t>9 июля 2018 года № 252-П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55C1C" w:rsidRDefault="00155C1C" w:rsidP="007B0CB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7B0CBD" w:rsidRDefault="007B0CBD" w:rsidP="007B0CB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29 мая 2008 года № 110-П</w:t>
      </w:r>
    </w:p>
    <w:p w:rsidR="007B0CBD" w:rsidRDefault="007B0CBD" w:rsidP="007B0CB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B0CBD" w:rsidRDefault="007B0CBD" w:rsidP="007B0CBD">
      <w:pPr>
        <w:widowControl w:val="0"/>
        <w:tabs>
          <w:tab w:val="left" w:pos="636"/>
        </w:tabs>
        <w:autoSpaceDE w:val="0"/>
        <w:autoSpaceDN w:val="0"/>
        <w:adjustRightInd w:val="0"/>
        <w:ind w:right="282" w:firstLine="709"/>
        <w:rPr>
          <w:b/>
          <w:bCs/>
          <w:szCs w:val="28"/>
        </w:rPr>
      </w:pPr>
      <w:r>
        <w:rPr>
          <w:b/>
          <w:bCs/>
          <w:sz w:val="27"/>
          <w:szCs w:val="27"/>
        </w:rPr>
        <w:tab/>
      </w:r>
      <w:r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</w:t>
      </w:r>
      <w:r w:rsidRPr="007B0CBD">
        <w:rPr>
          <w:bCs/>
          <w:szCs w:val="28"/>
        </w:rPr>
        <w:t>:</w:t>
      </w:r>
    </w:p>
    <w:p w:rsidR="007B0CBD" w:rsidRDefault="007B0CBD" w:rsidP="007B0CB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Перечень видов выплат компенсационного характера </w:t>
      </w:r>
      <w:r>
        <w:rPr>
          <w:szCs w:val="28"/>
        </w:rPr>
        <w:br/>
        <w:t xml:space="preserve">в государственных учреждениях Республики Карелия, утвержденный постановлением Правительства Республики Карелия от 29 мая 2008 года </w:t>
      </w:r>
      <w:r>
        <w:rPr>
          <w:szCs w:val="28"/>
        </w:rPr>
        <w:br/>
        <w:t xml:space="preserve">№ 110-П «Об утверждении Перечней видов выплат компенсационного и стимулирующего характера в государственных учреждениях Республики Карелия» (Собрание законодательства Республики Карелия, 2008, № 5, </w:t>
      </w:r>
      <w:r>
        <w:rPr>
          <w:szCs w:val="28"/>
        </w:rPr>
        <w:br/>
        <w:t>ст. 636; № 12, ст. 1548; 2010, № 11, ст. 1470;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2012, № 4, ст. 669; 2014, № 7, </w:t>
      </w:r>
      <w:r>
        <w:rPr>
          <w:szCs w:val="28"/>
        </w:rPr>
        <w:br/>
        <w:t>ст. 1299), изменение, дополнив его пунктом 5 в следующей редакции:</w:t>
      </w:r>
      <w:proofErr w:type="gramEnd"/>
    </w:p>
    <w:p w:rsidR="007B0CBD" w:rsidRDefault="007B0CBD" w:rsidP="007B0CBD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«5. Доплата до минимального размера оплаты труда (либо минимальной заработной платы  в Республике Карелия, если ее размер выше минимального размера оплаты труда, установленного федеральным законом)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.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  <w:bookmarkStart w:id="0" w:name="_GoBack"/>
      <w:bookmarkEnd w:id="0"/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884FE1" w:rsidRDefault="00884FE1" w:rsidP="005E5E7F">
      <w:pPr>
        <w:ind w:firstLine="4820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55C1C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0CBD"/>
    <w:rsid w:val="007C2C1F"/>
    <w:rsid w:val="007C7486"/>
    <w:rsid w:val="007F1AFD"/>
    <w:rsid w:val="007F43CA"/>
    <w:rsid w:val="008056B9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06B8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4221-5BC0-448B-B521-CB78AD11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2018-07-10T12:41:00Z</cp:lastPrinted>
  <dcterms:created xsi:type="dcterms:W3CDTF">2018-07-02T08:19:00Z</dcterms:created>
  <dcterms:modified xsi:type="dcterms:W3CDTF">2018-07-10T12:46:00Z</dcterms:modified>
</cp:coreProperties>
</file>