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291" w:rsidRPr="00A652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C3796" w:rsidRDefault="00307849" w:rsidP="004C379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C3796">
        <w:t>9 августа 2018 года № 284-П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6AFD" w:rsidRPr="00C16824" w:rsidRDefault="00A96AFD" w:rsidP="00A96AFD">
      <w:pPr>
        <w:ind w:right="424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0A43E9">
        <w:rPr>
          <w:b/>
          <w:szCs w:val="28"/>
        </w:rPr>
        <w:t>Вешкельского</w:t>
      </w:r>
      <w:proofErr w:type="spellEnd"/>
      <w:r w:rsidR="00A836B9">
        <w:rPr>
          <w:b/>
          <w:szCs w:val="28"/>
        </w:rPr>
        <w:t xml:space="preserve"> сельского поселения</w:t>
      </w:r>
    </w:p>
    <w:p w:rsidR="00A96AFD" w:rsidRDefault="00A96AFD" w:rsidP="00A96AFD">
      <w:pPr>
        <w:ind w:right="424"/>
        <w:jc w:val="center"/>
        <w:rPr>
          <w:b/>
          <w:szCs w:val="28"/>
        </w:rPr>
      </w:pPr>
    </w:p>
    <w:p w:rsidR="00A96AFD" w:rsidRPr="009E7A16" w:rsidRDefault="00A96AFD" w:rsidP="00A96AFD">
      <w:pPr>
        <w:ind w:right="424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            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9E7A1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E7A1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</w:t>
      </w:r>
      <w:r w:rsidRPr="00A96AFD">
        <w:rPr>
          <w:szCs w:val="28"/>
        </w:rPr>
        <w:t>:</w:t>
      </w:r>
    </w:p>
    <w:p w:rsidR="00A96AFD" w:rsidRDefault="00A96AFD" w:rsidP="00A96AFD">
      <w:pPr>
        <w:ind w:right="424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324EF9">
        <w:rPr>
          <w:szCs w:val="28"/>
        </w:rPr>
        <w:t>Вешкельского</w:t>
      </w:r>
      <w:proofErr w:type="spellEnd"/>
      <w:r w:rsidR="006113C4" w:rsidRPr="006113C4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r w:rsidR="006113C4">
        <w:rPr>
          <w:szCs w:val="28"/>
        </w:rPr>
        <w:t xml:space="preserve">муниципального </w:t>
      </w:r>
      <w:r w:rsidR="00324EF9">
        <w:rPr>
          <w:szCs w:val="28"/>
        </w:rPr>
        <w:t>образования «</w:t>
      </w:r>
      <w:proofErr w:type="spellStart"/>
      <w:r w:rsidR="00324EF9">
        <w:rPr>
          <w:szCs w:val="28"/>
        </w:rPr>
        <w:t>Суоярвский</w:t>
      </w:r>
      <w:proofErr w:type="spellEnd"/>
      <w:r w:rsidR="00324EF9">
        <w:rPr>
          <w:szCs w:val="28"/>
        </w:rPr>
        <w:t xml:space="preserve"> район»</w:t>
      </w:r>
      <w:r>
        <w:rPr>
          <w:szCs w:val="28"/>
        </w:rPr>
        <w:t xml:space="preserve">, согласно приложению. </w:t>
      </w:r>
    </w:p>
    <w:p w:rsidR="00A96AFD" w:rsidRPr="00337825" w:rsidRDefault="00A96AFD" w:rsidP="00A96AFD">
      <w:pPr>
        <w:ind w:right="424"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C44565">
        <w:rPr>
          <w:szCs w:val="28"/>
        </w:rPr>
        <w:t xml:space="preserve"> </w:t>
      </w:r>
      <w:r w:rsidR="00324EF9">
        <w:rPr>
          <w:szCs w:val="28"/>
        </w:rPr>
        <w:t>муниципального образования «</w:t>
      </w:r>
      <w:proofErr w:type="spellStart"/>
      <w:r w:rsidR="00324EF9">
        <w:rPr>
          <w:szCs w:val="28"/>
        </w:rPr>
        <w:t>Суоярвский</w:t>
      </w:r>
      <w:proofErr w:type="spellEnd"/>
      <w:r w:rsidR="00324EF9">
        <w:rPr>
          <w:szCs w:val="28"/>
        </w:rPr>
        <w:t xml:space="preserve"> район» </w:t>
      </w:r>
      <w:r>
        <w:rPr>
          <w:szCs w:val="28"/>
        </w:rPr>
        <w:t xml:space="preserve">со дня вступления в силу настоящего постановления.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96AFD" w:rsidRDefault="00A96AFD" w:rsidP="00065830">
      <w:pPr>
        <w:jc w:val="both"/>
        <w:sectPr w:rsidR="00A96AFD" w:rsidSect="005E5E7F"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A96AFD" w:rsidRDefault="00A96AFD" w:rsidP="00A96AFD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bookmarkStart w:id="0" w:name="_GoBack"/>
      <w:bookmarkEnd w:id="0"/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A96AFD" w:rsidRDefault="00A96AFD" w:rsidP="00A96AFD">
      <w:pPr>
        <w:tabs>
          <w:tab w:val="left" w:pos="720"/>
          <w:tab w:val="left" w:pos="3510"/>
        </w:tabs>
        <w:ind w:firstLine="4395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A96AFD" w:rsidRPr="00B96F00" w:rsidRDefault="00A96AFD" w:rsidP="00A96AFD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4C3796">
        <w:rPr>
          <w:szCs w:val="28"/>
        </w:rPr>
        <w:t xml:space="preserve"> 9 августа 2018 года № 284-П</w:t>
      </w:r>
    </w:p>
    <w:p w:rsidR="00A96AFD" w:rsidRDefault="00A96AFD" w:rsidP="00A96AFD">
      <w:pPr>
        <w:ind w:firstLine="4395"/>
      </w:pPr>
    </w:p>
    <w:p w:rsidR="006F2870" w:rsidRDefault="006F2870" w:rsidP="00A96AFD">
      <w:pPr>
        <w:ind w:firstLine="4395"/>
      </w:pPr>
    </w:p>
    <w:p w:rsidR="006113C4" w:rsidRDefault="006113C4" w:rsidP="00A96AFD">
      <w:pPr>
        <w:ind w:firstLine="4395"/>
      </w:pPr>
    </w:p>
    <w:p w:rsidR="00A96AFD" w:rsidRDefault="00A96AFD" w:rsidP="00A96AFD">
      <w:pPr>
        <w:jc w:val="center"/>
      </w:pPr>
    </w:p>
    <w:p w:rsidR="00A96AFD" w:rsidRPr="00F92D6D" w:rsidRDefault="00A96AFD" w:rsidP="00A96AF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A96AFD" w:rsidRDefault="00A96AFD" w:rsidP="00A96AF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6F2870" w:rsidRDefault="00324EF9" w:rsidP="00A96AF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Вешкельского</w:t>
      </w:r>
      <w:proofErr w:type="spellEnd"/>
      <w:r w:rsidRPr="006113C4">
        <w:rPr>
          <w:szCs w:val="28"/>
        </w:rPr>
        <w:t xml:space="preserve"> сельского поселения</w:t>
      </w:r>
      <w:r w:rsidR="00A96AFD">
        <w:rPr>
          <w:color w:val="000000"/>
          <w:spacing w:val="-2"/>
          <w:szCs w:val="28"/>
        </w:rPr>
        <w:t xml:space="preserve">, передаваемого </w:t>
      </w:r>
    </w:p>
    <w:p w:rsidR="00324EF9" w:rsidRDefault="00A96AFD" w:rsidP="00324EF9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в муниципальную собственность </w:t>
      </w:r>
      <w:r w:rsidR="00324EF9">
        <w:rPr>
          <w:szCs w:val="28"/>
        </w:rPr>
        <w:t xml:space="preserve">муниципального образования </w:t>
      </w:r>
    </w:p>
    <w:p w:rsidR="006113C4" w:rsidRDefault="00324EF9" w:rsidP="00324EF9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</w:t>
      </w:r>
    </w:p>
    <w:p w:rsidR="00324EF9" w:rsidRDefault="00324EF9" w:rsidP="00324EF9">
      <w:pPr>
        <w:shd w:val="clear" w:color="auto" w:fill="FFFFFF"/>
        <w:spacing w:line="293" w:lineRule="exact"/>
        <w:jc w:val="center"/>
        <w:rPr>
          <w:szCs w:val="28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2334"/>
        <w:gridCol w:w="2976"/>
        <w:gridCol w:w="3544"/>
      </w:tblGrid>
      <w:tr w:rsidR="00324EF9" w:rsidRPr="006B3B64" w:rsidTr="00324EF9">
        <w:tc>
          <w:tcPr>
            <w:tcW w:w="540" w:type="dxa"/>
          </w:tcPr>
          <w:p w:rsidR="00324EF9" w:rsidRPr="006B3B64" w:rsidRDefault="00324EF9" w:rsidP="00A366FE">
            <w:pPr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№</w:t>
            </w:r>
          </w:p>
          <w:p w:rsidR="00324EF9" w:rsidRPr="006B3B64" w:rsidRDefault="00324EF9" w:rsidP="00A366FE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B3B64">
              <w:rPr>
                <w:szCs w:val="28"/>
              </w:rPr>
              <w:t>п</w:t>
            </w:r>
            <w:proofErr w:type="spellEnd"/>
            <w:proofErr w:type="gramEnd"/>
            <w:r w:rsidRPr="006B3B64">
              <w:rPr>
                <w:szCs w:val="28"/>
              </w:rPr>
              <w:t>/</w:t>
            </w:r>
            <w:proofErr w:type="spellStart"/>
            <w:r w:rsidRPr="006B3B64">
              <w:rPr>
                <w:szCs w:val="28"/>
              </w:rPr>
              <w:t>п</w:t>
            </w:r>
            <w:proofErr w:type="spellEnd"/>
          </w:p>
        </w:tc>
        <w:tc>
          <w:tcPr>
            <w:tcW w:w="2334" w:type="dxa"/>
          </w:tcPr>
          <w:p w:rsidR="00324EF9" w:rsidRPr="006B3B64" w:rsidRDefault="00324EF9" w:rsidP="00A366FE">
            <w:pPr>
              <w:ind w:left="152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Наименование имущества</w:t>
            </w:r>
          </w:p>
        </w:tc>
        <w:tc>
          <w:tcPr>
            <w:tcW w:w="2976" w:type="dxa"/>
          </w:tcPr>
          <w:p w:rsidR="00324EF9" w:rsidRPr="006B3B64" w:rsidRDefault="00324EF9" w:rsidP="00A366FE">
            <w:pPr>
              <w:ind w:left="159" w:right="152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</w:tcPr>
          <w:p w:rsidR="00324EF9" w:rsidRPr="006B3B64" w:rsidRDefault="00324EF9" w:rsidP="00324EF9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24EF9" w:rsidRPr="006B3B64" w:rsidTr="00324EF9">
        <w:tc>
          <w:tcPr>
            <w:tcW w:w="540" w:type="dxa"/>
          </w:tcPr>
          <w:p w:rsidR="00324EF9" w:rsidRPr="006B3B64" w:rsidRDefault="00324EF9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334" w:type="dxa"/>
          </w:tcPr>
          <w:p w:rsidR="00324EF9" w:rsidRPr="006B3B64" w:rsidRDefault="00324EF9" w:rsidP="00A366FE">
            <w:pPr>
              <w:ind w:left="38" w:right="124"/>
              <w:rPr>
                <w:szCs w:val="28"/>
              </w:rPr>
            </w:pPr>
            <w:r>
              <w:rPr>
                <w:szCs w:val="28"/>
              </w:rPr>
              <w:t>Квартира № 6</w:t>
            </w:r>
          </w:p>
        </w:tc>
        <w:tc>
          <w:tcPr>
            <w:tcW w:w="2976" w:type="dxa"/>
          </w:tcPr>
          <w:p w:rsidR="00324EF9" w:rsidRPr="006B3B64" w:rsidRDefault="00324EF9" w:rsidP="00324EF9">
            <w:pPr>
              <w:spacing w:after="120"/>
              <w:ind w:left="38" w:right="152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C946A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                            ул. </w:t>
            </w:r>
            <w:proofErr w:type="spellStart"/>
            <w:r>
              <w:rPr>
                <w:szCs w:val="28"/>
              </w:rPr>
              <w:t>Стойкина</w:t>
            </w:r>
            <w:proofErr w:type="spellEnd"/>
            <w:r>
              <w:rPr>
                <w:szCs w:val="28"/>
              </w:rPr>
              <w:t>, д. 1</w:t>
            </w:r>
          </w:p>
        </w:tc>
        <w:tc>
          <w:tcPr>
            <w:tcW w:w="3544" w:type="dxa"/>
          </w:tcPr>
          <w:p w:rsidR="00324EF9" w:rsidRPr="00BB6C9E" w:rsidRDefault="00324EF9" w:rsidP="00324EF9">
            <w:pPr>
              <w:tabs>
                <w:tab w:val="left" w:pos="3392"/>
              </w:tabs>
              <w:spacing w:after="120"/>
              <w:ind w:left="38" w:right="180"/>
              <w:rPr>
                <w:szCs w:val="28"/>
              </w:rPr>
            </w:pPr>
            <w:r>
              <w:rPr>
                <w:szCs w:val="28"/>
              </w:rPr>
              <w:t>общая площадь 59,8 кв.</w:t>
            </w:r>
            <w:r w:rsidR="00C946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</w:tr>
      <w:tr w:rsidR="00324EF9" w:rsidRPr="006B3B64" w:rsidTr="00324EF9">
        <w:tc>
          <w:tcPr>
            <w:tcW w:w="540" w:type="dxa"/>
          </w:tcPr>
          <w:p w:rsidR="00324EF9" w:rsidRPr="006B3B64" w:rsidRDefault="00324EF9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334" w:type="dxa"/>
          </w:tcPr>
          <w:p w:rsidR="00324EF9" w:rsidRPr="006B3B64" w:rsidRDefault="00324EF9" w:rsidP="00A366FE">
            <w:pPr>
              <w:ind w:left="38" w:right="124"/>
              <w:rPr>
                <w:szCs w:val="28"/>
              </w:rPr>
            </w:pPr>
            <w:r>
              <w:rPr>
                <w:szCs w:val="28"/>
              </w:rPr>
              <w:t>Квартира № 16</w:t>
            </w:r>
          </w:p>
        </w:tc>
        <w:tc>
          <w:tcPr>
            <w:tcW w:w="2976" w:type="dxa"/>
          </w:tcPr>
          <w:p w:rsidR="00324EF9" w:rsidRPr="006B3B64" w:rsidRDefault="00324EF9" w:rsidP="00324EF9">
            <w:pPr>
              <w:spacing w:after="120"/>
              <w:ind w:left="38" w:right="152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C946A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                             ул. </w:t>
            </w:r>
            <w:proofErr w:type="spellStart"/>
            <w:r>
              <w:rPr>
                <w:szCs w:val="28"/>
              </w:rPr>
              <w:t>Стойкина</w:t>
            </w:r>
            <w:proofErr w:type="spellEnd"/>
            <w:r>
              <w:rPr>
                <w:szCs w:val="28"/>
              </w:rPr>
              <w:t>, д. 4</w:t>
            </w:r>
          </w:p>
        </w:tc>
        <w:tc>
          <w:tcPr>
            <w:tcW w:w="3544" w:type="dxa"/>
          </w:tcPr>
          <w:p w:rsidR="00324EF9" w:rsidRPr="00BB6C9E" w:rsidRDefault="00324EF9" w:rsidP="00324EF9">
            <w:pPr>
              <w:tabs>
                <w:tab w:val="left" w:pos="3392"/>
              </w:tabs>
              <w:spacing w:after="120"/>
              <w:ind w:left="38" w:right="180"/>
              <w:rPr>
                <w:szCs w:val="28"/>
              </w:rPr>
            </w:pPr>
            <w:r>
              <w:rPr>
                <w:szCs w:val="28"/>
              </w:rPr>
              <w:t>общая площадь 50,2 кв.</w:t>
            </w:r>
            <w:r w:rsidR="00C946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</w:tr>
    </w:tbl>
    <w:p w:rsidR="006F2870" w:rsidRDefault="006F2870" w:rsidP="00A96AFD">
      <w:pPr>
        <w:autoSpaceDE w:val="0"/>
        <w:autoSpaceDN w:val="0"/>
        <w:adjustRightInd w:val="0"/>
        <w:jc w:val="center"/>
        <w:rPr>
          <w:szCs w:val="28"/>
        </w:rPr>
      </w:pPr>
    </w:p>
    <w:p w:rsidR="00A96AFD" w:rsidRDefault="00A96AFD" w:rsidP="00A96AF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884FE1" w:rsidRDefault="00884FE1" w:rsidP="00E631AC">
      <w:pPr>
        <w:pStyle w:val="ConsPlusNormal"/>
        <w:ind w:firstLine="5245"/>
      </w:pPr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43E9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4EF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3796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B43E5"/>
    <w:rsid w:val="005C332A"/>
    <w:rsid w:val="005C45D2"/>
    <w:rsid w:val="005C6C28"/>
    <w:rsid w:val="005C7DF9"/>
    <w:rsid w:val="005E5E7F"/>
    <w:rsid w:val="005E6921"/>
    <w:rsid w:val="005F0A11"/>
    <w:rsid w:val="00605204"/>
    <w:rsid w:val="006055A2"/>
    <w:rsid w:val="00605DD7"/>
    <w:rsid w:val="00610B10"/>
    <w:rsid w:val="006113C4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0997"/>
    <w:rsid w:val="00726286"/>
    <w:rsid w:val="00756C1D"/>
    <w:rsid w:val="00757706"/>
    <w:rsid w:val="0076354C"/>
    <w:rsid w:val="007705AD"/>
    <w:rsid w:val="007771A7"/>
    <w:rsid w:val="00784F4E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5291"/>
    <w:rsid w:val="00A72BAF"/>
    <w:rsid w:val="00A836B9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0B6E"/>
    <w:rsid w:val="00C92BA5"/>
    <w:rsid w:val="00C946A3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312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ADAC-CA2D-4DCC-ADB3-ACF77030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2018-08-06T09:47:00Z</cp:lastPrinted>
  <dcterms:created xsi:type="dcterms:W3CDTF">2018-08-06T09:39:00Z</dcterms:created>
  <dcterms:modified xsi:type="dcterms:W3CDTF">2018-08-09T13:31:00Z</dcterms:modified>
</cp:coreProperties>
</file>