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281" w:rsidRPr="00A272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6016">
      <w:pPr>
        <w:spacing w:before="240"/>
        <w:ind w:left="-142"/>
        <w:jc w:val="center"/>
      </w:pPr>
      <w:r>
        <w:t>от</w:t>
      </w:r>
      <w:r w:rsidR="00206016">
        <w:t xml:space="preserve"> 24 августа 2018 года № 312-П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3C92" w:rsidRDefault="00303C92" w:rsidP="00303C92">
      <w:pPr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Пряжинского</w:t>
      </w:r>
      <w:proofErr w:type="spellEnd"/>
      <w:r>
        <w:rPr>
          <w:b/>
          <w:szCs w:val="28"/>
        </w:rPr>
        <w:t xml:space="preserve"> национального муниципального района</w:t>
      </w:r>
    </w:p>
    <w:p w:rsidR="00303C92" w:rsidRDefault="00303C92" w:rsidP="00303C92">
      <w:pPr>
        <w:ind w:right="424"/>
        <w:jc w:val="center"/>
        <w:rPr>
          <w:b/>
          <w:szCs w:val="28"/>
        </w:rPr>
      </w:pPr>
    </w:p>
    <w:p w:rsidR="00303C92" w:rsidRDefault="00303C92" w:rsidP="00303C92">
      <w:pPr>
        <w:ind w:right="424"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03C92" w:rsidRDefault="00303C92" w:rsidP="00303C92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303C92" w:rsidRDefault="00303C92" w:rsidP="00303C92">
      <w:pPr>
        <w:ind w:right="424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303C92" w:rsidRDefault="00303C92" w:rsidP="00303C92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303C92" w:rsidRDefault="00303C92" w:rsidP="00303C92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303C92" w:rsidRDefault="00303C92" w:rsidP="00303C92">
      <w:pPr>
        <w:jc w:val="both"/>
      </w:pPr>
      <w:r>
        <w:t xml:space="preserve">           Глава </w:t>
      </w:r>
    </w:p>
    <w:p w:rsidR="00303C92" w:rsidRDefault="00303C92" w:rsidP="00303C9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303C92" w:rsidRDefault="00303C92" w:rsidP="00303C92">
      <w:pPr>
        <w:sectPr w:rsidR="00303C92">
          <w:pgSz w:w="11906" w:h="16838"/>
          <w:pgMar w:top="1134" w:right="567" w:bottom="1134" w:left="1559" w:header="720" w:footer="720" w:gutter="0"/>
          <w:cols w:space="720"/>
        </w:sectPr>
      </w:pPr>
    </w:p>
    <w:p w:rsidR="00303C92" w:rsidRDefault="00303C92" w:rsidP="00303C92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303C92" w:rsidRDefault="00303C92" w:rsidP="00303C92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03C92" w:rsidRDefault="00303C92" w:rsidP="00303C92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 </w:t>
      </w:r>
      <w:r w:rsidR="00206016">
        <w:t>24 августа 2018 года № 312-П</w:t>
      </w:r>
    </w:p>
    <w:p w:rsidR="00303C92" w:rsidRDefault="00303C92" w:rsidP="00303C92">
      <w:pPr>
        <w:ind w:firstLine="4395"/>
      </w:pPr>
    </w:p>
    <w:p w:rsidR="00303C92" w:rsidRDefault="00303C92" w:rsidP="00303C92">
      <w:pPr>
        <w:ind w:firstLine="4395"/>
      </w:pPr>
    </w:p>
    <w:p w:rsidR="00303C92" w:rsidRDefault="00303C92" w:rsidP="00303C92">
      <w:pPr>
        <w:jc w:val="center"/>
      </w:pPr>
    </w:p>
    <w:p w:rsidR="00303C92" w:rsidRDefault="00303C92" w:rsidP="001D39DA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303C92" w:rsidRDefault="00303C92" w:rsidP="001D39DA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303C92" w:rsidRDefault="00303C92" w:rsidP="001D39DA">
      <w:pPr>
        <w:shd w:val="clear" w:color="auto" w:fill="FFFFFF"/>
        <w:jc w:val="center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Пряжинского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района, </w:t>
      </w:r>
      <w:r>
        <w:rPr>
          <w:color w:val="000000"/>
          <w:spacing w:val="-2"/>
          <w:szCs w:val="28"/>
        </w:rPr>
        <w:br/>
        <w:t xml:space="preserve">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proofErr w:type="spellStart"/>
      <w:r>
        <w:rPr>
          <w:color w:val="000000"/>
          <w:spacing w:val="-2"/>
          <w:szCs w:val="28"/>
        </w:rPr>
        <w:t>Святозерского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</w:t>
      </w:r>
    </w:p>
    <w:p w:rsidR="00303C92" w:rsidRDefault="00303C92" w:rsidP="00303C92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99"/>
        <w:gridCol w:w="2723"/>
        <w:gridCol w:w="3372"/>
      </w:tblGrid>
      <w:tr w:rsidR="00303C92" w:rsidTr="00303C9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92" w:rsidRDefault="00303C92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92" w:rsidRDefault="00303C92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92" w:rsidRDefault="00303C92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  <w:p w:rsidR="00303C92" w:rsidRDefault="00303C92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</w:p>
        </w:tc>
      </w:tr>
      <w:tr w:rsidR="00303C92" w:rsidTr="00303C92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92" w:rsidRDefault="00303C92">
            <w:pPr>
              <w:ind w:left="38" w:right="124"/>
              <w:rPr>
                <w:szCs w:val="28"/>
              </w:rPr>
            </w:pPr>
            <w:r>
              <w:rPr>
                <w:szCs w:val="28"/>
              </w:rPr>
              <w:t>Комплект карельского национального костюма (сарафан, рубаха, передник, кокошник)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92" w:rsidRDefault="00303C92">
            <w:pPr>
              <w:spacing w:after="120"/>
              <w:ind w:left="38" w:right="152"/>
              <w:rPr>
                <w:szCs w:val="28"/>
              </w:rPr>
            </w:pPr>
            <w:r>
              <w:rPr>
                <w:szCs w:val="28"/>
              </w:rPr>
              <w:t xml:space="preserve">пос. Святозеро, </w:t>
            </w:r>
            <w:r>
              <w:rPr>
                <w:szCs w:val="28"/>
              </w:rPr>
              <w:br/>
              <w:t xml:space="preserve">ул. </w:t>
            </w:r>
            <w:proofErr w:type="spellStart"/>
            <w:r>
              <w:rPr>
                <w:szCs w:val="28"/>
              </w:rPr>
              <w:t>Олонецкая</w:t>
            </w:r>
            <w:proofErr w:type="spellEnd"/>
            <w:r>
              <w:rPr>
                <w:szCs w:val="28"/>
              </w:rPr>
              <w:t>, д. 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92" w:rsidRDefault="00303C92">
            <w:pPr>
              <w:tabs>
                <w:tab w:val="left" w:pos="3392"/>
              </w:tabs>
              <w:spacing w:after="120"/>
              <w:ind w:left="38" w:right="180"/>
              <w:rPr>
                <w:szCs w:val="28"/>
              </w:rPr>
            </w:pPr>
            <w:r>
              <w:rPr>
                <w:szCs w:val="28"/>
              </w:rPr>
              <w:t>2 шт., балансовая стоимость 3500 рублей</w:t>
            </w:r>
          </w:p>
        </w:tc>
      </w:tr>
    </w:tbl>
    <w:p w:rsidR="00303C92" w:rsidRDefault="00303C92" w:rsidP="00303C92">
      <w:pPr>
        <w:autoSpaceDE w:val="0"/>
        <w:autoSpaceDN w:val="0"/>
        <w:adjustRightInd w:val="0"/>
        <w:jc w:val="center"/>
        <w:rPr>
          <w:szCs w:val="28"/>
        </w:rPr>
      </w:pPr>
    </w:p>
    <w:p w:rsidR="00303C92" w:rsidRDefault="00303C92" w:rsidP="00303C9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303C92" w:rsidRDefault="00303C92" w:rsidP="00303C92">
      <w:pPr>
        <w:pStyle w:val="ConsPlusNormal"/>
        <w:ind w:firstLine="5245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D39DA"/>
    <w:rsid w:val="001F4355"/>
    <w:rsid w:val="00206016"/>
    <w:rsid w:val="002073C3"/>
    <w:rsid w:val="00265050"/>
    <w:rsid w:val="00272F12"/>
    <w:rsid w:val="002A6B23"/>
    <w:rsid w:val="002C5979"/>
    <w:rsid w:val="002F2B93"/>
    <w:rsid w:val="00303C92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81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25B62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41E5-D8CD-4EA7-B42F-A64B4221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2018-08-24T09:19:00Z</cp:lastPrinted>
  <dcterms:created xsi:type="dcterms:W3CDTF">2018-08-21T09:57:00Z</dcterms:created>
  <dcterms:modified xsi:type="dcterms:W3CDTF">2018-08-24T09:19:00Z</dcterms:modified>
</cp:coreProperties>
</file>