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E8779D">
        <w:t xml:space="preserve">    </w:t>
      </w:r>
      <w:r w:rsidR="008A2B07">
        <w:t>от</w:t>
      </w:r>
      <w:r w:rsidR="00497715">
        <w:t xml:space="preserve"> </w:t>
      </w:r>
      <w:r>
        <w:t xml:space="preserve"> </w:t>
      </w:r>
      <w:r w:rsidR="00E8779D">
        <w:t>2 августа 2018 года № 488р-П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B5515" w:rsidRDefault="009B5515" w:rsidP="004E7653">
      <w:pPr>
        <w:shd w:val="clear" w:color="auto" w:fill="FFFFFF"/>
        <w:spacing w:line="322" w:lineRule="exact"/>
        <w:ind w:right="-1" w:firstLine="567"/>
        <w:jc w:val="both"/>
        <w:rPr>
          <w:color w:val="000000"/>
          <w:spacing w:val="-2"/>
          <w:szCs w:val="28"/>
        </w:rPr>
      </w:pPr>
    </w:p>
    <w:p w:rsidR="004E7653" w:rsidRDefault="0097642C" w:rsidP="004E7653">
      <w:pPr>
        <w:shd w:val="clear" w:color="auto" w:fill="FFFFFF"/>
        <w:spacing w:line="322" w:lineRule="exact"/>
        <w:ind w:right="-1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соответствии </w:t>
      </w:r>
      <w:r w:rsidR="004E7653">
        <w:rPr>
          <w:color w:val="000000"/>
          <w:spacing w:val="-2"/>
          <w:szCs w:val="28"/>
        </w:rPr>
        <w:t xml:space="preserve">с частью 11 </w:t>
      </w:r>
      <w:r>
        <w:rPr>
          <w:color w:val="000000"/>
          <w:spacing w:val="-2"/>
          <w:szCs w:val="28"/>
        </w:rPr>
        <w:t>стать</w:t>
      </w:r>
      <w:r w:rsidR="004E7653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154 Федерального закона </w:t>
      </w:r>
      <w:r w:rsidR="004E7653">
        <w:rPr>
          <w:color w:val="000000"/>
          <w:spacing w:val="-2"/>
          <w:szCs w:val="28"/>
        </w:rPr>
        <w:t xml:space="preserve">                      </w:t>
      </w:r>
      <w:r>
        <w:rPr>
          <w:color w:val="000000"/>
          <w:spacing w:val="-2"/>
          <w:szCs w:val="28"/>
        </w:rPr>
        <w:t>от 2</w:t>
      </w:r>
      <w:r w:rsidR="004E7653">
        <w:rPr>
          <w:color w:val="000000"/>
          <w:spacing w:val="-2"/>
          <w:szCs w:val="28"/>
        </w:rPr>
        <w:t>2 августа   2004 года № 122-ФЗ «</w:t>
      </w:r>
      <w:r>
        <w:rPr>
          <w:color w:val="000000"/>
          <w:spacing w:val="-2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4E7653">
        <w:rPr>
          <w:color w:val="000000"/>
          <w:spacing w:val="-2"/>
          <w:szCs w:val="28"/>
        </w:rPr>
        <w:t xml:space="preserve"> принятием федеральных законов «</w:t>
      </w:r>
      <w:r>
        <w:rPr>
          <w:color w:val="000000"/>
          <w:spacing w:val="-2"/>
          <w:szCs w:val="28"/>
        </w:rPr>
        <w:t xml:space="preserve">О внесении изменений и </w:t>
      </w:r>
      <w:r w:rsidR="004E7653">
        <w:rPr>
          <w:color w:val="000000"/>
          <w:spacing w:val="-2"/>
          <w:szCs w:val="28"/>
        </w:rPr>
        <w:t>дополнений в Федеральный закон «</w:t>
      </w:r>
      <w:r>
        <w:rPr>
          <w:color w:val="000000"/>
          <w:spacing w:val="-2"/>
          <w:szCs w:val="28"/>
        </w:rPr>
        <w:t>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предста-вительных</w:t>
      </w:r>
      <w:proofErr w:type="spellEnd"/>
      <w:r>
        <w:rPr>
          <w:color w:val="000000"/>
          <w:spacing w:val="-2"/>
          <w:szCs w:val="28"/>
        </w:rPr>
        <w:t>) и исполнительных органов государственной власти субъектов Российской Федерации</w:t>
      </w:r>
      <w:r w:rsidR="004E7653">
        <w:rPr>
          <w:color w:val="000000"/>
          <w:spacing w:val="-2"/>
          <w:szCs w:val="28"/>
        </w:rPr>
        <w:t>» и «</w:t>
      </w:r>
      <w:r>
        <w:rPr>
          <w:color w:val="000000"/>
          <w:spacing w:val="-2"/>
          <w:szCs w:val="28"/>
        </w:rPr>
        <w:t>Об общих принципах организации местного самоуправления в Российской Федерации</w:t>
      </w:r>
      <w:r w:rsidR="004E7653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, на основании </w:t>
      </w:r>
      <w:r w:rsidR="004E7653">
        <w:rPr>
          <w:color w:val="000000"/>
          <w:spacing w:val="-2"/>
          <w:szCs w:val="28"/>
        </w:rPr>
        <w:t>приказа заместителя Министра обороны Российской Федерации от 6 апреля 2018 года № 230                  «О передаче объектов движимого имущества в государственную собственность Республики Карелия»:</w:t>
      </w:r>
    </w:p>
    <w:p w:rsidR="0097642C" w:rsidRDefault="0097642C" w:rsidP="004E7653">
      <w:pPr>
        <w:shd w:val="clear" w:color="auto" w:fill="FFFFFF"/>
        <w:spacing w:line="322" w:lineRule="exact"/>
        <w:ind w:right="-1" w:firstLine="567"/>
        <w:jc w:val="both"/>
        <w:rPr>
          <w:szCs w:val="28"/>
        </w:rPr>
      </w:pPr>
      <w:r>
        <w:rPr>
          <w:szCs w:val="28"/>
        </w:rPr>
        <w:t>1. Принять в государственную собственность Республики Карелия имущество</w:t>
      </w:r>
      <w:r w:rsidR="009B5515">
        <w:rPr>
          <w:szCs w:val="28"/>
        </w:rPr>
        <w:t xml:space="preserve"> от Министерства обороны Российской Федерации </w:t>
      </w:r>
      <w:r>
        <w:rPr>
          <w:szCs w:val="28"/>
        </w:rPr>
        <w:t>согласно приложению к настоящему распоряжению.</w:t>
      </w:r>
    </w:p>
    <w:p w:rsidR="0097642C" w:rsidRDefault="0097642C" w:rsidP="004E7653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</w:t>
      </w:r>
      <w:r w:rsidR="009B5515">
        <w:rPr>
          <w:szCs w:val="28"/>
        </w:rPr>
        <w:t xml:space="preserve">обеспечению жизнедеятельности и безопасности населения </w:t>
      </w:r>
      <w:r>
        <w:rPr>
          <w:szCs w:val="28"/>
        </w:rPr>
        <w:t xml:space="preserve">подписать </w:t>
      </w:r>
      <w:r w:rsidR="009B5515">
        <w:rPr>
          <w:szCs w:val="28"/>
        </w:rPr>
        <w:t xml:space="preserve">передаточный </w:t>
      </w:r>
      <w:r>
        <w:rPr>
          <w:szCs w:val="28"/>
        </w:rPr>
        <w:t>акт имущества, указанного в пункте 1 настоящего распоряжения.</w:t>
      </w:r>
    </w:p>
    <w:p w:rsidR="0097642C" w:rsidRDefault="0097642C" w:rsidP="0097642C">
      <w:pPr>
        <w:ind w:right="283" w:firstLine="567"/>
        <w:jc w:val="both"/>
        <w:rPr>
          <w:szCs w:val="28"/>
        </w:rPr>
      </w:pPr>
    </w:p>
    <w:p w:rsidR="0097642C" w:rsidRDefault="0097642C" w:rsidP="0097642C">
      <w:pPr>
        <w:ind w:right="283"/>
        <w:jc w:val="both"/>
        <w:rPr>
          <w:szCs w:val="28"/>
        </w:rPr>
      </w:pPr>
    </w:p>
    <w:p w:rsidR="0097642C" w:rsidRPr="001C2FFF" w:rsidRDefault="0097642C" w:rsidP="0097642C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          </w:t>
      </w:r>
      <w:r w:rsidRPr="001C2FFF">
        <w:rPr>
          <w:sz w:val="28"/>
          <w:szCs w:val="28"/>
        </w:rPr>
        <w:t xml:space="preserve">Глава </w:t>
      </w:r>
    </w:p>
    <w:p w:rsidR="0097642C" w:rsidRDefault="0097642C" w:rsidP="0097642C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 w:rsidRPr="001C2FFF">
        <w:rPr>
          <w:sz w:val="28"/>
          <w:szCs w:val="28"/>
        </w:rPr>
        <w:t>Парфенчиков</w:t>
      </w:r>
      <w:proofErr w:type="spellEnd"/>
    </w:p>
    <w:p w:rsidR="0097642C" w:rsidRDefault="0097642C" w:rsidP="0097642C">
      <w:pPr>
        <w:rPr>
          <w:szCs w:val="28"/>
        </w:rPr>
        <w:sectPr w:rsidR="0097642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7642C" w:rsidTr="0097642C">
        <w:tc>
          <w:tcPr>
            <w:tcW w:w="4643" w:type="dxa"/>
          </w:tcPr>
          <w:p w:rsidR="0097642C" w:rsidRDefault="0097642C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644" w:type="dxa"/>
            <w:hideMark/>
          </w:tcPr>
          <w:p w:rsidR="0097642C" w:rsidRDefault="0097642C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 </w:t>
            </w:r>
            <w:r w:rsidR="00E8779D">
              <w:rPr>
                <w:szCs w:val="28"/>
              </w:rPr>
              <w:t>2 августа 2018 года № 488р-П</w:t>
            </w:r>
          </w:p>
        </w:tc>
      </w:tr>
    </w:tbl>
    <w:p w:rsidR="0097642C" w:rsidRDefault="0097642C" w:rsidP="0097642C">
      <w:pPr>
        <w:jc w:val="center"/>
        <w:rPr>
          <w:color w:val="000000"/>
          <w:szCs w:val="28"/>
        </w:rPr>
      </w:pPr>
    </w:p>
    <w:p w:rsidR="002C3860" w:rsidRDefault="002C3860" w:rsidP="0097642C">
      <w:pPr>
        <w:jc w:val="center"/>
        <w:rPr>
          <w:color w:val="000000"/>
          <w:szCs w:val="28"/>
        </w:rPr>
      </w:pPr>
    </w:p>
    <w:p w:rsidR="0097642C" w:rsidRDefault="0097642C" w:rsidP="0097642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6064B1" w:rsidRDefault="0097642C" w:rsidP="0097642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имущества, </w:t>
      </w:r>
      <w:r w:rsidR="006064B1">
        <w:rPr>
          <w:color w:val="000000"/>
          <w:szCs w:val="28"/>
        </w:rPr>
        <w:t>принимаемого из федеральной собственности</w:t>
      </w:r>
    </w:p>
    <w:p w:rsidR="0097642C" w:rsidRDefault="0097642C" w:rsidP="0097642C">
      <w:pPr>
        <w:jc w:val="center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 в государственную собственность Республики Карелия</w:t>
      </w:r>
    </w:p>
    <w:p w:rsidR="0097642C" w:rsidRDefault="0097642C" w:rsidP="0097642C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483"/>
        <w:gridCol w:w="2173"/>
        <w:gridCol w:w="1537"/>
        <w:gridCol w:w="1535"/>
      </w:tblGrid>
      <w:tr w:rsidR="00691B78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8" w:rsidRPr="00691B78" w:rsidRDefault="00691B78">
            <w:pPr>
              <w:jc w:val="center"/>
              <w:rPr>
                <w:szCs w:val="28"/>
              </w:rPr>
            </w:pPr>
            <w:r w:rsidRPr="00691B78">
              <w:rPr>
                <w:szCs w:val="28"/>
              </w:rPr>
              <w:t>№ п/п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8" w:rsidRPr="00691B78" w:rsidRDefault="00691B78">
            <w:pPr>
              <w:jc w:val="center"/>
              <w:rPr>
                <w:szCs w:val="28"/>
              </w:rPr>
            </w:pPr>
            <w:r w:rsidRPr="00691B78">
              <w:rPr>
                <w:szCs w:val="28"/>
              </w:rPr>
              <w:t>Наименование имущества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8" w:rsidRPr="00691B78" w:rsidRDefault="00691B78" w:rsidP="00691B78">
            <w:pPr>
              <w:jc w:val="center"/>
              <w:rPr>
                <w:szCs w:val="28"/>
              </w:rPr>
            </w:pPr>
            <w:r w:rsidRPr="00691B78">
              <w:rPr>
                <w:szCs w:val="28"/>
              </w:rPr>
              <w:t>Номер шасси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B78" w:rsidRPr="00691B78" w:rsidRDefault="00691B78">
            <w:pPr>
              <w:jc w:val="center"/>
              <w:rPr>
                <w:szCs w:val="28"/>
              </w:rPr>
            </w:pPr>
            <w:r w:rsidRPr="00691B78">
              <w:rPr>
                <w:szCs w:val="28"/>
              </w:rPr>
              <w:t>Номер двигателя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B78" w:rsidRPr="00691B78" w:rsidRDefault="00691B78">
            <w:pPr>
              <w:jc w:val="center"/>
              <w:rPr>
                <w:szCs w:val="28"/>
              </w:rPr>
            </w:pPr>
            <w:r w:rsidRPr="00691B78">
              <w:rPr>
                <w:szCs w:val="28"/>
              </w:rPr>
              <w:t>Год выпуска</w:t>
            </w:r>
          </w:p>
        </w:tc>
      </w:tr>
      <w:tr w:rsidR="00691B78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8" w:rsidRPr="00691B78" w:rsidRDefault="00691B78" w:rsidP="00F7641E">
            <w:pPr>
              <w:jc w:val="center"/>
              <w:rPr>
                <w:szCs w:val="28"/>
              </w:rPr>
            </w:pPr>
            <w:r w:rsidRPr="00691B78">
              <w:rPr>
                <w:szCs w:val="28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8" w:rsidRPr="00691B78" w:rsidRDefault="00691B78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8" w:rsidRPr="00691B78" w:rsidRDefault="00691B78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933740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B78" w:rsidRPr="00691B78" w:rsidRDefault="00691B78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797707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1B78" w:rsidRPr="00691B78" w:rsidRDefault="00691B78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1991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936359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811587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1991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845550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553699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1989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845095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247283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1989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868223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467831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1989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739836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904839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1987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043412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056484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951748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902364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1992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900028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628974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1990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375215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950002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1980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396748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161187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1980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796371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125378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1973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498937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168140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1982</w:t>
            </w:r>
          </w:p>
        </w:tc>
      </w:tr>
      <w:tr w:rsidR="00F7641E" w:rsidRPr="00691B78" w:rsidTr="00691B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691B78" w:rsidRDefault="00F7641E" w:rsidP="00F7641E">
            <w:pPr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382262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121850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1980</w:t>
            </w:r>
          </w:p>
        </w:tc>
      </w:tr>
    </w:tbl>
    <w:p w:rsidR="00463ADF" w:rsidRPr="00DF1166" w:rsidRDefault="002C3860" w:rsidP="002C386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12E30" w:rsidRDefault="008507AF" w:rsidP="0097642C">
      <w:pPr>
        <w:pStyle w:val="ConsPlusNormal"/>
        <w:ind w:firstLine="0"/>
        <w:rPr>
          <w:sz w:val="27"/>
          <w:szCs w:val="27"/>
        </w:rPr>
      </w:pPr>
      <w:r w:rsidRPr="00812E30">
        <w:rPr>
          <w:sz w:val="27"/>
          <w:szCs w:val="27"/>
        </w:rPr>
        <w:br/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65" w:rsidRDefault="00276F65">
      <w:r>
        <w:separator/>
      </w:r>
    </w:p>
  </w:endnote>
  <w:endnote w:type="continuationSeparator" w:id="0">
    <w:p w:rsidR="00276F65" w:rsidRDefault="0027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65" w:rsidRDefault="00EF0B1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F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F65" w:rsidRDefault="00276F6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65" w:rsidRDefault="00276F6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65" w:rsidRDefault="00276F65">
      <w:r>
        <w:separator/>
      </w:r>
    </w:p>
  </w:footnote>
  <w:footnote w:type="continuationSeparator" w:id="0">
    <w:p w:rsidR="00276F65" w:rsidRDefault="00276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276F65" w:rsidRDefault="00EF0B16">
        <w:pPr>
          <w:pStyle w:val="a6"/>
          <w:jc w:val="center"/>
        </w:pPr>
        <w:fldSimple w:instr="PAGE   \* MERGEFORMAT">
          <w:r w:rsidR="00F7641E">
            <w:rPr>
              <w:noProof/>
            </w:rPr>
            <w:t>2</w:t>
          </w:r>
        </w:fldSimple>
      </w:p>
    </w:sdtContent>
  </w:sdt>
  <w:p w:rsidR="00276F65" w:rsidRDefault="00276F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65" w:rsidRDefault="00276F65">
    <w:pPr>
      <w:pStyle w:val="a6"/>
      <w:jc w:val="center"/>
    </w:pPr>
  </w:p>
  <w:p w:rsidR="00276F65" w:rsidRDefault="00276F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47341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6F65"/>
    <w:rsid w:val="00294FD3"/>
    <w:rsid w:val="002979EB"/>
    <w:rsid w:val="002A2B98"/>
    <w:rsid w:val="002B16EF"/>
    <w:rsid w:val="002B387D"/>
    <w:rsid w:val="002B6F44"/>
    <w:rsid w:val="002C11F4"/>
    <w:rsid w:val="002C3860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7653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64B1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1B78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C14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642C"/>
    <w:rsid w:val="009847AF"/>
    <w:rsid w:val="00985F7C"/>
    <w:rsid w:val="0098694D"/>
    <w:rsid w:val="00994AB9"/>
    <w:rsid w:val="009A3383"/>
    <w:rsid w:val="009B1363"/>
    <w:rsid w:val="009B5515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5396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8779D"/>
    <w:rsid w:val="00E962E6"/>
    <w:rsid w:val="00E97238"/>
    <w:rsid w:val="00EA3CF6"/>
    <w:rsid w:val="00EA465C"/>
    <w:rsid w:val="00EA4A5B"/>
    <w:rsid w:val="00EB614B"/>
    <w:rsid w:val="00EC226C"/>
    <w:rsid w:val="00ED2954"/>
    <w:rsid w:val="00EE18CD"/>
    <w:rsid w:val="00EF0B16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7641E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DCE4-3562-42AC-A68D-17DE8C29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10</cp:revision>
  <cp:lastPrinted>2018-08-02T11:22:00Z</cp:lastPrinted>
  <dcterms:created xsi:type="dcterms:W3CDTF">2018-07-26T13:10:00Z</dcterms:created>
  <dcterms:modified xsi:type="dcterms:W3CDTF">2018-08-02T11:23:00Z</dcterms:modified>
</cp:coreProperties>
</file>