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F5977" w:rsidRDefault="008A2B07" w:rsidP="00BF59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5977">
        <w:t>2 августа 2018 года № 502р-П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C483D" w:rsidRDefault="007C483D" w:rsidP="007C483D">
      <w:pPr>
        <w:spacing w:after="120"/>
        <w:ind w:left="-142"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812F0D">
        <w:rPr>
          <w:szCs w:val="28"/>
        </w:rPr>
        <w:t xml:space="preserve">ООО «ЕВРОСТРОЙГРУПП-ДИАБАЗ» </w:t>
      </w:r>
      <w:r>
        <w:rPr>
          <w:szCs w:val="28"/>
        </w:rPr>
        <w:t xml:space="preserve">осуществить перевод </w:t>
      </w:r>
      <w:r w:rsidR="00812F0D">
        <w:rPr>
          <w:szCs w:val="28"/>
        </w:rPr>
        <w:t xml:space="preserve">девяти </w:t>
      </w:r>
      <w:r>
        <w:rPr>
          <w:szCs w:val="28"/>
        </w:rPr>
        <w:t>земельн</w:t>
      </w:r>
      <w:r w:rsidR="00812F0D">
        <w:rPr>
          <w:szCs w:val="28"/>
        </w:rPr>
        <w:t>ых</w:t>
      </w:r>
      <w:r>
        <w:rPr>
          <w:szCs w:val="28"/>
        </w:rPr>
        <w:t xml:space="preserve"> участк</w:t>
      </w:r>
      <w:r w:rsidR="00812F0D">
        <w:rPr>
          <w:szCs w:val="28"/>
        </w:rPr>
        <w:t>ов</w:t>
      </w:r>
      <w:r>
        <w:rPr>
          <w:szCs w:val="28"/>
        </w:rPr>
        <w:t xml:space="preserve"> </w:t>
      </w:r>
      <w:r w:rsidR="00812F0D">
        <w:rPr>
          <w:szCs w:val="28"/>
        </w:rPr>
        <w:t>общей</w:t>
      </w:r>
      <w:r>
        <w:rPr>
          <w:szCs w:val="28"/>
        </w:rPr>
        <w:t xml:space="preserve">  площадью </w:t>
      </w:r>
      <w:r w:rsidR="00812F0D">
        <w:rPr>
          <w:szCs w:val="28"/>
        </w:rPr>
        <w:t>40311</w:t>
      </w:r>
      <w:r>
        <w:rPr>
          <w:szCs w:val="28"/>
        </w:rPr>
        <w:t xml:space="preserve"> кв. м</w:t>
      </w:r>
      <w:r w:rsidR="00812F0D">
        <w:rPr>
          <w:szCs w:val="28"/>
        </w:rPr>
        <w:t xml:space="preserve">, расположенных на территории </w:t>
      </w:r>
      <w:proofErr w:type="spellStart"/>
      <w:r w:rsidR="00812F0D">
        <w:rPr>
          <w:szCs w:val="28"/>
        </w:rPr>
        <w:t>Кяппесельгского</w:t>
      </w:r>
      <w:proofErr w:type="spellEnd"/>
      <w:r w:rsidR="00812F0D">
        <w:rPr>
          <w:szCs w:val="28"/>
        </w:rPr>
        <w:t xml:space="preserve"> сельского поселения </w:t>
      </w:r>
      <w:proofErr w:type="spellStart"/>
      <w:r w:rsidR="00812F0D">
        <w:rPr>
          <w:szCs w:val="28"/>
        </w:rPr>
        <w:t>Кондопожского</w:t>
      </w:r>
      <w:proofErr w:type="spellEnd"/>
      <w:r w:rsidR="00812F0D">
        <w:rPr>
          <w:szCs w:val="28"/>
        </w:rPr>
        <w:t xml:space="preserve"> муниципального района Республики Карелия,  </w:t>
      </w:r>
      <w:r>
        <w:rPr>
          <w:szCs w:val="28"/>
        </w:rPr>
        <w:t xml:space="preserve"> из состава</w:t>
      </w:r>
      <w:proofErr w:type="gramEnd"/>
      <w:r>
        <w:rPr>
          <w:szCs w:val="28"/>
        </w:rPr>
        <w:t xml:space="preserve">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7C483D" w:rsidRDefault="007C483D" w:rsidP="007C483D">
      <w:pPr>
        <w:ind w:left="-142" w:right="424" w:firstLine="568"/>
        <w:jc w:val="both"/>
        <w:rPr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C33AC7" w:rsidRDefault="00A75952" w:rsidP="008E4D37">
      <w:pPr>
        <w:pStyle w:val="ConsPlusNormal"/>
        <w:ind w:firstLine="0"/>
        <w:rPr>
          <w:sz w:val="28"/>
          <w:szCs w:val="28"/>
        </w:rPr>
        <w:sectPr w:rsidR="00C33AC7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3AC7" w:rsidRPr="00091E02" w:rsidTr="00C33AC7">
        <w:tc>
          <w:tcPr>
            <w:tcW w:w="4785" w:type="dxa"/>
          </w:tcPr>
          <w:p w:rsidR="00C33AC7" w:rsidRPr="00091E02" w:rsidRDefault="00C33AC7" w:rsidP="008E4D37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33AC7" w:rsidRPr="004B5790" w:rsidRDefault="00C33AC7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B5790">
              <w:rPr>
                <w:sz w:val="28"/>
                <w:szCs w:val="28"/>
              </w:rPr>
              <w:t xml:space="preserve">Приложение к распоряжению Правительства Республики Карелия </w:t>
            </w:r>
            <w:r w:rsidR="00091E02" w:rsidRPr="004B5790">
              <w:rPr>
                <w:sz w:val="28"/>
                <w:szCs w:val="28"/>
              </w:rPr>
              <w:t xml:space="preserve">              </w:t>
            </w:r>
            <w:r w:rsidRPr="004B5790">
              <w:rPr>
                <w:sz w:val="28"/>
                <w:szCs w:val="28"/>
              </w:rPr>
              <w:t>от</w:t>
            </w:r>
            <w:r w:rsidR="00BF5977">
              <w:rPr>
                <w:sz w:val="28"/>
                <w:szCs w:val="28"/>
              </w:rPr>
              <w:t xml:space="preserve">  2 августа 2018 года № 502р-П</w:t>
            </w:r>
          </w:p>
        </w:tc>
      </w:tr>
    </w:tbl>
    <w:p w:rsidR="00675C22" w:rsidRPr="00091E02" w:rsidRDefault="00675C22" w:rsidP="008E4D37">
      <w:pPr>
        <w:pStyle w:val="ConsPlusNormal"/>
        <w:ind w:firstLine="0"/>
        <w:rPr>
          <w:sz w:val="26"/>
          <w:szCs w:val="26"/>
        </w:rPr>
      </w:pPr>
    </w:p>
    <w:p w:rsidR="00C33AC7" w:rsidRPr="00091E02" w:rsidRDefault="00C33AC7" w:rsidP="00C33AC7">
      <w:pPr>
        <w:spacing w:after="120"/>
        <w:ind w:right="282"/>
        <w:jc w:val="center"/>
        <w:rPr>
          <w:sz w:val="26"/>
          <w:szCs w:val="26"/>
        </w:rPr>
      </w:pPr>
      <w:r w:rsidRPr="00091E02">
        <w:rPr>
          <w:sz w:val="26"/>
          <w:szCs w:val="26"/>
        </w:rPr>
        <w:t>Земельные участки,                                                                                                                     в отношении которых осуществляется перевод из состава земель запаса                       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tbl>
      <w:tblPr>
        <w:tblStyle w:val="ac"/>
        <w:tblW w:w="0" w:type="auto"/>
        <w:tblLayout w:type="fixed"/>
        <w:tblLook w:val="04A0"/>
      </w:tblPr>
      <w:tblGrid>
        <w:gridCol w:w="876"/>
        <w:gridCol w:w="2634"/>
        <w:gridCol w:w="1418"/>
        <w:gridCol w:w="4536"/>
      </w:tblGrid>
      <w:tr w:rsidR="00C33AC7" w:rsidTr="00A14092">
        <w:tc>
          <w:tcPr>
            <w:tcW w:w="876" w:type="dxa"/>
          </w:tcPr>
          <w:p w:rsidR="00C33AC7" w:rsidRPr="00F35CE2" w:rsidRDefault="00C33AC7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№ </w:t>
            </w:r>
            <w:r w:rsidR="00091E0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5CE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5CE2">
              <w:rPr>
                <w:sz w:val="26"/>
                <w:szCs w:val="26"/>
              </w:rPr>
              <w:t>/</w:t>
            </w:r>
            <w:proofErr w:type="spellStart"/>
            <w:r w:rsidRPr="00F35CE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4" w:type="dxa"/>
          </w:tcPr>
          <w:p w:rsidR="00C33AC7" w:rsidRPr="00F35CE2" w:rsidRDefault="00C33AC7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C33AC7" w:rsidRPr="00F35CE2" w:rsidRDefault="00C33AC7" w:rsidP="00242A2E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4536" w:type="dxa"/>
          </w:tcPr>
          <w:p w:rsidR="00C33AC7" w:rsidRPr="00F35CE2" w:rsidRDefault="00C33AC7" w:rsidP="00C33AC7">
            <w:pPr>
              <w:spacing w:after="120"/>
              <w:ind w:right="28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Адрес</w:t>
            </w:r>
          </w:p>
        </w:tc>
      </w:tr>
      <w:tr w:rsidR="00C33AC7" w:rsidTr="00A14092">
        <w:tc>
          <w:tcPr>
            <w:tcW w:w="876" w:type="dxa"/>
          </w:tcPr>
          <w:p w:rsidR="00C33AC7" w:rsidRPr="00F35CE2" w:rsidRDefault="00242A2E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1.</w:t>
            </w:r>
          </w:p>
        </w:tc>
        <w:tc>
          <w:tcPr>
            <w:tcW w:w="2634" w:type="dxa"/>
          </w:tcPr>
          <w:p w:rsidR="00C33AC7" w:rsidRPr="00F35CE2" w:rsidRDefault="00242A2E" w:rsidP="00542CD8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10:03:0030806:178</w:t>
            </w:r>
          </w:p>
        </w:tc>
        <w:tc>
          <w:tcPr>
            <w:tcW w:w="1418" w:type="dxa"/>
          </w:tcPr>
          <w:p w:rsidR="00C33AC7" w:rsidRPr="00F35CE2" w:rsidRDefault="00242A2E" w:rsidP="00242A2E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2435</w:t>
            </w:r>
          </w:p>
        </w:tc>
        <w:tc>
          <w:tcPr>
            <w:tcW w:w="4536" w:type="dxa"/>
          </w:tcPr>
          <w:p w:rsidR="00C33AC7" w:rsidRPr="00F35CE2" w:rsidRDefault="00242A2E" w:rsidP="00A14092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2.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10:03:0030806:17</w:t>
            </w:r>
            <w:r w:rsidR="004B579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3.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4.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14975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5.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6397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6.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11133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7.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1469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8.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A14092" w:rsidTr="00A14092">
        <w:tc>
          <w:tcPr>
            <w:tcW w:w="876" w:type="dxa"/>
          </w:tcPr>
          <w:p w:rsidR="00A14092" w:rsidRPr="00F35CE2" w:rsidRDefault="00A14092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9.</w:t>
            </w:r>
          </w:p>
        </w:tc>
        <w:tc>
          <w:tcPr>
            <w:tcW w:w="2634" w:type="dxa"/>
          </w:tcPr>
          <w:p w:rsidR="00A14092" w:rsidRPr="00F35CE2" w:rsidRDefault="00A14092" w:rsidP="004B5790">
            <w:pPr>
              <w:spacing w:after="120"/>
              <w:ind w:right="-49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>10:03:0030806:18</w:t>
            </w:r>
            <w:r w:rsidR="004B579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14092" w:rsidRPr="00F35CE2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  <w:tc>
          <w:tcPr>
            <w:tcW w:w="4536" w:type="dxa"/>
          </w:tcPr>
          <w:p w:rsidR="00A14092" w:rsidRPr="00F35CE2" w:rsidRDefault="00A14092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  <w:r w:rsidRPr="00F35CE2"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 w:rsidRPr="00F35CE2">
              <w:rPr>
                <w:sz w:val="26"/>
                <w:szCs w:val="26"/>
              </w:rPr>
              <w:t>Кондопожский</w:t>
            </w:r>
            <w:proofErr w:type="spellEnd"/>
            <w:r w:rsidRPr="00F35CE2">
              <w:rPr>
                <w:sz w:val="26"/>
                <w:szCs w:val="26"/>
              </w:rPr>
              <w:t xml:space="preserve"> район, район п. </w:t>
            </w:r>
            <w:proofErr w:type="spellStart"/>
            <w:r w:rsidRPr="00F35CE2">
              <w:rPr>
                <w:sz w:val="26"/>
                <w:szCs w:val="26"/>
              </w:rPr>
              <w:t>Кяппесельга</w:t>
            </w:r>
            <w:proofErr w:type="spellEnd"/>
            <w:r w:rsidRPr="00F35CE2">
              <w:rPr>
                <w:sz w:val="26"/>
                <w:szCs w:val="26"/>
              </w:rPr>
              <w:t xml:space="preserve"> (</w:t>
            </w:r>
            <w:proofErr w:type="spellStart"/>
            <w:r w:rsidRPr="00F35CE2">
              <w:rPr>
                <w:sz w:val="26"/>
                <w:szCs w:val="26"/>
              </w:rPr>
              <w:t>Кяппесельгское</w:t>
            </w:r>
            <w:proofErr w:type="spellEnd"/>
            <w:r w:rsidRPr="00F35CE2">
              <w:rPr>
                <w:sz w:val="26"/>
                <w:szCs w:val="26"/>
              </w:rPr>
              <w:t xml:space="preserve"> сельское поселение)</w:t>
            </w:r>
          </w:p>
        </w:tc>
      </w:tr>
      <w:tr w:rsidR="004B5790" w:rsidTr="00A14092">
        <w:tc>
          <w:tcPr>
            <w:tcW w:w="876" w:type="dxa"/>
          </w:tcPr>
          <w:p w:rsidR="004B5790" w:rsidRPr="00F35CE2" w:rsidRDefault="004B5790" w:rsidP="00542CD8">
            <w:pPr>
              <w:spacing w:after="120"/>
              <w:ind w:right="-49"/>
              <w:jc w:val="center"/>
              <w:rPr>
                <w:sz w:val="26"/>
                <w:szCs w:val="26"/>
              </w:rPr>
            </w:pPr>
          </w:p>
        </w:tc>
        <w:tc>
          <w:tcPr>
            <w:tcW w:w="2634" w:type="dxa"/>
          </w:tcPr>
          <w:p w:rsidR="004B5790" w:rsidRPr="00F35CE2" w:rsidRDefault="004B5790" w:rsidP="004B5790">
            <w:pPr>
              <w:spacing w:after="120"/>
              <w:ind w:right="-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4B5790" w:rsidRDefault="004B5790" w:rsidP="00F35CE2">
            <w:pPr>
              <w:spacing w:after="12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40311</w:t>
            </w:r>
          </w:p>
        </w:tc>
        <w:tc>
          <w:tcPr>
            <w:tcW w:w="4536" w:type="dxa"/>
          </w:tcPr>
          <w:p w:rsidR="004B5790" w:rsidRPr="00F35CE2" w:rsidRDefault="004B5790" w:rsidP="003440CD">
            <w:pPr>
              <w:spacing w:after="120"/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C33AC7" w:rsidRDefault="004B5790" w:rsidP="00C33AC7">
      <w:pPr>
        <w:spacing w:after="120"/>
        <w:ind w:right="282"/>
        <w:jc w:val="center"/>
        <w:rPr>
          <w:szCs w:val="28"/>
        </w:rPr>
      </w:pPr>
      <w:r>
        <w:rPr>
          <w:szCs w:val="28"/>
        </w:rPr>
        <w:t>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E2" w:rsidRDefault="00F35CE2">
      <w:r>
        <w:separator/>
      </w:r>
    </w:p>
  </w:endnote>
  <w:endnote w:type="continuationSeparator" w:id="0">
    <w:p w:rsidR="00F35CE2" w:rsidRDefault="00F3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E2" w:rsidRDefault="002A761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CE2" w:rsidRDefault="00F35CE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E2" w:rsidRDefault="00F35CE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E2" w:rsidRDefault="00F35CE2">
      <w:r>
        <w:separator/>
      </w:r>
    </w:p>
  </w:footnote>
  <w:footnote w:type="continuationSeparator" w:id="0">
    <w:p w:rsidR="00F35CE2" w:rsidRDefault="00F3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35CE2" w:rsidRDefault="002A7614">
        <w:pPr>
          <w:pStyle w:val="a6"/>
          <w:jc w:val="center"/>
        </w:pPr>
        <w:fldSimple w:instr="PAGE   \* MERGEFORMAT">
          <w:r w:rsidR="00A14092">
            <w:rPr>
              <w:noProof/>
            </w:rPr>
            <w:t>2</w:t>
          </w:r>
        </w:fldSimple>
      </w:p>
    </w:sdtContent>
  </w:sdt>
  <w:p w:rsidR="00F35CE2" w:rsidRDefault="00F35C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E2" w:rsidRDefault="00F35CE2">
    <w:pPr>
      <w:pStyle w:val="a6"/>
      <w:jc w:val="center"/>
    </w:pPr>
  </w:p>
  <w:p w:rsidR="00F35CE2" w:rsidRDefault="00F35C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1E0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2A2E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7614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5790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2CD8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483D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2F0D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4092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977"/>
    <w:rsid w:val="00BF707C"/>
    <w:rsid w:val="00C020B3"/>
    <w:rsid w:val="00C02B77"/>
    <w:rsid w:val="00C15714"/>
    <w:rsid w:val="00C33AC7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5CE2"/>
    <w:rsid w:val="00F505A2"/>
    <w:rsid w:val="00F5203C"/>
    <w:rsid w:val="00F5382E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0993-1ACE-4406-A9B1-F9ED24A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2017-12-21T13:08:00Z</cp:lastPrinted>
  <dcterms:created xsi:type="dcterms:W3CDTF">2018-07-25T09:04:00Z</dcterms:created>
  <dcterms:modified xsi:type="dcterms:W3CDTF">2018-08-02T12:44:00Z</dcterms:modified>
</cp:coreProperties>
</file>