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B650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B6500">
        <w:t>17 августа 2018 года № 542р-П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7336F4" w:rsidRDefault="000F4269" w:rsidP="007336F4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7336F4">
        <w:rPr>
          <w:szCs w:val="28"/>
        </w:rPr>
        <w:t>В соответствии с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изменений», в целях совершенствования организации закупок:</w:t>
      </w:r>
    </w:p>
    <w:p w:rsidR="007336F4" w:rsidRDefault="007336F4" w:rsidP="007336F4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Создать государственное казенное учреждение Республики Карелия «Центр бухгалтерского учета и организации закупок при Министерстве здравоохранения Республики Карелия» (далее – казенное учреждение) путем изменения типа государственного бюджетного учреждения Республики Карелия «Централизованная бухгалтерия при Министерстве здравоохранения Республики Карелия».</w:t>
      </w:r>
    </w:p>
    <w:p w:rsidR="007336F4" w:rsidRDefault="007336F4" w:rsidP="007336F4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основными целями деятельности казенного учреждения:</w:t>
      </w:r>
    </w:p>
    <w:p w:rsidR="007336F4" w:rsidRDefault="007336F4" w:rsidP="007336F4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централизацию бухгалтерского (бюджетного)</w:t>
      </w:r>
      <w:r w:rsidR="00BB3AAD">
        <w:rPr>
          <w:sz w:val="28"/>
          <w:szCs w:val="28"/>
        </w:rPr>
        <w:t xml:space="preserve"> </w:t>
      </w:r>
      <w:r w:rsidR="004F6720">
        <w:rPr>
          <w:sz w:val="28"/>
          <w:szCs w:val="28"/>
        </w:rPr>
        <w:t>и</w:t>
      </w:r>
      <w:r w:rsidR="00BB3AAD">
        <w:rPr>
          <w:sz w:val="28"/>
          <w:szCs w:val="28"/>
        </w:rPr>
        <w:t xml:space="preserve"> налогового учета в подведомственных  Министерству здравоохранения Республики Карелия учреждениях;</w:t>
      </w:r>
    </w:p>
    <w:p w:rsidR="00BB3AAD" w:rsidRDefault="00BB3AAD" w:rsidP="007336F4">
      <w:pPr>
        <w:pStyle w:val="ConsPlusNormal"/>
        <w:ind w:right="-2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организацию финансово-экономического и юридического сопровождения автономных, бюджетных и казенного учреждений,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подведомственных</w:t>
      </w:r>
      <w:proofErr w:type="gramEnd"/>
      <w:r>
        <w:rPr>
          <w:sz w:val="28"/>
          <w:szCs w:val="28"/>
        </w:rPr>
        <w:t xml:space="preserve"> Министерству здравоохранения Республики Карелия, обслуживаемых казенным учреждением;</w:t>
      </w:r>
    </w:p>
    <w:p w:rsidR="00BB3AAD" w:rsidRDefault="00BB3AAD" w:rsidP="007336F4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закупок для подведомственных Министерству здравоохранения Республики Карелия учреждений за счет средств бюджета Республики Карелия.</w:t>
      </w:r>
    </w:p>
    <w:p w:rsidR="007336F4" w:rsidRDefault="004F6720" w:rsidP="007336F4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36F4">
        <w:rPr>
          <w:sz w:val="28"/>
          <w:szCs w:val="28"/>
        </w:rPr>
        <w:t xml:space="preserve">. Установить предельную штатную численность </w:t>
      </w:r>
      <w:r>
        <w:rPr>
          <w:sz w:val="28"/>
          <w:szCs w:val="28"/>
        </w:rPr>
        <w:t>казенного у</w:t>
      </w:r>
      <w:r w:rsidR="007336F4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Республики Карелия </w:t>
      </w:r>
      <w:r w:rsidR="007336F4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95</w:t>
      </w:r>
      <w:r w:rsidR="007336F4">
        <w:rPr>
          <w:sz w:val="28"/>
          <w:szCs w:val="28"/>
        </w:rPr>
        <w:t xml:space="preserve"> единиц.</w:t>
      </w:r>
    </w:p>
    <w:p w:rsidR="007336F4" w:rsidRDefault="004F6720" w:rsidP="004F6720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6F4">
        <w:rPr>
          <w:sz w:val="28"/>
          <w:szCs w:val="28"/>
        </w:rPr>
        <w:t xml:space="preserve">. Министерству </w:t>
      </w:r>
      <w:r>
        <w:rPr>
          <w:sz w:val="28"/>
          <w:szCs w:val="28"/>
        </w:rPr>
        <w:t xml:space="preserve">здравоохранения Республики Карелия, осуществляющему функции и полномочия учредителя казенного учреждения, в срок до 1 сентября 2018 года провести мероприятия связанные </w:t>
      </w:r>
      <w:r>
        <w:rPr>
          <w:sz w:val="28"/>
          <w:szCs w:val="28"/>
        </w:rPr>
        <w:lastRenderedPageBreak/>
        <w:t xml:space="preserve">с его созданием, в соответствии с законодательством Российской Федерации и Республики Карелия, в том числе по согласованию с Министерством  </w:t>
      </w:r>
      <w:r w:rsidR="007336F4">
        <w:rPr>
          <w:sz w:val="28"/>
          <w:szCs w:val="28"/>
        </w:rPr>
        <w:t>имущественных и земельных отношений Республики Карелия</w:t>
      </w:r>
      <w:r>
        <w:rPr>
          <w:sz w:val="28"/>
          <w:szCs w:val="28"/>
        </w:rPr>
        <w:t xml:space="preserve"> утвердить устав казенного учреждения</w:t>
      </w:r>
      <w:r w:rsidR="007336F4">
        <w:rPr>
          <w:sz w:val="28"/>
          <w:szCs w:val="28"/>
        </w:rPr>
        <w:t>.</w:t>
      </w:r>
    </w:p>
    <w:p w:rsidR="007336F4" w:rsidRDefault="007336F4" w:rsidP="007336F4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Внести в пункт 6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</w:t>
      </w:r>
      <w:r>
        <w:rPr>
          <w:sz w:val="28"/>
          <w:szCs w:val="28"/>
        </w:rPr>
        <w:br/>
        <w:t>ст. 1200; № 8, ст. 1483, 1489, 1524; № 9, ст. 1653; № 11, ст. 2045, 2061;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12, ст. 2276, 2363, 2367; 2013, № 2, ст. 329; № 5, ст. 861; № 7, ст. 1286; № 8, </w:t>
      </w:r>
      <w:r>
        <w:rPr>
          <w:sz w:val="28"/>
          <w:szCs w:val="28"/>
        </w:rPr>
        <w:br/>
        <w:t xml:space="preserve">ст. 1502, 1503, 1515; № 9, ст. 1653, 1680; № 10, ст. 1922; № 11, ст. 2114; № 12, ст. 2343, 2359, 2368, 2373, 2398; 2014, № 2, ст. 241; № 3, ст. 442, 460; № 6, </w:t>
      </w:r>
      <w:r>
        <w:rPr>
          <w:sz w:val="28"/>
          <w:szCs w:val="28"/>
        </w:rPr>
        <w:br/>
        <w:t>ст. 1124; № 7, ст. 1311, 1328, 1329, 1330;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8, ст. 1488; № 9, ст. 1697; № 10, ст. 1835, 1839; № 11, ст. 2098; 2015,    № 1, ст. 86; № 2, ст. 295; № 3, ст. 527, 546; № 6, ст. 1208; № 7, ст. 1442, 1461; № 8, ст. 1574, 1595; № 10, ст. 1995, 2043; № 12, ст. 2437, 2490, 2495, 2513, 2519; 2016, № 1, ст. 84, 104;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2, </w:t>
      </w:r>
      <w:r>
        <w:rPr>
          <w:sz w:val="28"/>
          <w:szCs w:val="28"/>
        </w:rPr>
        <w:br/>
        <w:t xml:space="preserve">ст. 282, 337; № 5, ст. 1067, 1107; № 6, ст. 1330; № 7, ст. 1558, 1560, 1602, 1604; № 8, ст. 1771, 1823; № 9, ст. 1961, 1992; № 10, ст. 2187, 2188; № 12, </w:t>
      </w:r>
      <w:r>
        <w:rPr>
          <w:sz w:val="28"/>
          <w:szCs w:val="28"/>
        </w:rPr>
        <w:br/>
        <w:t>ст. 2677, 2720; 2017, № 1, ст. 83; № 3, ст. 439; № 5, ст. 947; № 7, ст. 1397; № 9, ст. 1816, 1825, 1930;</w:t>
      </w:r>
      <w:proofErr w:type="gramEnd"/>
      <w:r>
        <w:rPr>
          <w:sz w:val="28"/>
          <w:szCs w:val="28"/>
        </w:rPr>
        <w:t xml:space="preserve"> № 11, ст. 226; № 12, ст. 2505, 2532, 2560; </w:t>
      </w:r>
      <w:proofErr w:type="gramStart"/>
      <w:r>
        <w:rPr>
          <w:sz w:val="28"/>
          <w:szCs w:val="28"/>
        </w:rPr>
        <w:t xml:space="preserve">2018, № 2, </w:t>
      </w:r>
      <w:r>
        <w:rPr>
          <w:sz w:val="28"/>
          <w:szCs w:val="28"/>
        </w:rPr>
        <w:br/>
        <w:t xml:space="preserve">ст. 326, 376), с изменениями, внесенными распоряжениями Правительства Республики от 19 марта 2018 года № 226р-П, от 23 марта 2018 года </w:t>
      </w:r>
      <w:r>
        <w:rPr>
          <w:sz w:val="28"/>
          <w:szCs w:val="28"/>
        </w:rPr>
        <w:br/>
        <w:t xml:space="preserve">№ 232р-П,  от 27 апреля 2018 года № 317р-П, от 3 июля 2018 года № 451р-П, </w:t>
      </w:r>
      <w:r w:rsidR="001D5842">
        <w:rPr>
          <w:sz w:val="28"/>
          <w:szCs w:val="28"/>
        </w:rPr>
        <w:t xml:space="preserve">от 2 августа 2018 года № 490р-П, от 15 августа 2018 года № 524р-П, </w:t>
      </w:r>
      <w:r>
        <w:rPr>
          <w:sz w:val="28"/>
          <w:szCs w:val="28"/>
        </w:rPr>
        <w:t>изменение, изложив позицию «государственное бюджетное учреждение Республики Карелия «Централизованная бухгалтерия при Министерстве здравоохранения</w:t>
      </w:r>
      <w:proofErr w:type="gramEnd"/>
      <w:r>
        <w:rPr>
          <w:sz w:val="28"/>
          <w:szCs w:val="28"/>
        </w:rPr>
        <w:t xml:space="preserve"> Республики Карелия» в следующей редакции:</w:t>
      </w:r>
    </w:p>
    <w:p w:rsidR="007336F4" w:rsidRDefault="007336F4" w:rsidP="007336F4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«государственное казенное учреждение Республики Карелия «</w:t>
      </w:r>
      <w:r w:rsidR="004F6720">
        <w:rPr>
          <w:sz w:val="28"/>
          <w:szCs w:val="28"/>
        </w:rPr>
        <w:t>Центр бухгалтерского учета и организации закупок при Министерстве здравоохранения Республики Карелия</w:t>
      </w:r>
      <w:r>
        <w:rPr>
          <w:sz w:val="28"/>
          <w:szCs w:val="28"/>
        </w:rPr>
        <w:t>».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F4" w:rsidRDefault="007336F4">
      <w:r>
        <w:separator/>
      </w:r>
    </w:p>
  </w:endnote>
  <w:endnote w:type="continuationSeparator" w:id="0">
    <w:p w:rsidR="007336F4" w:rsidRDefault="00733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F4" w:rsidRDefault="00FE02B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36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6F4" w:rsidRDefault="007336F4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F4" w:rsidRDefault="007336F4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F4" w:rsidRDefault="007336F4">
      <w:r>
        <w:separator/>
      </w:r>
    </w:p>
  </w:footnote>
  <w:footnote w:type="continuationSeparator" w:id="0">
    <w:p w:rsidR="007336F4" w:rsidRDefault="00733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7336F4" w:rsidRDefault="00FE02BB">
        <w:pPr>
          <w:pStyle w:val="a6"/>
          <w:jc w:val="center"/>
        </w:pPr>
        <w:fldSimple w:instr="PAGE   \* MERGEFORMAT">
          <w:r w:rsidR="001B6500">
            <w:rPr>
              <w:noProof/>
            </w:rPr>
            <w:t>2</w:t>
          </w:r>
        </w:fldSimple>
      </w:p>
    </w:sdtContent>
  </w:sdt>
  <w:p w:rsidR="007336F4" w:rsidRDefault="007336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F4" w:rsidRDefault="007336F4">
    <w:pPr>
      <w:pStyle w:val="a6"/>
      <w:jc w:val="center"/>
    </w:pPr>
  </w:p>
  <w:p w:rsidR="007336F4" w:rsidRDefault="007336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B6500"/>
    <w:rsid w:val="001C28E5"/>
    <w:rsid w:val="001C2FFF"/>
    <w:rsid w:val="001C5BFC"/>
    <w:rsid w:val="001D5842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321C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4F6720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D69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36F4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B3AAD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1083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02BB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C6A4-D391-4168-B8CD-F51FB31A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2018-08-16T08:55:00Z</cp:lastPrinted>
  <dcterms:created xsi:type="dcterms:W3CDTF">2018-08-15T09:53:00Z</dcterms:created>
  <dcterms:modified xsi:type="dcterms:W3CDTF">2018-08-20T09:07:00Z</dcterms:modified>
</cp:coreProperties>
</file>