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A5CE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A5CE1">
        <w:t>22 августа 2018 года № 552р-П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0417A" w:rsidRPr="00D0417A" w:rsidRDefault="00D0417A" w:rsidP="00D0417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D0417A">
        <w:rPr>
          <w:szCs w:val="28"/>
        </w:rPr>
        <w:t xml:space="preserve">В целях реализации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приказа Федеральной службы государственной статистики от 21 декабря 2011 </w:t>
      </w:r>
      <w:r>
        <w:rPr>
          <w:szCs w:val="28"/>
        </w:rPr>
        <w:t xml:space="preserve">года </w:t>
      </w:r>
      <w:r>
        <w:rPr>
          <w:szCs w:val="28"/>
        </w:rPr>
        <w:br/>
      </w:r>
      <w:r w:rsidRPr="00D0417A">
        <w:rPr>
          <w:szCs w:val="28"/>
        </w:rPr>
        <w:t xml:space="preserve">№ 503 «Об утверждении статистического инструментария для организации Минэкономразвития России федерального статистического наблюдения </w:t>
      </w:r>
      <w:r>
        <w:rPr>
          <w:szCs w:val="28"/>
        </w:rPr>
        <w:br/>
      </w:r>
      <w:r w:rsidRPr="00D0417A">
        <w:rPr>
          <w:szCs w:val="28"/>
        </w:rPr>
        <w:t>за осуществлением государственного</w:t>
      </w:r>
      <w:proofErr w:type="gramEnd"/>
      <w:r w:rsidRPr="00D0417A">
        <w:rPr>
          <w:szCs w:val="28"/>
        </w:rPr>
        <w:t xml:space="preserve"> контроля (надзора) и муниципального контроля»:</w:t>
      </w:r>
    </w:p>
    <w:p w:rsidR="00D0417A" w:rsidRPr="00D0417A" w:rsidRDefault="00D0417A" w:rsidP="00D0417A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0417A">
        <w:rPr>
          <w:szCs w:val="28"/>
        </w:rPr>
        <w:t xml:space="preserve">Органам исполнительной власти Республики Карелия, уполномоченным на осуществление регионального государственного контроля (надзора) в соответствующих сферах деятельности на территории Республики Карелия (далее – уполномоченный орган исполнительной власти Республики Карелия), представлять в электронном виде посредством государственной автоматизированной системы «Управление» </w:t>
      </w:r>
      <w:r>
        <w:rPr>
          <w:szCs w:val="28"/>
        </w:rPr>
        <w:br/>
      </w:r>
      <w:r w:rsidRPr="00D0417A">
        <w:rPr>
          <w:szCs w:val="28"/>
        </w:rPr>
        <w:t xml:space="preserve">(далее </w:t>
      </w:r>
      <w:r>
        <w:rPr>
          <w:szCs w:val="28"/>
        </w:rPr>
        <w:t>–</w:t>
      </w:r>
      <w:r w:rsidRPr="00D0417A">
        <w:rPr>
          <w:szCs w:val="28"/>
        </w:rPr>
        <w:t xml:space="preserve"> ГАС «Управление»):</w:t>
      </w:r>
    </w:p>
    <w:p w:rsidR="00D0417A" w:rsidRPr="00D0417A" w:rsidRDefault="00D0417A" w:rsidP="00D0417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0417A">
        <w:rPr>
          <w:szCs w:val="28"/>
        </w:rPr>
        <w:t xml:space="preserve">один раз в полугодие </w:t>
      </w:r>
      <w:r>
        <w:rPr>
          <w:szCs w:val="28"/>
        </w:rPr>
        <w:t>–</w:t>
      </w:r>
      <w:r w:rsidRPr="00D0417A">
        <w:rPr>
          <w:szCs w:val="28"/>
        </w:rPr>
        <w:t xml:space="preserve"> до 15 января и 15 июля после отчетного периода </w:t>
      </w:r>
      <w:r>
        <w:rPr>
          <w:szCs w:val="28"/>
        </w:rPr>
        <w:t>–</w:t>
      </w:r>
      <w:r w:rsidRPr="00D0417A">
        <w:rPr>
          <w:szCs w:val="28"/>
        </w:rPr>
        <w:t xml:space="preserve"> сведения об организации и проведении регионального государственного контроля (надзора) в соответствующих </w:t>
      </w:r>
      <w:r>
        <w:rPr>
          <w:szCs w:val="28"/>
        </w:rPr>
        <w:br/>
      </w:r>
      <w:r w:rsidRPr="00D0417A">
        <w:rPr>
          <w:szCs w:val="28"/>
        </w:rPr>
        <w:t xml:space="preserve">сферах деятельности по форме федерального статистического </w:t>
      </w:r>
      <w:r>
        <w:rPr>
          <w:szCs w:val="28"/>
        </w:rPr>
        <w:br/>
      </w:r>
      <w:r w:rsidRPr="00D0417A">
        <w:rPr>
          <w:szCs w:val="28"/>
        </w:rPr>
        <w:t xml:space="preserve">наблюдения </w:t>
      </w:r>
      <w:r>
        <w:rPr>
          <w:szCs w:val="28"/>
        </w:rPr>
        <w:t xml:space="preserve">№ </w:t>
      </w:r>
      <w:r w:rsidRPr="00D0417A">
        <w:rPr>
          <w:szCs w:val="28"/>
        </w:rPr>
        <w:t>1-контроль, утвержденной приказом Федеральной службы государственной статистики от 21 декабря 2011 года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</w:t>
      </w:r>
      <w:proofErr w:type="gramEnd"/>
      <w:r w:rsidRPr="00D0417A">
        <w:rPr>
          <w:szCs w:val="28"/>
        </w:rPr>
        <w:t xml:space="preserve">) и муниципального контроля» </w:t>
      </w:r>
      <w:r>
        <w:rPr>
          <w:szCs w:val="28"/>
        </w:rPr>
        <w:br/>
      </w:r>
      <w:r w:rsidRPr="00D0417A">
        <w:rPr>
          <w:szCs w:val="28"/>
        </w:rPr>
        <w:t xml:space="preserve">(далее </w:t>
      </w:r>
      <w:r>
        <w:rPr>
          <w:szCs w:val="28"/>
        </w:rPr>
        <w:t>–</w:t>
      </w:r>
      <w:r w:rsidRPr="00D0417A">
        <w:rPr>
          <w:szCs w:val="28"/>
        </w:rPr>
        <w:t xml:space="preserve"> форма № 1-контроль);</w:t>
      </w:r>
    </w:p>
    <w:p w:rsidR="00D0417A" w:rsidRPr="00D0417A" w:rsidRDefault="00D0417A" w:rsidP="00D0417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0417A">
        <w:rPr>
          <w:szCs w:val="28"/>
        </w:rPr>
        <w:t xml:space="preserve">ежегодно до 15 февраля года, следующего за отчетным </w:t>
      </w:r>
      <w:r>
        <w:rPr>
          <w:szCs w:val="28"/>
        </w:rPr>
        <w:br/>
        <w:t>годом, –</w:t>
      </w:r>
      <w:r w:rsidRPr="00D0417A">
        <w:rPr>
          <w:szCs w:val="28"/>
        </w:rPr>
        <w:t xml:space="preserve"> доклад об осуществлении регионального государственного контроля (надзора) в соответствующих сферах деятельности и эффективности такого </w:t>
      </w:r>
      <w:r w:rsidRPr="00D0417A">
        <w:rPr>
          <w:szCs w:val="28"/>
        </w:rPr>
        <w:lastRenderedPageBreak/>
        <w:t xml:space="preserve">контроля (надзора) с одновременным направлением его электронной копии </w:t>
      </w:r>
      <w:r>
        <w:rPr>
          <w:szCs w:val="28"/>
        </w:rPr>
        <w:br/>
      </w:r>
      <w:r w:rsidRPr="00D0417A">
        <w:rPr>
          <w:szCs w:val="28"/>
        </w:rPr>
        <w:t>в Министерство экономического развития и промышленности Республики Карелия (далее – Министерство).</w:t>
      </w:r>
    </w:p>
    <w:p w:rsidR="00D0417A" w:rsidRPr="00D0417A" w:rsidRDefault="00D0417A" w:rsidP="00D0417A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0417A">
        <w:rPr>
          <w:szCs w:val="28"/>
        </w:rPr>
        <w:t>Рекомендовать:</w:t>
      </w:r>
    </w:p>
    <w:p w:rsidR="00D0417A" w:rsidRPr="00D0417A" w:rsidRDefault="00D0417A" w:rsidP="00D0417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0417A">
        <w:rPr>
          <w:szCs w:val="28"/>
        </w:rPr>
        <w:t xml:space="preserve">органам местного самоуправления муниципальных районов и городских округов в Республике Карелия определить орган </w:t>
      </w:r>
      <w:r w:rsidR="00336FF8">
        <w:rPr>
          <w:szCs w:val="28"/>
        </w:rPr>
        <w:t>(</w:t>
      </w:r>
      <w:r>
        <w:rPr>
          <w:szCs w:val="28"/>
        </w:rPr>
        <w:t>подразде</w:t>
      </w:r>
      <w:r w:rsidR="00336FF8">
        <w:rPr>
          <w:szCs w:val="28"/>
        </w:rPr>
        <w:t>ление)</w:t>
      </w:r>
      <w:r w:rsidRPr="00D0417A">
        <w:rPr>
          <w:szCs w:val="28"/>
        </w:rPr>
        <w:t>, ответственный за подготовку сводного доклада об осуществлении муниципального контроля органами местного самоуправления муниципальных образований в Республике Карелия на территории муниципального района, городского округа, уполномоченными на осуществление муниципального контроля (далее – орган, ответственный за подготовку сводного доклада, уполномоченный орган местного самоуправления);</w:t>
      </w:r>
      <w:proofErr w:type="gramEnd"/>
    </w:p>
    <w:p w:rsidR="00D0417A" w:rsidRPr="00D0417A" w:rsidRDefault="00D0417A" w:rsidP="00D0417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0417A">
        <w:rPr>
          <w:szCs w:val="28"/>
        </w:rPr>
        <w:t>уполномоченным органам местного самоуправления:</w:t>
      </w:r>
    </w:p>
    <w:p w:rsidR="00D0417A" w:rsidRPr="00D0417A" w:rsidRDefault="00D0417A" w:rsidP="00D041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t xml:space="preserve">один раз в полугодие </w:t>
      </w:r>
      <w:r>
        <w:rPr>
          <w:szCs w:val="28"/>
        </w:rPr>
        <w:t>–</w:t>
      </w:r>
      <w:r w:rsidRPr="00D0417A">
        <w:rPr>
          <w:szCs w:val="28"/>
        </w:rPr>
        <w:t xml:space="preserve"> до 15 января и 15 июля после отчетного периода – размещать сведения об осуществлении муниципального контроля в соответствующих сферах деятельности и эффективности такого контроля по форме № 1-контроль </w:t>
      </w:r>
      <w:proofErr w:type="gramStart"/>
      <w:r w:rsidRPr="00D0417A">
        <w:rPr>
          <w:szCs w:val="28"/>
        </w:rPr>
        <w:t>посредством ГАС</w:t>
      </w:r>
      <w:proofErr w:type="gramEnd"/>
      <w:r w:rsidRPr="00D0417A">
        <w:rPr>
          <w:szCs w:val="28"/>
        </w:rPr>
        <w:t xml:space="preserve"> «Управление»;</w:t>
      </w:r>
    </w:p>
    <w:p w:rsidR="00D0417A" w:rsidRPr="00D0417A" w:rsidRDefault="00D0417A" w:rsidP="00D041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t xml:space="preserve">представлять доклад об осуществлении муниципального контроля в соответствующих сферах деятельности в электронном виде </w:t>
      </w:r>
      <w:proofErr w:type="gramStart"/>
      <w:r w:rsidRPr="00D0417A">
        <w:rPr>
          <w:szCs w:val="28"/>
        </w:rPr>
        <w:t xml:space="preserve">посредством </w:t>
      </w:r>
      <w:r>
        <w:rPr>
          <w:szCs w:val="28"/>
        </w:rPr>
        <w:br/>
        <w:t>ГАС</w:t>
      </w:r>
      <w:proofErr w:type="gramEnd"/>
      <w:r>
        <w:rPr>
          <w:szCs w:val="28"/>
        </w:rPr>
        <w:t xml:space="preserve"> «Управление»</w:t>
      </w:r>
      <w:r w:rsidRPr="00D0417A">
        <w:rPr>
          <w:szCs w:val="28"/>
        </w:rPr>
        <w:t xml:space="preserve"> с одновременным направлением его электронной копии в орган, ответственный за подготовку сводного доклада;</w:t>
      </w:r>
    </w:p>
    <w:p w:rsidR="00D0417A" w:rsidRPr="00D0417A" w:rsidRDefault="00D0417A" w:rsidP="00D0417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0417A">
        <w:rPr>
          <w:szCs w:val="28"/>
        </w:rPr>
        <w:t>органу, ответственному за подготовку сводного доклада</w:t>
      </w:r>
      <w:r>
        <w:rPr>
          <w:szCs w:val="28"/>
        </w:rPr>
        <w:t>,</w:t>
      </w:r>
      <w:r w:rsidRPr="00D0417A">
        <w:rPr>
          <w:szCs w:val="28"/>
        </w:rPr>
        <w:t xml:space="preserve"> ежегодно до 15 февраля года, следующего за отчетным годом, направлять в Министерство электронную копию сводного доклада об осуществлении муниципального контроля уполномоченными органами местного самоуправления.</w:t>
      </w:r>
    </w:p>
    <w:p w:rsidR="00D0417A" w:rsidRPr="00D0417A" w:rsidRDefault="00D0417A" w:rsidP="00D0417A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0417A">
        <w:rPr>
          <w:szCs w:val="28"/>
        </w:rPr>
        <w:t xml:space="preserve">Министерству ежегодно до 15 марта года, следующего за отчетным годом, представлять в Министерство экономического развития Российской Федерации в электронной форме </w:t>
      </w:r>
      <w:proofErr w:type="gramStart"/>
      <w:r w:rsidRPr="00D0417A">
        <w:rPr>
          <w:szCs w:val="28"/>
        </w:rPr>
        <w:t>посредством ГАС</w:t>
      </w:r>
      <w:proofErr w:type="gramEnd"/>
      <w:r w:rsidRPr="00D0417A">
        <w:rPr>
          <w:szCs w:val="28"/>
        </w:rPr>
        <w:t xml:space="preserve"> «Управление»:</w:t>
      </w:r>
    </w:p>
    <w:p w:rsidR="00D0417A" w:rsidRPr="00D0417A" w:rsidRDefault="00D0417A" w:rsidP="00D0417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t>1)   сводный доклад об осуществлении на территории Республики Карелия регионального государственного контроля (надзора) уполномоченными органами исполните</w:t>
      </w:r>
      <w:r>
        <w:rPr>
          <w:szCs w:val="28"/>
        </w:rPr>
        <w:t>льной власти Республики Карелия</w:t>
      </w:r>
      <w:r w:rsidRPr="00D0417A">
        <w:rPr>
          <w:szCs w:val="28"/>
        </w:rPr>
        <w:t xml:space="preserve"> с указанием в нем сведений по отдельным видам осуществляемого регионального государственного контроля (надзора);</w:t>
      </w:r>
    </w:p>
    <w:p w:rsidR="00D0417A" w:rsidRPr="00D0417A" w:rsidRDefault="00D0417A" w:rsidP="00D0417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t>2)   сводный доклад об осуществлении на территории Республики Карелия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контроля.</w:t>
      </w:r>
    </w:p>
    <w:p w:rsidR="00D0417A" w:rsidRPr="00D0417A" w:rsidRDefault="00D0417A" w:rsidP="00D0417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t>4.  Признать утратившими силу:</w:t>
      </w:r>
    </w:p>
    <w:p w:rsidR="00D0417A" w:rsidRPr="00D0417A" w:rsidRDefault="00D0417A" w:rsidP="00D041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t xml:space="preserve">распоряжение Правительства Республики Карелия от 28 февраля </w:t>
      </w:r>
      <w:r>
        <w:rPr>
          <w:szCs w:val="28"/>
        </w:rPr>
        <w:br/>
      </w:r>
      <w:r w:rsidRPr="00D0417A">
        <w:rPr>
          <w:szCs w:val="28"/>
        </w:rPr>
        <w:t>2012 года № 138р-П (Собрание законодательства Республ</w:t>
      </w:r>
      <w:r>
        <w:rPr>
          <w:szCs w:val="28"/>
        </w:rPr>
        <w:t>ики Карелия, 2012, № 2, ст. 334</w:t>
      </w:r>
      <w:r w:rsidRPr="00D0417A">
        <w:rPr>
          <w:szCs w:val="28"/>
        </w:rPr>
        <w:t>);</w:t>
      </w:r>
    </w:p>
    <w:p w:rsidR="00D0417A" w:rsidRPr="00D0417A" w:rsidRDefault="00D0417A" w:rsidP="00D041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lastRenderedPageBreak/>
        <w:t xml:space="preserve">распоряжение Правительства Республики Карелия от 2 марта 2016 года № 151р-П (Собрание законодательства Республики Карелия, 2016, № 3, </w:t>
      </w:r>
      <w:r>
        <w:rPr>
          <w:szCs w:val="28"/>
        </w:rPr>
        <w:br/>
      </w:r>
      <w:r w:rsidRPr="00D0417A">
        <w:rPr>
          <w:szCs w:val="28"/>
        </w:rPr>
        <w:t>ст. 537);</w:t>
      </w:r>
    </w:p>
    <w:p w:rsidR="00D0417A" w:rsidRPr="00D0417A" w:rsidRDefault="00D0417A" w:rsidP="00D041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t xml:space="preserve">распоряжение Правительства Республики Карелия от 15 ноября </w:t>
      </w:r>
      <w:r>
        <w:rPr>
          <w:szCs w:val="28"/>
        </w:rPr>
        <w:br/>
      </w:r>
      <w:r w:rsidRPr="00D0417A">
        <w:rPr>
          <w:szCs w:val="28"/>
        </w:rPr>
        <w:t>2017 года № 644р-П.</w:t>
      </w:r>
    </w:p>
    <w:p w:rsidR="00D0417A" w:rsidRPr="00D0417A" w:rsidRDefault="00D0417A" w:rsidP="00D041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0417A">
        <w:rPr>
          <w:szCs w:val="28"/>
        </w:rPr>
        <w:t xml:space="preserve">5.  </w:t>
      </w:r>
      <w:proofErr w:type="gramStart"/>
      <w:r w:rsidRPr="00D0417A">
        <w:rPr>
          <w:szCs w:val="28"/>
        </w:rPr>
        <w:t>Контроль за</w:t>
      </w:r>
      <w:proofErr w:type="gramEnd"/>
      <w:r w:rsidRPr="00D0417A">
        <w:rPr>
          <w:szCs w:val="28"/>
        </w:rPr>
        <w:t xml:space="preserve"> исполнением </w:t>
      </w:r>
      <w:r>
        <w:rPr>
          <w:szCs w:val="28"/>
        </w:rPr>
        <w:t xml:space="preserve">настоящего </w:t>
      </w:r>
      <w:r w:rsidRPr="00D0417A">
        <w:rPr>
          <w:szCs w:val="28"/>
        </w:rPr>
        <w:t>распоряжения возложить на Министерство экономического развития и промышленности Республики Карелия.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20E1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20E1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1A5CE1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54DAF"/>
    <w:multiLevelType w:val="hybridMultilevel"/>
    <w:tmpl w:val="93E68066"/>
    <w:lvl w:ilvl="0" w:tplc="5D2495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024DF6"/>
    <w:multiLevelType w:val="hybridMultilevel"/>
    <w:tmpl w:val="47DE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75FA8"/>
    <w:multiLevelType w:val="hybridMultilevel"/>
    <w:tmpl w:val="BFC223EE"/>
    <w:lvl w:ilvl="0" w:tplc="DBE0AC4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0E1F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8D8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5CE1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0F5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36FF8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17A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FC68-AB58-4CBE-AA27-E5FE2B8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2018-08-20T09:46:00Z</cp:lastPrinted>
  <dcterms:created xsi:type="dcterms:W3CDTF">2018-08-17T06:56:00Z</dcterms:created>
  <dcterms:modified xsi:type="dcterms:W3CDTF">2018-08-23T07:54:00Z</dcterms:modified>
</cp:coreProperties>
</file>