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6AC" w:rsidRPr="004E46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11F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6DF0">
        <w:t>30 октября 2018 года № 391-П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D230C" w:rsidRDefault="00CD230C" w:rsidP="00CD230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сроков закрытия навигации 2018 года для плавания </w:t>
      </w:r>
      <w:r>
        <w:rPr>
          <w:b/>
          <w:szCs w:val="28"/>
        </w:rPr>
        <w:br/>
        <w:t xml:space="preserve">на маломерных судах на водных объектах в Республике Карелия, </w:t>
      </w:r>
      <w:r>
        <w:rPr>
          <w:b/>
          <w:szCs w:val="28"/>
        </w:rPr>
        <w:br/>
        <w:t>не имеющих судоходной (навигационной) обстановки</w:t>
      </w:r>
    </w:p>
    <w:p w:rsidR="00CD230C" w:rsidRDefault="00CD230C" w:rsidP="00CD230C">
      <w:pPr>
        <w:ind w:left="-142"/>
        <w:jc w:val="both"/>
        <w:rPr>
          <w:szCs w:val="28"/>
        </w:rPr>
      </w:pPr>
    </w:p>
    <w:p w:rsidR="00CD230C" w:rsidRDefault="00CD230C" w:rsidP="00CD230C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о в л я е т</w:t>
      </w:r>
      <w:r w:rsidRPr="00CD230C">
        <w:rPr>
          <w:szCs w:val="28"/>
        </w:rPr>
        <w:t>:</w:t>
      </w:r>
    </w:p>
    <w:p w:rsidR="00CD230C" w:rsidRDefault="00CD230C" w:rsidP="00CD230C">
      <w:pPr>
        <w:ind w:left="-142" w:firstLine="568"/>
        <w:jc w:val="both"/>
        <w:rPr>
          <w:szCs w:val="28"/>
        </w:rPr>
      </w:pPr>
      <w:r>
        <w:rPr>
          <w:szCs w:val="28"/>
        </w:rPr>
        <w:t>Считать закрытой навигацию 2018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CD230C" w:rsidRDefault="00CD230C" w:rsidP="00CD230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12 ноября 2018 года;</w:t>
      </w:r>
    </w:p>
    <w:p w:rsidR="00CD230C" w:rsidRDefault="00CD230C" w:rsidP="00CD230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</w:t>
      </w:r>
      <w:proofErr w:type="spellStart"/>
      <w:r>
        <w:rPr>
          <w:szCs w:val="28"/>
        </w:rPr>
        <w:t>Сегежском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5 ноября </w:t>
      </w:r>
      <w:r>
        <w:rPr>
          <w:szCs w:val="28"/>
        </w:rPr>
        <w:br/>
        <w:t>2018 года.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sectPr w:rsidR="005A1EA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1B90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E46AC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46DF0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11F1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2864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30C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6518-8500-4AFA-993A-869E15D0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2018-10-31T13:53:00Z</cp:lastPrinted>
  <dcterms:created xsi:type="dcterms:W3CDTF">2018-10-22T13:47:00Z</dcterms:created>
  <dcterms:modified xsi:type="dcterms:W3CDTF">2018-10-31T13:53:00Z</dcterms:modified>
</cp:coreProperties>
</file>