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207E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473297">
        <w:t>7 ноября 2019 года № 767р-П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B14D77" w:rsidRDefault="00D5267C" w:rsidP="00D5267C">
      <w:pPr>
        <w:ind w:firstLine="567"/>
        <w:jc w:val="both"/>
        <w:rPr>
          <w:szCs w:val="28"/>
        </w:rPr>
      </w:pPr>
      <w:bookmarkStart w:id="0" w:name="P28"/>
      <w:bookmarkEnd w:id="0"/>
      <w:proofErr w:type="gramStart"/>
      <w:r>
        <w:rPr>
          <w:szCs w:val="28"/>
        </w:rPr>
        <w:t xml:space="preserve">В связи с произошедшим 27 октября 2019 года пожаром, в результате которого сгорело здание муниципального бюджетного </w:t>
      </w:r>
      <w:r w:rsidR="004F4B58">
        <w:rPr>
          <w:szCs w:val="28"/>
        </w:rPr>
        <w:t>обще</w:t>
      </w:r>
      <w:r>
        <w:rPr>
          <w:szCs w:val="28"/>
        </w:rPr>
        <w:t>образовательного учреждения «</w:t>
      </w:r>
      <w:proofErr w:type="spellStart"/>
      <w:r>
        <w:rPr>
          <w:szCs w:val="28"/>
        </w:rPr>
        <w:t>Луусалмская</w:t>
      </w:r>
      <w:proofErr w:type="spellEnd"/>
      <w:r>
        <w:rPr>
          <w:szCs w:val="28"/>
        </w:rPr>
        <w:t xml:space="preserve"> основная общеобразовательная школа»</w:t>
      </w:r>
      <w:r w:rsidR="004F4B58">
        <w:rPr>
          <w:szCs w:val="28"/>
        </w:rPr>
        <w:t xml:space="preserve">, </w:t>
      </w:r>
      <w:r>
        <w:rPr>
          <w:szCs w:val="28"/>
        </w:rPr>
        <w:t xml:space="preserve"> выделить из резервного фонда Правительства Республики Карелия 3 086 900 (три миллиона восемьдесят шесть тысяч девятьсот) рублей Министерству образования Республики Карелия для предоставления иного межбюджетного трансферта бюджету </w:t>
      </w:r>
      <w:proofErr w:type="spellStart"/>
      <w:r>
        <w:rPr>
          <w:szCs w:val="28"/>
        </w:rPr>
        <w:t>Калевальского</w:t>
      </w:r>
      <w:proofErr w:type="spellEnd"/>
      <w:r>
        <w:rPr>
          <w:szCs w:val="28"/>
        </w:rPr>
        <w:t xml:space="preserve"> муниципального района на </w:t>
      </w:r>
      <w:r w:rsidR="004F4B58">
        <w:rPr>
          <w:szCs w:val="28"/>
        </w:rPr>
        <w:t xml:space="preserve">проведение </w:t>
      </w:r>
      <w:r>
        <w:rPr>
          <w:szCs w:val="28"/>
        </w:rPr>
        <w:t>мероприяти</w:t>
      </w:r>
      <w:r w:rsidR="004F4B58">
        <w:rPr>
          <w:szCs w:val="28"/>
        </w:rPr>
        <w:t>й</w:t>
      </w:r>
      <w:r>
        <w:rPr>
          <w:szCs w:val="28"/>
        </w:rPr>
        <w:t xml:space="preserve"> по приобретению инвентаря, оборудования, текуще</w:t>
      </w:r>
      <w:r w:rsidR="00EB742D">
        <w:rPr>
          <w:szCs w:val="28"/>
        </w:rPr>
        <w:t>му</w:t>
      </w:r>
      <w:proofErr w:type="gramEnd"/>
      <w:r>
        <w:rPr>
          <w:szCs w:val="28"/>
        </w:rPr>
        <w:t xml:space="preserve"> ремонт</w:t>
      </w:r>
      <w:r w:rsidR="00EB742D">
        <w:rPr>
          <w:szCs w:val="28"/>
        </w:rPr>
        <w:t>у</w:t>
      </w:r>
      <w:r>
        <w:rPr>
          <w:szCs w:val="28"/>
        </w:rPr>
        <w:t xml:space="preserve"> помещений в зданиях, расположенных по адресу: </w:t>
      </w:r>
      <w:proofErr w:type="spellStart"/>
      <w:proofErr w:type="gramStart"/>
      <w:r>
        <w:rPr>
          <w:szCs w:val="28"/>
        </w:rPr>
        <w:t>Калевальский</w:t>
      </w:r>
      <w:proofErr w:type="spellEnd"/>
      <w:r>
        <w:rPr>
          <w:szCs w:val="28"/>
        </w:rPr>
        <w:t xml:space="preserve"> район, пос. </w:t>
      </w:r>
      <w:proofErr w:type="spellStart"/>
      <w:proofErr w:type="gramEnd"/>
      <w:r>
        <w:rPr>
          <w:szCs w:val="28"/>
        </w:rPr>
        <w:t>Луусалми</w:t>
      </w:r>
      <w:proofErr w:type="spellEnd"/>
      <w:r>
        <w:rPr>
          <w:szCs w:val="28"/>
        </w:rPr>
        <w:t xml:space="preserve">, </w:t>
      </w:r>
      <w:r w:rsidR="00B207EB">
        <w:rPr>
          <w:szCs w:val="28"/>
        </w:rPr>
        <w:t xml:space="preserve">                              </w:t>
      </w:r>
      <w:r>
        <w:rPr>
          <w:szCs w:val="28"/>
        </w:rPr>
        <w:t xml:space="preserve">ул. </w:t>
      </w:r>
      <w:proofErr w:type="gramStart"/>
      <w:r>
        <w:rPr>
          <w:szCs w:val="28"/>
        </w:rPr>
        <w:t xml:space="preserve">Советская, д. 11а и пос. </w:t>
      </w:r>
      <w:proofErr w:type="spellStart"/>
      <w:r>
        <w:rPr>
          <w:szCs w:val="28"/>
        </w:rPr>
        <w:t>Луусалми</w:t>
      </w:r>
      <w:proofErr w:type="spellEnd"/>
      <w:r>
        <w:rPr>
          <w:szCs w:val="28"/>
        </w:rPr>
        <w:t>, ул. Советская, д. 13а, необходимых для организации непрерывного образовательного процесса.</w:t>
      </w:r>
      <w:proofErr w:type="gramEnd"/>
    </w:p>
    <w:p w:rsidR="00FD5DE2" w:rsidRDefault="00FD5DE2" w:rsidP="00FD5DE2">
      <w:pPr>
        <w:rPr>
          <w:szCs w:val="24"/>
        </w:rPr>
      </w:pPr>
    </w:p>
    <w:p w:rsidR="00D5267C" w:rsidRDefault="00D5267C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DB107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DB107A">
        <w:pPr>
          <w:pStyle w:val="a6"/>
          <w:jc w:val="center"/>
        </w:pPr>
        <w:fldSimple w:instr=" PAGE   \* MERGEFORMAT ">
          <w:r w:rsidR="003608AC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384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329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4B58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27F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207EB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267C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107A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B742D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5A73-D36E-4655-977B-F6AED23F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2019-11-08T08:29:00Z</cp:lastPrinted>
  <dcterms:created xsi:type="dcterms:W3CDTF">2019-11-06T14:00:00Z</dcterms:created>
  <dcterms:modified xsi:type="dcterms:W3CDTF">2019-11-08T08:29:00Z</dcterms:modified>
</cp:coreProperties>
</file>