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08A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308A7">
        <w:t>8 октября 2019 года № 696р-П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DF071D" w:rsidRDefault="00DF071D" w:rsidP="00DF0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28"/>
      <w:bookmarkEnd w:id="0"/>
      <w:r>
        <w:rPr>
          <w:color w:val="000000" w:themeColor="text1"/>
          <w:szCs w:val="28"/>
        </w:rPr>
        <w:t xml:space="preserve">В соответствии с постановлением Правительства Республики </w:t>
      </w:r>
      <w:r>
        <w:rPr>
          <w:szCs w:val="28"/>
        </w:rPr>
        <w:t>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DF071D" w:rsidRDefault="00DF071D" w:rsidP="00DF071D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государственное бюджетное учреждение Республики Карелия «Национальный архив</w:t>
      </w:r>
      <w:r w:rsidR="00CA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Карелия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бюджетное учреждение) путем изменения типа государственного казенного учреждения Республики Карелия «Национальный архив Республики Карелия».</w:t>
      </w:r>
    </w:p>
    <w:p w:rsidR="00DF071D" w:rsidRDefault="00DF071D" w:rsidP="00DF0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Определить, что основная цель деятельности </w:t>
      </w:r>
      <w:r w:rsidR="00CA62A6">
        <w:rPr>
          <w:szCs w:val="28"/>
        </w:rPr>
        <w:t xml:space="preserve">бюджетного учреждения </w:t>
      </w:r>
      <w:r>
        <w:rPr>
          <w:szCs w:val="28"/>
        </w:rPr>
        <w:t>сохраняется.</w:t>
      </w:r>
    </w:p>
    <w:p w:rsidR="00DF071D" w:rsidRDefault="00DF071D" w:rsidP="00DF0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Министерству культуры Республики Карелия, осуществляющему функции и полномочия учредителя бюджетного учреждения, в срок </w:t>
      </w:r>
      <w:r w:rsidR="000B30F9">
        <w:rPr>
          <w:szCs w:val="28"/>
        </w:rPr>
        <w:t xml:space="preserve">                      </w:t>
      </w:r>
      <w:r>
        <w:rPr>
          <w:szCs w:val="28"/>
        </w:rPr>
        <w:t xml:space="preserve">до 1 января 2020 года провести мероприятия, связанные с его созданием, </w:t>
      </w:r>
      <w:r w:rsidR="000B30F9">
        <w:rPr>
          <w:szCs w:val="28"/>
        </w:rPr>
        <w:t xml:space="preserve">                  </w:t>
      </w:r>
      <w:r>
        <w:rPr>
          <w:szCs w:val="28"/>
        </w:rPr>
        <w:t>в соответствии с законодательством Российской Федерации и Республики Карелия, в том числе:</w:t>
      </w:r>
    </w:p>
    <w:p w:rsidR="00DF071D" w:rsidRDefault="00DF071D" w:rsidP="00DF0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по согласованию с Министерством имущественных и земельных отношений Республики Карелия утвердить устав бюджетного учреждения;</w:t>
      </w:r>
    </w:p>
    <w:p w:rsidR="00DF071D" w:rsidRDefault="00DF071D" w:rsidP="00DF0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сформировать и утвердить государственное задание на 2020 год для бюджетного учреждения.</w:t>
      </w:r>
    </w:p>
    <w:p w:rsidR="00DF071D" w:rsidRDefault="00DF071D" w:rsidP="00DF0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4. </w:t>
      </w:r>
      <w:proofErr w:type="gramStart"/>
      <w:r>
        <w:rPr>
          <w:szCs w:val="28"/>
        </w:rPr>
        <w:t xml:space="preserve">Внести в пункт 1 раздела </w:t>
      </w:r>
      <w:r>
        <w:rPr>
          <w:szCs w:val="28"/>
          <w:lang w:val="en-US"/>
        </w:rPr>
        <w:t>II</w:t>
      </w:r>
      <w:r w:rsidRPr="00DF071D">
        <w:rPr>
          <w:szCs w:val="28"/>
        </w:rPr>
        <w:t xml:space="preserve"> </w:t>
      </w:r>
      <w:r>
        <w:rPr>
          <w:szCs w:val="28"/>
        </w:rP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425429">
        <w:rPr>
          <w:szCs w:val="28"/>
        </w:rPr>
        <w:t xml:space="preserve">                 </w:t>
      </w:r>
      <w:r>
        <w:rPr>
          <w:szCs w:val="28"/>
        </w:rPr>
        <w:t>ст. 1200; № 8, ст. 1483, 1489, 1524; № 9, ст. 1653; № 11, ст. 2045, 2061;</w:t>
      </w:r>
      <w:proofErr w:type="gramEnd"/>
      <w:r>
        <w:rPr>
          <w:szCs w:val="28"/>
        </w:rPr>
        <w:t xml:space="preserve"> № 12, </w:t>
      </w:r>
      <w:proofErr w:type="gramStart"/>
      <w:r>
        <w:rPr>
          <w:szCs w:val="28"/>
        </w:rPr>
        <w:lastRenderedPageBreak/>
        <w:t xml:space="preserve">ст. 2276, 2363, 2367; 2013, № 2, ст. 329; № 5, ст. 861; № 7, ст. 1286; № 8, </w:t>
      </w:r>
      <w:r w:rsidR="00425429">
        <w:rPr>
          <w:szCs w:val="28"/>
        </w:rPr>
        <w:t xml:space="preserve">                </w:t>
      </w:r>
      <w:r>
        <w:rPr>
          <w:szCs w:val="28"/>
        </w:rPr>
        <w:t xml:space="preserve">ст. 1502, 1503, 1515; № 9, ст. 1653, 1680; № 10, ст. 1922; № 11, ст. 2114; № 12, ст. 2343, 2359, 2368, 2373, 2398; 2014, № 2, ст. 241; № 3, ст. 442, 460; № 6, </w:t>
      </w:r>
      <w:r w:rsidR="00425429">
        <w:rPr>
          <w:szCs w:val="28"/>
        </w:rPr>
        <w:t xml:space="preserve">              </w:t>
      </w:r>
      <w:r>
        <w:rPr>
          <w:szCs w:val="28"/>
        </w:rPr>
        <w:t>ст. 1124; № 7, ст. 1311, 1328, 1329, 1330;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2, </w:t>
      </w:r>
      <w:r w:rsidR="00425429">
        <w:rPr>
          <w:szCs w:val="28"/>
        </w:rPr>
        <w:t xml:space="preserve">                 </w:t>
      </w:r>
      <w:r>
        <w:rPr>
          <w:szCs w:val="28"/>
        </w:rPr>
        <w:t xml:space="preserve">ст. 282, 337; № 5, ст. 1067, 1107; № 6, ст. 1330; № 7, ст. 1558, 1560, 1602, 1604; № 8, ст. 1771, 1823; № 9, ст. 1961, 1992; № 10, ст. 2187, 2188; № 12, </w:t>
      </w:r>
      <w:r w:rsidR="00425429">
        <w:rPr>
          <w:szCs w:val="28"/>
        </w:rPr>
        <w:t xml:space="preserve">                 </w:t>
      </w:r>
      <w:r>
        <w:rPr>
          <w:szCs w:val="28"/>
        </w:rPr>
        <w:t>ст. 2677, 2720; 2017, № 1, ст. 83; № 3, ст. 439; № 5, ст. 947; № 7, ст. 1397; № 9, ст. 1816, 1825, 1830;</w:t>
      </w:r>
      <w:proofErr w:type="gramEnd"/>
      <w:r>
        <w:rPr>
          <w:szCs w:val="28"/>
        </w:rPr>
        <w:t xml:space="preserve"> № 11, ст. 2261; № 12, ст. 2505, 2532, 2560; 2018, № 2, </w:t>
      </w:r>
      <w:r w:rsidR="00CA62A6">
        <w:rPr>
          <w:szCs w:val="28"/>
        </w:rPr>
        <w:t xml:space="preserve">              </w:t>
      </w:r>
      <w:r>
        <w:rPr>
          <w:szCs w:val="28"/>
        </w:rPr>
        <w:t xml:space="preserve">ст. 326, 376; № 3, ст. 605, 608; № 4, ст. 854; № 7, ст. 1515; № 8, ст. 1675, 1707, 1724, 1732, 1741; № 9, ст. 1912, 1913; № 10, ст. 2107, 2131, 2132, 2133, 2134, 2135, 2160; № 11, ст. 2400, 2408; № </w:t>
      </w:r>
      <w:proofErr w:type="gramStart"/>
      <w:r>
        <w:rPr>
          <w:szCs w:val="28"/>
        </w:rPr>
        <w:t>12, ст. 2774, 2775, 2777, 2778, 2779, 2780, 2789, 2790, 2791, 2792, 2793, 2794, 2795, 2796, 2797, 2798, 2799, 2800)</w:t>
      </w:r>
      <w:r w:rsidR="00CA62A6">
        <w:rPr>
          <w:szCs w:val="28"/>
        </w:rPr>
        <w:t>,</w:t>
      </w:r>
      <w:r>
        <w:rPr>
          <w:szCs w:val="28"/>
        </w:rPr>
        <w:t xml:space="preserve"> с изменениями, внесенными распоряжениями Правительства Республики Карелия от 18 января 2019 года № 11р-П, 12р-П, от 24 января 2019 года </w:t>
      </w:r>
      <w:r w:rsidR="000B30F9">
        <w:rPr>
          <w:szCs w:val="28"/>
        </w:rPr>
        <w:t xml:space="preserve">             </w:t>
      </w:r>
      <w:r>
        <w:rPr>
          <w:szCs w:val="28"/>
        </w:rPr>
        <w:t>№ 43р-П, от 30 января 2019 года № 58р-П, от 7 февраля 2019 года, № 91р-П, от 25 февраля 2019 года № 156р-П, от 26</w:t>
      </w:r>
      <w:proofErr w:type="gramEnd"/>
      <w:r>
        <w:rPr>
          <w:szCs w:val="28"/>
        </w:rPr>
        <w:t xml:space="preserve"> февраля </w:t>
      </w:r>
      <w:r>
        <w:rPr>
          <w:color w:val="000000" w:themeColor="text1"/>
          <w:szCs w:val="28"/>
        </w:rPr>
        <w:t xml:space="preserve">2019 № 164р-П, </w:t>
      </w:r>
      <w:r w:rsidR="000B30F9">
        <w:rPr>
          <w:color w:val="000000" w:themeColor="text1"/>
          <w:szCs w:val="28"/>
        </w:rPr>
        <w:t xml:space="preserve">                  </w:t>
      </w:r>
      <w:r w:rsidR="00CA62A6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 xml:space="preserve">27 февраля 2019 года № 173р-П, </w:t>
      </w:r>
      <w:r>
        <w:rPr>
          <w:szCs w:val="28"/>
        </w:rPr>
        <w:t>от 31 июля 2019 года № 545р-П,</w:t>
      </w:r>
      <w:r w:rsidR="00CA62A6">
        <w:rPr>
          <w:szCs w:val="28"/>
        </w:rPr>
        <w:t xml:space="preserve">               от 26 августа 2019 года № 603р-П, </w:t>
      </w:r>
      <w:r w:rsidR="000B30F9">
        <w:rPr>
          <w:szCs w:val="28"/>
        </w:rPr>
        <w:t xml:space="preserve">от 23 сентября 2019 года № 669р-П, </w:t>
      </w:r>
      <w:r>
        <w:rPr>
          <w:color w:val="000000" w:themeColor="text1"/>
          <w:szCs w:val="28"/>
        </w:rPr>
        <w:t xml:space="preserve">изменение, изложив позицию </w:t>
      </w:r>
      <w:r>
        <w:rPr>
          <w:szCs w:val="28"/>
        </w:rPr>
        <w:t>«государственное казенное учреждение Республики Карелия «Национальный архив Республики Карелия» в следующей редакции:</w:t>
      </w:r>
    </w:p>
    <w:p w:rsidR="00DF071D" w:rsidRDefault="00DF071D" w:rsidP="00DF07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«государственное бюджетное учреждение Республики Карелия «Национальный архив Республики Карелия».</w:t>
      </w:r>
    </w:p>
    <w:p w:rsidR="00DF071D" w:rsidRDefault="00DF071D" w:rsidP="00DF071D">
      <w:pPr>
        <w:spacing w:line="100" w:lineRule="atLeast"/>
        <w:ind w:firstLine="709"/>
        <w:jc w:val="both"/>
        <w:rPr>
          <w:rFonts w:eastAsia="SimSun"/>
          <w:kern w:val="2"/>
          <w:sz w:val="26"/>
          <w:szCs w:val="26"/>
          <w:lang w:eastAsia="ar-SA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126FC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126FC7">
        <w:pPr>
          <w:pStyle w:val="a6"/>
          <w:jc w:val="center"/>
        </w:pPr>
        <w:fldSimple w:instr=" PAGE   \* MERGEFORMAT ">
          <w:r w:rsidR="00A308A7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245B3"/>
    <w:multiLevelType w:val="hybridMultilevel"/>
    <w:tmpl w:val="29B8E88A"/>
    <w:lvl w:ilvl="0" w:tplc="8EBE8A0A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30F9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26FC7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5429"/>
    <w:rsid w:val="00433A75"/>
    <w:rsid w:val="00441C6B"/>
    <w:rsid w:val="00445A64"/>
    <w:rsid w:val="00463ADF"/>
    <w:rsid w:val="00464268"/>
    <w:rsid w:val="00471257"/>
    <w:rsid w:val="00476C38"/>
    <w:rsid w:val="00480D7C"/>
    <w:rsid w:val="004840F6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08A7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B2C"/>
    <w:rsid w:val="00C56DA5"/>
    <w:rsid w:val="00C632F9"/>
    <w:rsid w:val="00C74BF4"/>
    <w:rsid w:val="00C74FD6"/>
    <w:rsid w:val="00C8590E"/>
    <w:rsid w:val="00CA2D01"/>
    <w:rsid w:val="00CA62A6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071D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7551A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3A6D-7773-4508-AD2A-775D9CAC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2019-10-09T11:54:00Z</cp:lastPrinted>
  <dcterms:created xsi:type="dcterms:W3CDTF">2019-09-17T08:25:00Z</dcterms:created>
  <dcterms:modified xsi:type="dcterms:W3CDTF">2019-10-09T11:55:00Z</dcterms:modified>
</cp:coreProperties>
</file>