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E5EC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E5ECC">
        <w:t>31 января 2019 года № 71р-П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5870A2" w:rsidP="00AC0878">
      <w:pPr>
        <w:pStyle w:val="ConsPlusNormal"/>
        <w:ind w:firstLine="0"/>
        <w:rPr>
          <w:sz w:val="27"/>
          <w:szCs w:val="27"/>
        </w:rPr>
      </w:pPr>
      <w:r>
        <w:rPr>
          <w:sz w:val="27"/>
          <w:szCs w:val="27"/>
        </w:rPr>
        <w:tab/>
      </w:r>
    </w:p>
    <w:p w:rsidR="005870A2" w:rsidRPr="005870A2" w:rsidRDefault="005870A2" w:rsidP="005870A2">
      <w:pPr>
        <w:pStyle w:val="ConsPlusNormal"/>
        <w:ind w:right="141" w:firstLine="0"/>
        <w:jc w:val="both"/>
        <w:rPr>
          <w:sz w:val="28"/>
          <w:szCs w:val="28"/>
        </w:rPr>
      </w:pPr>
      <w:r w:rsidRPr="005870A2">
        <w:rPr>
          <w:sz w:val="28"/>
          <w:szCs w:val="28"/>
        </w:rPr>
        <w:tab/>
      </w:r>
      <w:proofErr w:type="gramStart"/>
      <w:r w:rsidRPr="005870A2">
        <w:rPr>
          <w:sz w:val="28"/>
          <w:szCs w:val="28"/>
        </w:rPr>
        <w:t>В соответствии с пунктом 7 постановления Правительства Российской Федерации от 30 апреля 2018 года № 534 «О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рынка» одобрить и подписать Соглашение о порядке реализации установленных Правительством Российской Федерации критериев на территории Республики Карелия между Министерством</w:t>
      </w:r>
      <w:proofErr w:type="gramEnd"/>
      <w:r w:rsidRPr="005870A2">
        <w:rPr>
          <w:sz w:val="28"/>
          <w:szCs w:val="28"/>
        </w:rPr>
        <w:t xml:space="preserve"> энергетики Российской Федерации, Федеральной антимонопольной службой, Правительством Республики Карелия, Государственным комитетом Республики Карелия по ценам и тарифам, публичным акционерным обществом «Межрегиональная расп</w:t>
      </w:r>
      <w:r w:rsidR="00FF45A7">
        <w:rPr>
          <w:sz w:val="28"/>
          <w:szCs w:val="28"/>
        </w:rPr>
        <w:t xml:space="preserve">ределительная сетевая компания </w:t>
      </w:r>
      <w:r w:rsidRPr="005870A2">
        <w:rPr>
          <w:sz w:val="28"/>
          <w:szCs w:val="28"/>
        </w:rPr>
        <w:t>Северо-Запад</w:t>
      </w:r>
      <w:r w:rsidR="00FF45A7">
        <w:rPr>
          <w:sz w:val="28"/>
          <w:szCs w:val="28"/>
        </w:rPr>
        <w:t>а</w:t>
      </w:r>
      <w:r w:rsidRPr="005870A2">
        <w:rPr>
          <w:sz w:val="28"/>
          <w:szCs w:val="28"/>
        </w:rPr>
        <w:t xml:space="preserve">», обществом с ограниченной ответственностью «МТС ЭНЕРГО».  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B75F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8B75F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5ECC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70A2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676C5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B75F2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5791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  <w:rsid w:val="00F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FB65-A453-41BF-AB38-F29F00DF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2019-02-01T08:39:00Z</cp:lastPrinted>
  <dcterms:created xsi:type="dcterms:W3CDTF">2019-01-28T13:55:00Z</dcterms:created>
  <dcterms:modified xsi:type="dcterms:W3CDTF">2019-02-01T08:39:00Z</dcterms:modified>
</cp:coreProperties>
</file>