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53" w:rsidRPr="00410751" w:rsidRDefault="00B90553" w:rsidP="00CE7CE7">
      <w:pPr>
        <w:ind w:left="3402"/>
        <w:rPr>
          <w:sz w:val="28"/>
          <w:szCs w:val="28"/>
        </w:rPr>
      </w:pPr>
      <w:r w:rsidRPr="00410751">
        <w:rPr>
          <w:sz w:val="28"/>
          <w:szCs w:val="28"/>
        </w:rPr>
        <w:t>Приложение 2</w:t>
      </w:r>
    </w:p>
    <w:p w:rsidR="00B90553" w:rsidRPr="00410751" w:rsidRDefault="00B90553" w:rsidP="00CE7CE7">
      <w:pPr>
        <w:ind w:left="3402"/>
        <w:rPr>
          <w:sz w:val="28"/>
          <w:szCs w:val="28"/>
        </w:rPr>
      </w:pPr>
      <w:r w:rsidRPr="00410751">
        <w:rPr>
          <w:sz w:val="28"/>
          <w:szCs w:val="28"/>
        </w:rPr>
        <w:t>к Закону Республики Карелия</w:t>
      </w:r>
    </w:p>
    <w:p w:rsidR="005E0D04" w:rsidRDefault="00B90553" w:rsidP="00CE7CE7">
      <w:pPr>
        <w:ind w:left="3402"/>
        <w:rPr>
          <w:sz w:val="28"/>
          <w:szCs w:val="28"/>
        </w:rPr>
      </w:pPr>
      <w:r w:rsidRPr="00410751">
        <w:rPr>
          <w:sz w:val="28"/>
          <w:szCs w:val="28"/>
        </w:rPr>
        <w:t xml:space="preserve">«О бюджете Республики Карелия на 2019 год </w:t>
      </w:r>
    </w:p>
    <w:p w:rsidR="00B90553" w:rsidRPr="00410751" w:rsidRDefault="00B90553" w:rsidP="00CE7CE7">
      <w:pPr>
        <w:ind w:left="3402"/>
        <w:rPr>
          <w:b/>
          <w:sz w:val="28"/>
          <w:szCs w:val="28"/>
        </w:rPr>
      </w:pPr>
      <w:r w:rsidRPr="00410751">
        <w:rPr>
          <w:sz w:val="28"/>
          <w:szCs w:val="28"/>
        </w:rPr>
        <w:t>и на плановый период 2020 и 2021 годов»</w:t>
      </w:r>
    </w:p>
    <w:p w:rsidR="00B90553" w:rsidRPr="00410751" w:rsidRDefault="00B90553" w:rsidP="00B90553">
      <w:pPr>
        <w:jc w:val="center"/>
        <w:rPr>
          <w:b/>
          <w:bCs/>
          <w:szCs w:val="28"/>
        </w:rPr>
      </w:pPr>
    </w:p>
    <w:p w:rsidR="00B90553" w:rsidRPr="00410751" w:rsidRDefault="00B90553" w:rsidP="00B90553">
      <w:pPr>
        <w:jc w:val="center"/>
        <w:rPr>
          <w:b/>
          <w:bCs/>
          <w:szCs w:val="28"/>
        </w:rPr>
      </w:pPr>
    </w:p>
    <w:p w:rsidR="00B90553" w:rsidRPr="00410751" w:rsidRDefault="00B90553" w:rsidP="00B90553">
      <w:pPr>
        <w:jc w:val="center"/>
        <w:rPr>
          <w:b/>
          <w:bCs/>
          <w:sz w:val="28"/>
          <w:szCs w:val="28"/>
        </w:rPr>
      </w:pPr>
      <w:r w:rsidRPr="00410751">
        <w:rPr>
          <w:b/>
          <w:bCs/>
          <w:sz w:val="28"/>
          <w:szCs w:val="28"/>
        </w:rPr>
        <w:t>Перечень</w:t>
      </w:r>
    </w:p>
    <w:p w:rsidR="00B90553" w:rsidRPr="00410751" w:rsidRDefault="00B90553" w:rsidP="00B90553">
      <w:pPr>
        <w:jc w:val="center"/>
        <w:rPr>
          <w:b/>
          <w:bCs/>
          <w:sz w:val="28"/>
          <w:szCs w:val="28"/>
        </w:rPr>
      </w:pPr>
      <w:r w:rsidRPr="00410751">
        <w:rPr>
          <w:b/>
          <w:bCs/>
          <w:sz w:val="28"/>
          <w:szCs w:val="28"/>
        </w:rPr>
        <w:t xml:space="preserve">главных администраторов доходов бюджета Республики Карелия, </w:t>
      </w:r>
    </w:p>
    <w:p w:rsidR="00B90553" w:rsidRPr="00410751" w:rsidRDefault="00B90553" w:rsidP="00B90553">
      <w:pPr>
        <w:jc w:val="center"/>
        <w:rPr>
          <w:b/>
          <w:bCs/>
          <w:sz w:val="28"/>
          <w:szCs w:val="28"/>
        </w:rPr>
      </w:pPr>
      <w:r w:rsidRPr="00410751">
        <w:rPr>
          <w:b/>
          <w:bCs/>
          <w:sz w:val="28"/>
          <w:szCs w:val="28"/>
        </w:rPr>
        <w:t xml:space="preserve">закрепляемые за ними виды (подвиды) доходов бюджета Республики Карелия </w:t>
      </w:r>
      <w:r w:rsidRPr="00410751">
        <w:rPr>
          <w:b/>
          <w:sz w:val="28"/>
          <w:szCs w:val="28"/>
        </w:rPr>
        <w:t>на 2019 год и на плановый период 2020 и 2021 годов</w:t>
      </w:r>
    </w:p>
    <w:p w:rsidR="00B90553" w:rsidRPr="00410751" w:rsidRDefault="00B90553" w:rsidP="00B90553">
      <w:pPr>
        <w:jc w:val="center"/>
        <w:rPr>
          <w:b/>
          <w:bCs/>
          <w:szCs w:val="28"/>
        </w:rPr>
      </w:pPr>
    </w:p>
    <w:p w:rsidR="00B90553" w:rsidRPr="00410751" w:rsidRDefault="00B90553" w:rsidP="00B90553">
      <w:pPr>
        <w:ind w:firstLine="142"/>
        <w:jc w:val="center"/>
        <w:rPr>
          <w:b/>
          <w:bCs/>
          <w:szCs w:val="28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2975"/>
        <w:gridCol w:w="4818"/>
      </w:tblGrid>
      <w:tr w:rsidR="00B90553" w:rsidRPr="00410751" w:rsidTr="00CE7CE7">
        <w:trPr>
          <w:cantSplit/>
          <w:trHeight w:val="360"/>
          <w:jc w:val="center"/>
        </w:trPr>
        <w:tc>
          <w:tcPr>
            <w:tcW w:w="2385" w:type="pct"/>
            <w:gridSpan w:val="2"/>
          </w:tcPr>
          <w:p w:rsidR="00B90553" w:rsidRPr="00410751" w:rsidRDefault="00B90553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  <w:p w:rsidR="00B90553" w:rsidRPr="00410751" w:rsidRDefault="00B90553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615" w:type="pct"/>
            <w:vMerge w:val="restart"/>
            <w:vAlign w:val="center"/>
          </w:tcPr>
          <w:p w:rsidR="00B90553" w:rsidRPr="00410751" w:rsidRDefault="00B90553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</w:p>
          <w:p w:rsidR="00B90553" w:rsidRPr="00410751" w:rsidRDefault="00B90553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доходов и вида </w:t>
            </w:r>
          </w:p>
          <w:p w:rsidR="00B90553" w:rsidRPr="00410751" w:rsidRDefault="00B90553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(подвида) доходов бюджета</w:t>
            </w:r>
          </w:p>
          <w:p w:rsidR="00B90553" w:rsidRPr="00410751" w:rsidRDefault="00B90553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  <w:p w:rsidR="00B90553" w:rsidRPr="00410751" w:rsidRDefault="00B90553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3" w:rsidRPr="00410751" w:rsidTr="00CE7CE7">
        <w:trPr>
          <w:cantSplit/>
          <w:trHeight w:val="566"/>
          <w:jc w:val="center"/>
        </w:trPr>
        <w:tc>
          <w:tcPr>
            <w:tcW w:w="770" w:type="pct"/>
            <w:tcBorders>
              <w:bottom w:val="nil"/>
            </w:tcBorders>
          </w:tcPr>
          <w:p w:rsidR="00B90553" w:rsidRPr="00410751" w:rsidRDefault="00B90553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</w:p>
          <w:p w:rsidR="00B90553" w:rsidRPr="00410751" w:rsidRDefault="005E0D04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0553" w:rsidRPr="00410751">
              <w:rPr>
                <w:rFonts w:ascii="Times New Roman" w:hAnsi="Times New Roman" w:cs="Times New Roman"/>
                <w:sz w:val="28"/>
                <w:szCs w:val="28"/>
              </w:rPr>
              <w:t>стратора доходов</w:t>
            </w:r>
          </w:p>
        </w:tc>
        <w:tc>
          <w:tcPr>
            <w:tcW w:w="1615" w:type="pct"/>
            <w:tcBorders>
              <w:bottom w:val="nil"/>
            </w:tcBorders>
            <w:vAlign w:val="center"/>
          </w:tcPr>
          <w:p w:rsidR="00B90553" w:rsidRPr="00410751" w:rsidRDefault="00B90553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2615" w:type="pct"/>
            <w:vMerge/>
            <w:tcBorders>
              <w:bottom w:val="nil"/>
            </w:tcBorders>
          </w:tcPr>
          <w:p w:rsidR="00B90553" w:rsidRPr="00410751" w:rsidRDefault="00B90553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90553" w:rsidRPr="00410751" w:rsidRDefault="00B90553" w:rsidP="00B90553">
      <w:pPr>
        <w:rPr>
          <w:sz w:val="2"/>
          <w:szCs w:val="2"/>
        </w:rPr>
      </w:pPr>
    </w:p>
    <w:tbl>
      <w:tblPr>
        <w:tblW w:w="4929" w:type="pct"/>
        <w:jc w:val="center"/>
        <w:tblInd w:w="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9"/>
        <w:gridCol w:w="2985"/>
        <w:gridCol w:w="4825"/>
      </w:tblGrid>
      <w:tr w:rsidR="00B90553" w:rsidRPr="00410751" w:rsidTr="00CE7CE7">
        <w:trPr>
          <w:cantSplit/>
          <w:trHeight w:val="270"/>
          <w:tblHeader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53" w:rsidRPr="00410751" w:rsidRDefault="00B90553" w:rsidP="00CE7CE7">
            <w:pPr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53" w:rsidRPr="00410751" w:rsidRDefault="00B90553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53" w:rsidRPr="00410751" w:rsidRDefault="00B90553" w:rsidP="00CE7CE7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90553" w:rsidRPr="00410751" w:rsidTr="00CE7CE7">
        <w:trPr>
          <w:trHeight w:val="424"/>
          <w:jc w:val="center"/>
        </w:trPr>
        <w:tc>
          <w:tcPr>
            <w:tcW w:w="764" w:type="pct"/>
            <w:tcBorders>
              <w:top w:val="single" w:sz="4" w:space="0" w:color="auto"/>
            </w:tcBorders>
          </w:tcPr>
          <w:p w:rsidR="00B90553" w:rsidRPr="00410751" w:rsidRDefault="00B90553" w:rsidP="00CE7CE7">
            <w:pPr>
              <w:pStyle w:val="ConsPlusNonformat"/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1619" w:type="pct"/>
            <w:tcBorders>
              <w:top w:val="single" w:sz="4" w:space="0" w:color="auto"/>
            </w:tcBorders>
          </w:tcPr>
          <w:p w:rsidR="00B90553" w:rsidRPr="00410751" w:rsidRDefault="00B90553" w:rsidP="00CE7CE7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  <w:tcBorders>
              <w:top w:val="single" w:sz="4" w:space="0" w:color="auto"/>
            </w:tcBorders>
          </w:tcPr>
          <w:p w:rsidR="00B90553" w:rsidRPr="00410751" w:rsidRDefault="000656F4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Территориальный </w:t>
            </w:r>
            <w:r w:rsidR="00B90553"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орган Федерал</w:t>
            </w:r>
            <w:r w:rsidR="00B90553"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ь</w:t>
            </w:r>
            <w:r w:rsidR="00B90553"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ной службы по надзору в сфере пр</w:t>
            </w:r>
            <w:r w:rsidR="00B90553"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="00B90553"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родопользования</w:t>
            </w:r>
          </w:p>
        </w:tc>
      </w:tr>
      <w:tr w:rsidR="00B90553" w:rsidRPr="00410751" w:rsidTr="00CE7CE7">
        <w:trPr>
          <w:trHeight w:val="2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1 12 01000 01 0000 120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1 16 25072 02 0000 140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рушение лесного законодательства на лесных участках, находящихся в со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ственности субъектов Российской Ф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1 16 25082 02 0000 140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рушение водного законодательства, установленное на водных объектах, находящихся в собственности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тов Российской Федерации 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1 16 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02 0000 140</w:t>
            </w:r>
          </w:p>
        </w:tc>
        <w:tc>
          <w:tcPr>
            <w:tcW w:w="2617" w:type="pct"/>
          </w:tcPr>
          <w:p w:rsidR="00B90553" w:rsidRPr="00410751" w:rsidRDefault="00B90553" w:rsidP="00E237E8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B90553" w:rsidRPr="00410751" w:rsidTr="00CE7CE7">
        <w:trPr>
          <w:trHeight w:val="128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E6731D">
        <w:trPr>
          <w:trHeight w:val="931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05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Территориальные органы фед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рального агентства лесного хозя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ства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  <w:p w:rsidR="00B90553" w:rsidRPr="00410751" w:rsidRDefault="00B90553" w:rsidP="00CE7CE7">
            <w:pPr>
              <w:rPr>
                <w:sz w:val="28"/>
                <w:szCs w:val="28"/>
              </w:rPr>
            </w:pPr>
          </w:p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1 16 27000 01 0000 140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bCs/>
                <w:sz w:val="28"/>
                <w:szCs w:val="28"/>
              </w:rPr>
            </w:pPr>
            <w:r w:rsidRPr="00410751">
              <w:rPr>
                <w:bCs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bCs/>
                <w:sz w:val="28"/>
                <w:szCs w:val="28"/>
              </w:rPr>
              <w:t>а</w:t>
            </w:r>
            <w:r w:rsidRPr="00410751">
              <w:rPr>
                <w:bCs/>
                <w:sz w:val="28"/>
                <w:szCs w:val="28"/>
              </w:rPr>
              <w:t>рушение законодательства Российской Федерации о пожарной безопасности</w:t>
            </w:r>
          </w:p>
        </w:tc>
      </w:tr>
      <w:tr w:rsidR="00B30467" w:rsidRPr="00410751" w:rsidTr="00B30467">
        <w:trPr>
          <w:trHeight w:val="397"/>
          <w:jc w:val="center"/>
        </w:trPr>
        <w:tc>
          <w:tcPr>
            <w:tcW w:w="764" w:type="pct"/>
          </w:tcPr>
          <w:p w:rsidR="00B30467" w:rsidRPr="00410751" w:rsidRDefault="00B30467" w:rsidP="00B3046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30467" w:rsidRPr="00410751" w:rsidRDefault="00B30467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30467" w:rsidRPr="00410751" w:rsidRDefault="00B30467" w:rsidP="00B3046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0553" w:rsidRPr="00410751" w:rsidTr="00B30467">
        <w:trPr>
          <w:trHeight w:val="680"/>
          <w:jc w:val="center"/>
        </w:trPr>
        <w:tc>
          <w:tcPr>
            <w:tcW w:w="764" w:type="pct"/>
          </w:tcPr>
          <w:p w:rsidR="00B30467" w:rsidRPr="00410751" w:rsidRDefault="00B30467" w:rsidP="00B3046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076</w:t>
            </w:r>
          </w:p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30467" w:rsidP="00B3046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агентство по рыболо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ству</w:t>
            </w:r>
          </w:p>
        </w:tc>
      </w:tr>
      <w:tr w:rsidR="00B90553" w:rsidRPr="00410751" w:rsidTr="00B30467">
        <w:trPr>
          <w:trHeight w:val="1661"/>
          <w:jc w:val="center"/>
        </w:trPr>
        <w:tc>
          <w:tcPr>
            <w:tcW w:w="764" w:type="pct"/>
          </w:tcPr>
          <w:p w:rsidR="00B90553" w:rsidRPr="00410751" w:rsidRDefault="00B90553" w:rsidP="00B3046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076</w:t>
            </w:r>
          </w:p>
        </w:tc>
        <w:tc>
          <w:tcPr>
            <w:tcW w:w="1619" w:type="pct"/>
          </w:tcPr>
          <w:p w:rsidR="00B90553" w:rsidRPr="00410751" w:rsidRDefault="00B90553" w:rsidP="00B3046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1 16 90020 02 0000 140</w:t>
            </w:r>
          </w:p>
        </w:tc>
        <w:tc>
          <w:tcPr>
            <w:tcW w:w="2617" w:type="pct"/>
          </w:tcPr>
          <w:p w:rsidR="00E6731D" w:rsidRPr="00410751" w:rsidRDefault="00B90553" w:rsidP="00B3046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дерации</w:t>
            </w:r>
          </w:p>
        </w:tc>
      </w:tr>
      <w:tr w:rsidR="00B30467" w:rsidRPr="00410751" w:rsidTr="003212FE">
        <w:trPr>
          <w:trHeight w:val="205"/>
          <w:jc w:val="center"/>
        </w:trPr>
        <w:tc>
          <w:tcPr>
            <w:tcW w:w="764" w:type="pct"/>
          </w:tcPr>
          <w:p w:rsidR="00B30467" w:rsidRPr="00410751" w:rsidRDefault="00B30467" w:rsidP="003212FE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30467" w:rsidRPr="00410751" w:rsidRDefault="00B30467" w:rsidP="003212FE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30467" w:rsidRPr="00410751" w:rsidRDefault="00B30467" w:rsidP="003212FE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Территориальные органы Фед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ральной службы по ветеринарному и фитосанитарному надзору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1 16 25072 02 0000 140</w:t>
            </w:r>
          </w:p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рушение лесного законодательства на лесных участках, находящихся в со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ственности субъектов Российской Ф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B90553" w:rsidRPr="00410751" w:rsidTr="00CE7CE7">
        <w:trPr>
          <w:trHeight w:val="205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23CF2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096</w:t>
            </w:r>
          </w:p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Территориальные органы Фед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ральной службы по надзору в сфере связи, информационных технологий и массовых коммуникаций</w:t>
            </w:r>
          </w:p>
        </w:tc>
      </w:tr>
      <w:tr w:rsidR="00B90553" w:rsidRPr="00410751" w:rsidTr="00C23CF2">
        <w:trPr>
          <w:trHeight w:val="372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1 08 07130 01 0000 110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пошлина за госуда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ственную регистрацию средств масс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ства о такой регистрации</w:t>
            </w:r>
          </w:p>
        </w:tc>
      </w:tr>
      <w:tr w:rsidR="00B90553" w:rsidRPr="00410751" w:rsidTr="00C23CF2">
        <w:trPr>
          <w:trHeight w:val="102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E6731D">
        <w:trPr>
          <w:trHeight w:val="74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28"/>
                <w:szCs w:val="28"/>
              </w:rPr>
            </w:pPr>
            <w:r w:rsidRPr="00410751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Территориальный орган Федерал</w:t>
            </w:r>
            <w:r w:rsidRPr="00410751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ь</w:t>
            </w:r>
            <w:r w:rsidRPr="00410751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ного казначейства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1 03 02140 01 0000 110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sz w:val="28"/>
                <w:szCs w:val="28"/>
              </w:rPr>
              <w:t>Доходы от уплаты акцизов на алк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гольную продукцию с объемной долей этилового спирта свыше 9 процентов (за исключением пива, вин, фруктовых вин, игристых вин (шампанских), ви</w:t>
            </w:r>
            <w:r w:rsidRPr="00410751">
              <w:rPr>
                <w:sz w:val="28"/>
                <w:szCs w:val="28"/>
              </w:rPr>
              <w:t>н</w:t>
            </w:r>
            <w:r w:rsidRPr="00410751">
              <w:rPr>
                <w:sz w:val="28"/>
                <w:szCs w:val="28"/>
              </w:rPr>
              <w:t>ных напитков, изготавливаемых без добавления ректификованного этил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вого спирта, произведенного из пищ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вого сырья, и (или) спиртованных в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ноградного или иного фруктового сусла, и (или) винного дистиллята, и (или) фруктового дистиллята), подл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жащие распределению в бюджеты субъектов Российской Федерации</w:t>
            </w:r>
            <w:proofErr w:type="gramEnd"/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1 03 02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 01 0000 110</w:t>
            </w:r>
          </w:p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уплаты акцизов на дизел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 топливо, подлежащие распредел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числений в местные бюджеты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1 03 02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0 01 0000 110</w:t>
            </w:r>
          </w:p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ные масла для дизельных и (или) ка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бюраторных (инжекторных) двигат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лей, подлежащие распределению ме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ду бюджетами субъектов Российской Федерации и местными бюджетами с учетом установленных дифференц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рованных нормативов отчислений в местные бюджеты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1 03 02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 01 0000 110</w:t>
            </w:r>
          </w:p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бильный бензин, подлежащие распр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числений в местные бюджеты</w:t>
            </w:r>
          </w:p>
        </w:tc>
      </w:tr>
      <w:tr w:rsidR="00B90553" w:rsidRPr="00410751" w:rsidTr="00CE7CE7">
        <w:trPr>
          <w:trHeight w:val="1669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1 03 02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 01 0000 110</w:t>
            </w:r>
          </w:p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гонный бензин, подлежащие распр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числений в местные бюджеты</w:t>
            </w:r>
          </w:p>
        </w:tc>
      </w:tr>
      <w:tr w:rsidR="00B90553" w:rsidRPr="00410751" w:rsidTr="00CE7CE7">
        <w:trPr>
          <w:trHeight w:val="129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28"/>
                <w:szCs w:val="28"/>
              </w:rPr>
            </w:pPr>
            <w:r w:rsidRPr="00410751">
              <w:rPr>
                <w:b/>
                <w:bCs/>
                <w:sz w:val="28"/>
                <w:szCs w:val="28"/>
              </w:rPr>
              <w:t>Территориальный орган Федерал</w:t>
            </w:r>
            <w:r w:rsidRPr="00410751">
              <w:rPr>
                <w:b/>
                <w:bCs/>
                <w:sz w:val="28"/>
                <w:szCs w:val="28"/>
              </w:rPr>
              <w:t>ь</w:t>
            </w:r>
            <w:r w:rsidRPr="00410751">
              <w:rPr>
                <w:b/>
                <w:bCs/>
                <w:sz w:val="28"/>
                <w:szCs w:val="28"/>
              </w:rPr>
              <w:t>ной службы по надзору в сфере транспорта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Территориальные органы Фед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ральной службы по надзору в сфере защиты прав потребителей и благ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получия человека 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1 16 25072 02 0000 140</w:t>
            </w:r>
          </w:p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рушение лесного законодательства на лесных участках, находящихся в со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ственности субъектов Российской Ф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1 16 25082 02 0000 140</w:t>
            </w:r>
          </w:p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Денежные взыскания (штрафы) за н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а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рушение водного законодательства, установленное на водных объектах, находящихся в собственности субъе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тов Российской Федерации</w:t>
            </w:r>
          </w:p>
        </w:tc>
      </w:tr>
      <w:tr w:rsidR="00B90553" w:rsidRPr="00410751" w:rsidTr="00B30467">
        <w:trPr>
          <w:trHeight w:val="22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Территориальные органы Фед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ральной антимонопольной службы </w:t>
            </w:r>
          </w:p>
        </w:tc>
      </w:tr>
      <w:tr w:rsidR="00B90553" w:rsidRPr="00410751" w:rsidTr="00CE7CE7">
        <w:trPr>
          <w:trHeight w:val="124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Территориальные органы Мин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стерства Российской Федерации по делам гражданской обороны, чре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вычайным ситуациям и ликвид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 последствий стихийных бедс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вий</w:t>
            </w:r>
          </w:p>
        </w:tc>
      </w:tr>
      <w:tr w:rsidR="00B90553" w:rsidRPr="00410751" w:rsidTr="00E6731D">
        <w:trPr>
          <w:trHeight w:val="151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органы Фед</w:t>
            </w:r>
            <w:r w:rsidRPr="0041075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sz w:val="28"/>
                <w:szCs w:val="28"/>
              </w:rPr>
              <w:t>ральной службы войск национал</w:t>
            </w:r>
            <w:r w:rsidRPr="0041075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107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ной гвардии Российской Федерации</w:t>
            </w:r>
          </w:p>
        </w:tc>
      </w:tr>
      <w:tr w:rsidR="00B90553" w:rsidRPr="00410751" w:rsidTr="00CE7CE7">
        <w:trPr>
          <w:trHeight w:val="23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Территориальные органы Фед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ральной налоговой службы</w:t>
            </w:r>
          </w:p>
        </w:tc>
      </w:tr>
      <w:tr w:rsidR="00B90553" w:rsidRPr="00410751" w:rsidTr="00CE7CE7">
        <w:trPr>
          <w:trHeight w:val="38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1 01 01000 00 0000 110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Налог на прибыль организаций*</w:t>
            </w:r>
          </w:p>
        </w:tc>
      </w:tr>
      <w:tr w:rsidR="00B90553" w:rsidRPr="00410751" w:rsidTr="00CE7CE7">
        <w:trPr>
          <w:trHeight w:val="322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лиц* </w:t>
            </w:r>
          </w:p>
        </w:tc>
      </w:tr>
      <w:tr w:rsidR="00B90553" w:rsidRPr="00410751" w:rsidTr="00CE7CE7">
        <w:trPr>
          <w:trHeight w:val="861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тории Российской Федерации** 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1 05 01000 00 0000 110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нием упрощенной системы налогоо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ложения*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1 06 02000 02 0000 110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организаций* </w:t>
            </w:r>
          </w:p>
        </w:tc>
      </w:tr>
      <w:tr w:rsidR="00B90553" w:rsidRPr="00410751" w:rsidTr="00CE7CE7">
        <w:trPr>
          <w:trHeight w:val="11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1 06 04000 02 0000 110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Транспортный налог*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1 06 05000 02 0000 110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Налог на игорный бизнес</w:t>
            </w:r>
          </w:p>
        </w:tc>
      </w:tr>
      <w:tr w:rsidR="00B90553" w:rsidRPr="00410751" w:rsidTr="00CE7CE7">
        <w:trPr>
          <w:trHeight w:val="319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1 07 01000 01 0000 110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Налог на добычу полезных ископа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мых*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1 07 04000 01 0000 110</w:t>
            </w:r>
          </w:p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Сборы за пользование объектами ж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вотного мира и за пользование объе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тами водных биологических ресурсов* 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1 08 02020 01 0000 110</w:t>
            </w:r>
          </w:p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конституционными (уставными) судами субъектов 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 </w:t>
            </w:r>
          </w:p>
        </w:tc>
      </w:tr>
      <w:tr w:rsidR="00B90553" w:rsidRPr="00410751" w:rsidTr="005E0D04">
        <w:trPr>
          <w:trHeight w:val="2979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1 08 07010 01 0000 110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rFonts w:eastAsia="Times New Roman"/>
                <w:sz w:val="28"/>
                <w:szCs w:val="28"/>
              </w:rPr>
              <w:t>Государственная пошлина за госуда</w:t>
            </w:r>
            <w:r w:rsidRPr="00410751">
              <w:rPr>
                <w:rFonts w:eastAsia="Times New Roman"/>
                <w:sz w:val="28"/>
                <w:szCs w:val="28"/>
              </w:rPr>
              <w:t>р</w:t>
            </w:r>
            <w:r w:rsidRPr="00410751">
              <w:rPr>
                <w:rFonts w:eastAsia="Times New Roman"/>
                <w:sz w:val="28"/>
                <w:szCs w:val="28"/>
              </w:rPr>
              <w:t>ственную регистрацию юридического лица, физических лиц в качестве и</w:t>
            </w:r>
            <w:r w:rsidRPr="00410751">
              <w:rPr>
                <w:rFonts w:eastAsia="Times New Roman"/>
                <w:sz w:val="28"/>
                <w:szCs w:val="28"/>
              </w:rPr>
              <w:t>н</w:t>
            </w:r>
            <w:r w:rsidRPr="00410751">
              <w:rPr>
                <w:rFonts w:eastAsia="Times New Roman"/>
                <w:sz w:val="28"/>
                <w:szCs w:val="28"/>
              </w:rPr>
              <w:t>дивидуальных предпринимателей, и</w:t>
            </w:r>
            <w:r w:rsidRPr="00410751">
              <w:rPr>
                <w:rFonts w:eastAsia="Times New Roman"/>
                <w:sz w:val="28"/>
                <w:szCs w:val="28"/>
              </w:rPr>
              <w:t>з</w:t>
            </w:r>
            <w:r w:rsidRPr="00410751">
              <w:rPr>
                <w:rFonts w:eastAsia="Times New Roman"/>
                <w:sz w:val="28"/>
                <w:szCs w:val="28"/>
              </w:rPr>
              <w:t>менений, вносимых в учредительные документы юридического лица, за г</w:t>
            </w:r>
            <w:r w:rsidRPr="00410751">
              <w:rPr>
                <w:rFonts w:eastAsia="Times New Roman"/>
                <w:sz w:val="28"/>
                <w:szCs w:val="28"/>
              </w:rPr>
              <w:t>о</w:t>
            </w:r>
            <w:r w:rsidRPr="00410751">
              <w:rPr>
                <w:rFonts w:eastAsia="Times New Roman"/>
                <w:sz w:val="28"/>
                <w:szCs w:val="28"/>
              </w:rPr>
              <w:t>сударственную регистрацию ликвид</w:t>
            </w:r>
            <w:r w:rsidRPr="00410751">
              <w:rPr>
                <w:rFonts w:eastAsia="Times New Roman"/>
                <w:sz w:val="28"/>
                <w:szCs w:val="28"/>
              </w:rPr>
              <w:t>а</w:t>
            </w:r>
            <w:r w:rsidRPr="00410751">
              <w:rPr>
                <w:rFonts w:eastAsia="Times New Roman"/>
                <w:sz w:val="28"/>
                <w:szCs w:val="28"/>
              </w:rPr>
              <w:t>ции юридического лица и другие юр</w:t>
            </w:r>
            <w:r w:rsidRPr="00410751">
              <w:rPr>
                <w:rFonts w:eastAsia="Times New Roman"/>
                <w:sz w:val="28"/>
                <w:szCs w:val="28"/>
              </w:rPr>
              <w:t>и</w:t>
            </w:r>
            <w:r w:rsidRPr="00410751">
              <w:rPr>
                <w:rFonts w:eastAsia="Times New Roman"/>
                <w:sz w:val="28"/>
                <w:szCs w:val="28"/>
              </w:rPr>
              <w:t xml:space="preserve">дически значимые действия 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1 09 00000 00 0000 000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Задолженность и перерасчеты по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мененным налогам, сборам и иным обязательным платежам*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1 12 02030 01 0000 120</w:t>
            </w:r>
          </w:p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платежи за пользование недрами при пользовании недрами на 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Российской Федерации  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1 16 03020 02 0000 140</w:t>
            </w:r>
          </w:p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рушение законодательства о налогах и сборах, предусмотренные статьей 129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Территориальные органы Мин</w:t>
            </w:r>
            <w:r w:rsidRPr="004107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4107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стерства обороны Российской Фед</w:t>
            </w:r>
            <w:r w:rsidRPr="004107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рации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внутренних дел по Республике Карелия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1 08 06000 01 0000 110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шение действий, связанных с прио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ретением гражданства Российской Федерации или выходом из гражда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B90553" w:rsidRPr="00410751" w:rsidTr="00CE7CE7">
        <w:trPr>
          <w:trHeight w:val="56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1 08 07100 01 0000 110</w:t>
            </w:r>
          </w:p>
        </w:tc>
        <w:tc>
          <w:tcPr>
            <w:tcW w:w="2617" w:type="pct"/>
          </w:tcPr>
          <w:p w:rsidR="00B90553" w:rsidRPr="00410751" w:rsidRDefault="00B90553" w:rsidP="00E6731D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и обмен паспорта гражданина Росси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1 08 07141 01 0000 110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ственную регистрацию транспортных средств и иные юридически значимые действия уполномоченных федерал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ных государственных органов, связа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ные с изменением и выдачей докуме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на транспортные средства, регис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рационных знаков, водительских уд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стоверений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E6731D" w:rsidRPr="00410751" w:rsidRDefault="00E6731D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Территориальные органы Мин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стерства юстиции Российской Фед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1 08 07110 01 0000 110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ственную регистрацию межреги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нальных, региональных и местных 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объединений, отдел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ний общественных объединений, а также за государственную регистр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цию изменений их учредительных 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1 08 07120 01 0000 110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ственную регистрацию политических партий и региональных отделений 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литических партий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Территориальные органы Фед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ральной службы государственной регистрации, кадастра и картогр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фии</w:t>
            </w:r>
          </w:p>
        </w:tc>
      </w:tr>
      <w:tr w:rsidR="00B90553" w:rsidRPr="00410751" w:rsidTr="00CE7CE7">
        <w:trPr>
          <w:trHeight w:val="205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1 08 07020 01 0000 110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ственную регистрацию прав, огран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чений (обременений) прав на недв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жимое имущество и сделок с ним</w:t>
            </w:r>
          </w:p>
        </w:tc>
      </w:tr>
      <w:tr w:rsidR="00B90553" w:rsidRPr="00410751" w:rsidTr="00CE7CE7">
        <w:trPr>
          <w:trHeight w:val="95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Территориальные органы Фед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ральной службы судебных прист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вов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Территориальные органы Фед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ральной службы по экологическому, технологическому и атомному на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зору 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1 16 25082 02 0000 140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рушение водного законодательства, установленное на водных объектах, находящихся в собственности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тов Российской Федерации 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Республики Карелия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2 02 25114 02 0000 150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реализацию р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гиональных проектов «Создание ед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ного цифрового контура в здравоохр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lastRenderedPageBreak/>
              <w:t>нении на основе единой государстве</w:t>
            </w:r>
            <w:r w:rsidRPr="00410751">
              <w:rPr>
                <w:sz w:val="28"/>
                <w:szCs w:val="28"/>
              </w:rPr>
              <w:t>н</w:t>
            </w:r>
            <w:r w:rsidRPr="00410751">
              <w:rPr>
                <w:sz w:val="28"/>
                <w:szCs w:val="28"/>
              </w:rPr>
              <w:t>ной информационной системы здрав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охранения (ЕГИСЗ)»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2 02 25138 02 0000 150</w:t>
            </w:r>
          </w:p>
        </w:tc>
        <w:tc>
          <w:tcPr>
            <w:tcW w:w="2617" w:type="pct"/>
          </w:tcPr>
          <w:p w:rsidR="00B90553" w:rsidRPr="00410751" w:rsidRDefault="00B90553" w:rsidP="005E0D04">
            <w:pPr>
              <w:spacing w:before="60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единовреме</w:t>
            </w:r>
            <w:r w:rsidRPr="00410751">
              <w:rPr>
                <w:sz w:val="28"/>
                <w:szCs w:val="28"/>
              </w:rPr>
              <w:t>н</w:t>
            </w:r>
            <w:r w:rsidRPr="00410751">
              <w:rPr>
                <w:sz w:val="28"/>
                <w:szCs w:val="28"/>
              </w:rPr>
              <w:t>ные компенсационные выплаты мед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цинским работникам в возрасте до 50</w:t>
            </w:r>
            <w:r w:rsidR="005E0D04">
              <w:rPr>
                <w:sz w:val="28"/>
                <w:szCs w:val="28"/>
              </w:rPr>
              <w:t> </w:t>
            </w:r>
            <w:r w:rsidRPr="00410751">
              <w:rPr>
                <w:sz w:val="28"/>
                <w:szCs w:val="28"/>
              </w:rPr>
              <w:t>лет, имеющим высшее образование, прибывшим на работу в сельский н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селенный пункт, либо рабочий пос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лок, либо поселок городского типа или переехавшим на работу в сельский н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селенный пункт, либо рабочий пос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лок, либо поселок городского типа из другого населенного пункта</w:t>
            </w:r>
            <w:proofErr w:type="gramEnd"/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2 02 25170 02 0000 150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развитие мат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риально-технической базы детских поликлиник и детских поликлинич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ских отделений медицинских орган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заций, оказывающих первичную м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дико-санитарную помощь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2 02 25201 02 0000 150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развитие па</w:t>
            </w:r>
            <w:r w:rsidRPr="00410751">
              <w:rPr>
                <w:sz w:val="28"/>
                <w:szCs w:val="28"/>
              </w:rPr>
              <w:t>л</w:t>
            </w:r>
            <w:r w:rsidRPr="00410751">
              <w:rPr>
                <w:sz w:val="28"/>
                <w:szCs w:val="28"/>
              </w:rPr>
              <w:t>лиативной медицинской помощи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2 02 25202 02 0000 150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реализацию мероприятий по предупреждению и борьбе с социально значимыми и</w:t>
            </w:r>
            <w:r w:rsidRPr="00410751">
              <w:rPr>
                <w:sz w:val="28"/>
                <w:szCs w:val="28"/>
              </w:rPr>
              <w:t>н</w:t>
            </w:r>
            <w:r w:rsidRPr="00410751">
              <w:rPr>
                <w:sz w:val="28"/>
                <w:szCs w:val="28"/>
              </w:rPr>
              <w:t>фекционными заболеваниями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2 02 25402 02 0000 150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софинансир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вание расходов, возникающих при оказании гражданам Российской Ф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дерации высокотехнологичной мед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цинской помощи, не включенной в б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зовую программу обязательного м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дицинского страхования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2 02 25554 02 0000 150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 xml:space="preserve">сийской Федерации на обеспечение </w:t>
            </w:r>
            <w:r w:rsidRPr="00410751">
              <w:rPr>
                <w:sz w:val="28"/>
                <w:szCs w:val="28"/>
              </w:rPr>
              <w:lastRenderedPageBreak/>
              <w:t>авиационным обслуживанием для ок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зания медицинской помощи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2 02 45133 02 0000 150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sz w:val="28"/>
                <w:szCs w:val="28"/>
              </w:rPr>
              <w:t>Межбюджетные трансферты, перед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ваемые бюджетам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осуществление о</w:t>
            </w:r>
            <w:r w:rsidRPr="00410751">
              <w:rPr>
                <w:sz w:val="28"/>
                <w:szCs w:val="28"/>
              </w:rPr>
              <w:t>р</w:t>
            </w:r>
            <w:r w:rsidRPr="00410751">
              <w:rPr>
                <w:sz w:val="28"/>
                <w:szCs w:val="28"/>
              </w:rPr>
              <w:t>ганизационных мероприятий по обе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печению лиц лекарственными преп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ратами, предназначенными для леч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ния больных злокачественными нов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образованиями лимфоидной, кров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творной и родственных им тканей, г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мофилией, муковисцидозом, гипоф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зарным нанизмом, болезнью Гоше, рассеянным склерозом, а также после трансплантации органов и (или) тк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ней</w:t>
            </w:r>
            <w:proofErr w:type="gramEnd"/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2 02 45161 02 0000 150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Межбюджетные трансферты, перед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ваемые бюджетам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реализацию о</w:t>
            </w:r>
            <w:r w:rsidRPr="00410751">
              <w:rPr>
                <w:sz w:val="28"/>
                <w:szCs w:val="28"/>
              </w:rPr>
              <w:t>т</w:t>
            </w:r>
            <w:r w:rsidRPr="00410751">
              <w:rPr>
                <w:sz w:val="28"/>
                <w:szCs w:val="28"/>
              </w:rPr>
              <w:t>дельных полномочий в области лека</w:t>
            </w:r>
            <w:r w:rsidRPr="00410751">
              <w:rPr>
                <w:sz w:val="28"/>
                <w:szCs w:val="28"/>
              </w:rPr>
              <w:t>р</w:t>
            </w:r>
            <w:r w:rsidRPr="00410751">
              <w:rPr>
                <w:sz w:val="28"/>
                <w:szCs w:val="28"/>
              </w:rPr>
              <w:t>ственного обеспечения</w:t>
            </w:r>
          </w:p>
        </w:tc>
      </w:tr>
      <w:tr w:rsidR="00B90553" w:rsidRPr="00410751" w:rsidTr="00CE7CE7">
        <w:trPr>
          <w:trHeight w:val="119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2 02 45190 02 0000 150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sz w:val="28"/>
                <w:szCs w:val="28"/>
              </w:rPr>
              <w:t>Межбюджетные трансферты, перед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ваемые бюджетам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создание и осн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 xml:space="preserve">щение </w:t>
            </w:r>
            <w:proofErr w:type="spellStart"/>
            <w:r w:rsidRPr="00410751">
              <w:rPr>
                <w:sz w:val="28"/>
                <w:szCs w:val="28"/>
              </w:rPr>
              <w:t>референс-центров</w:t>
            </w:r>
            <w:proofErr w:type="spellEnd"/>
            <w:r w:rsidRPr="00410751">
              <w:rPr>
                <w:sz w:val="28"/>
                <w:szCs w:val="28"/>
              </w:rPr>
              <w:t xml:space="preserve"> для провед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 xml:space="preserve">ния </w:t>
            </w:r>
            <w:proofErr w:type="spellStart"/>
            <w:r w:rsidRPr="00410751">
              <w:rPr>
                <w:sz w:val="28"/>
                <w:szCs w:val="28"/>
              </w:rPr>
              <w:t>иммуногистохимических</w:t>
            </w:r>
            <w:proofErr w:type="spellEnd"/>
            <w:r w:rsidRPr="00410751">
              <w:rPr>
                <w:sz w:val="28"/>
                <w:szCs w:val="28"/>
              </w:rPr>
              <w:t>, пат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морфологических исследований и л</w:t>
            </w:r>
            <w:r w:rsidRPr="00410751">
              <w:rPr>
                <w:sz w:val="28"/>
                <w:szCs w:val="28"/>
              </w:rPr>
              <w:t>у</w:t>
            </w:r>
            <w:r w:rsidRPr="00410751">
              <w:rPr>
                <w:sz w:val="28"/>
                <w:szCs w:val="28"/>
              </w:rPr>
              <w:t>чевых методов исследований, перео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нащение сети региональных медици</w:t>
            </w:r>
            <w:r w:rsidRPr="00410751">
              <w:rPr>
                <w:sz w:val="28"/>
                <w:szCs w:val="28"/>
              </w:rPr>
              <w:t>н</w:t>
            </w:r>
            <w:r w:rsidRPr="00410751">
              <w:rPr>
                <w:sz w:val="28"/>
                <w:szCs w:val="28"/>
              </w:rPr>
              <w:t>ских организаций, оказывающих п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мощь больным онкологическими з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болеваниями в субъектах Российской Федерации</w:t>
            </w:r>
            <w:proofErr w:type="gramEnd"/>
          </w:p>
        </w:tc>
      </w:tr>
      <w:tr w:rsidR="00B90553" w:rsidRPr="00410751" w:rsidTr="00CE7CE7">
        <w:trPr>
          <w:trHeight w:val="119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2 02 45191 02 0000 150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Межбюджетные трансферты, перед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ваемые бюджетам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оснащение мед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цинских учреждений передвижными медицинскими комплексами для ок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зания медицинской помощи жителям населенных пунктов с численностью населения до 100 человек</w:t>
            </w:r>
          </w:p>
        </w:tc>
      </w:tr>
      <w:tr w:rsidR="00B90553" w:rsidRPr="00410751" w:rsidTr="00CE7CE7">
        <w:trPr>
          <w:trHeight w:val="119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2 02 45192 02 0000 150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Межбюджетные трансферты, перед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ваемые бюджетам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оснащение обор</w:t>
            </w:r>
            <w:r w:rsidRPr="00410751">
              <w:rPr>
                <w:sz w:val="28"/>
                <w:szCs w:val="28"/>
              </w:rPr>
              <w:t>у</w:t>
            </w:r>
            <w:r w:rsidRPr="00410751">
              <w:rPr>
                <w:sz w:val="28"/>
                <w:szCs w:val="28"/>
              </w:rPr>
              <w:t>дованием региональных сосудистых центров и первичных сосудистых о</w:t>
            </w:r>
            <w:r w:rsidRPr="00410751">
              <w:rPr>
                <w:sz w:val="28"/>
                <w:szCs w:val="28"/>
              </w:rPr>
              <w:t>т</w:t>
            </w:r>
            <w:r w:rsidRPr="00410751">
              <w:rPr>
                <w:sz w:val="28"/>
                <w:szCs w:val="28"/>
              </w:rPr>
              <w:t>делений</w:t>
            </w:r>
          </w:p>
        </w:tc>
      </w:tr>
      <w:tr w:rsidR="00B90553" w:rsidRPr="00410751" w:rsidTr="00CE7CE7">
        <w:trPr>
          <w:trHeight w:val="119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2 02 45295 02 0000 150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Межбюджетные трансферты, перед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ваемые бюджетам субъектов Росси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й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ской Федерации на проведение </w:t>
            </w:r>
            <w:proofErr w:type="spellStart"/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скр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нингов</w:t>
            </w:r>
            <w:proofErr w:type="spellEnd"/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граждан 65 лет и старше, пр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живающих в сельской местности</w:t>
            </w:r>
          </w:p>
        </w:tc>
      </w:tr>
      <w:tr w:rsidR="00B90553" w:rsidRPr="00410751" w:rsidTr="00CE7CE7">
        <w:trPr>
          <w:trHeight w:val="119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2 02 45468 02 0000 150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Межбюджетные трансферты, перед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ваемые бюджетам субъектов Росси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й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ской Федерации на проведение  имм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низации против пневмококковой и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фекции у населения старше трудосп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собного возраста из групп риска</w:t>
            </w:r>
          </w:p>
        </w:tc>
      </w:tr>
      <w:tr w:rsidR="00B90553" w:rsidRPr="00410751" w:rsidTr="00CE7CE7">
        <w:trPr>
          <w:trHeight w:val="119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Респу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лики Карелия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1 08 07380 01 0000 110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действия органов исполнительной власти суб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Федерации, связа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ные с государственной аккредитацией образовательных учреждений, осущ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ствляемой в пределах переданных полномочий Российской Федерации в области образования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1 08 07390 01 0000 110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действия органов исполнительной власти суб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 по пр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ставлению </w:t>
            </w:r>
            <w:proofErr w:type="spell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 на документах г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сударственного образца об образов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нии, об ученых степенях и ученых званиях в пределах переданных по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номочий Российской Федерации в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ласти образования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2 02 25027 02 0000 150</w:t>
            </w:r>
          </w:p>
        </w:tc>
        <w:tc>
          <w:tcPr>
            <w:tcW w:w="2617" w:type="pct"/>
          </w:tcPr>
          <w:p w:rsidR="00B90553" w:rsidRPr="00410751" w:rsidRDefault="00B90553" w:rsidP="005E0D04">
            <w:p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реализацию мероприятий государственной пр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lastRenderedPageBreak/>
              <w:t>граммы Российской Федерации «До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тупная среда» на 2011</w:t>
            </w:r>
            <w:r w:rsidR="005E0D04">
              <w:rPr>
                <w:sz w:val="28"/>
                <w:szCs w:val="28"/>
              </w:rPr>
              <w:t>–</w:t>
            </w:r>
            <w:r w:rsidRPr="00410751">
              <w:rPr>
                <w:sz w:val="28"/>
                <w:szCs w:val="28"/>
              </w:rPr>
              <w:t>2025 годы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2 02 25097 02 0000 150</w:t>
            </w:r>
          </w:p>
        </w:tc>
        <w:tc>
          <w:tcPr>
            <w:tcW w:w="2617" w:type="pct"/>
          </w:tcPr>
          <w:p w:rsidR="00B90553" w:rsidRPr="00410751" w:rsidRDefault="00B90553" w:rsidP="00E23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создание в о</w:t>
            </w:r>
            <w:r w:rsidRPr="00410751">
              <w:rPr>
                <w:sz w:val="28"/>
                <w:szCs w:val="28"/>
              </w:rPr>
              <w:t>б</w:t>
            </w:r>
            <w:r w:rsidRPr="00410751">
              <w:rPr>
                <w:sz w:val="28"/>
                <w:szCs w:val="28"/>
              </w:rPr>
              <w:t>щеобразовательных организациях, расположенных в сельской местности, условий для занятий физической кул</w:t>
            </w:r>
            <w:r w:rsidRPr="00410751">
              <w:rPr>
                <w:sz w:val="28"/>
                <w:szCs w:val="28"/>
              </w:rPr>
              <w:t>ь</w:t>
            </w:r>
            <w:r w:rsidRPr="00410751">
              <w:rPr>
                <w:sz w:val="28"/>
                <w:szCs w:val="28"/>
              </w:rPr>
              <w:t>турой и спортом</w:t>
            </w:r>
          </w:p>
        </w:tc>
      </w:tr>
      <w:tr w:rsidR="00B90553" w:rsidRPr="00410751" w:rsidTr="00CE7CE7">
        <w:trPr>
          <w:trHeight w:val="8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2 02 25187 02 0000 150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поддержку о</w:t>
            </w:r>
            <w:r w:rsidRPr="00410751">
              <w:rPr>
                <w:sz w:val="28"/>
                <w:szCs w:val="28"/>
              </w:rPr>
              <w:t>б</w:t>
            </w:r>
            <w:r w:rsidRPr="00410751">
              <w:rPr>
                <w:sz w:val="28"/>
                <w:szCs w:val="28"/>
              </w:rPr>
              <w:t>разования для детей с ограниченными возможностями здоровья</w:t>
            </w:r>
          </w:p>
        </w:tc>
      </w:tr>
      <w:tr w:rsidR="00B90553" w:rsidRPr="00410751" w:rsidTr="00CE7CE7">
        <w:trPr>
          <w:trHeight w:val="8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2 02 25210 02 0000 150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внедрение ц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левой модели цифровой образовател</w:t>
            </w:r>
            <w:r w:rsidRPr="00410751">
              <w:rPr>
                <w:sz w:val="28"/>
                <w:szCs w:val="28"/>
              </w:rPr>
              <w:t>ь</w:t>
            </w:r>
            <w:r w:rsidRPr="00410751">
              <w:rPr>
                <w:sz w:val="28"/>
                <w:szCs w:val="28"/>
              </w:rPr>
              <w:t>ной среды в общеобразовательных о</w:t>
            </w:r>
            <w:r w:rsidRPr="00410751">
              <w:rPr>
                <w:sz w:val="28"/>
                <w:szCs w:val="28"/>
              </w:rPr>
              <w:t>р</w:t>
            </w:r>
            <w:r w:rsidRPr="00410751">
              <w:rPr>
                <w:sz w:val="28"/>
                <w:szCs w:val="28"/>
              </w:rPr>
              <w:t>ганизациях и профессиональных обр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зовательных организациях</w:t>
            </w:r>
          </w:p>
        </w:tc>
      </w:tr>
      <w:tr w:rsidR="00B90553" w:rsidRPr="00410751" w:rsidTr="00CE7CE7">
        <w:trPr>
          <w:trHeight w:val="8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2 02 25232 02 0000 150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создание д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полнительных мест для детей в во</w:t>
            </w:r>
            <w:r w:rsidRPr="00410751">
              <w:rPr>
                <w:sz w:val="28"/>
                <w:szCs w:val="28"/>
              </w:rPr>
              <w:t>з</w:t>
            </w:r>
            <w:r w:rsidRPr="00410751">
              <w:rPr>
                <w:sz w:val="28"/>
                <w:szCs w:val="28"/>
              </w:rPr>
              <w:t>расте от 1,5 до 3 лет в образовател</w:t>
            </w:r>
            <w:r w:rsidRPr="00410751">
              <w:rPr>
                <w:sz w:val="28"/>
                <w:szCs w:val="28"/>
              </w:rPr>
              <w:t>ь</w:t>
            </w:r>
            <w:r w:rsidRPr="00410751">
              <w:rPr>
                <w:sz w:val="28"/>
                <w:szCs w:val="28"/>
              </w:rPr>
              <w:t>ных организациях, осуществляющих образовательную деятельность по о</w:t>
            </w:r>
            <w:r w:rsidRPr="00410751">
              <w:rPr>
                <w:sz w:val="28"/>
                <w:szCs w:val="28"/>
              </w:rPr>
              <w:t>б</w:t>
            </w:r>
            <w:r w:rsidRPr="00410751">
              <w:rPr>
                <w:sz w:val="28"/>
                <w:szCs w:val="28"/>
              </w:rPr>
              <w:t>разовательным программам дошкол</w:t>
            </w:r>
            <w:r w:rsidRPr="00410751">
              <w:rPr>
                <w:sz w:val="28"/>
                <w:szCs w:val="28"/>
              </w:rPr>
              <w:t>ь</w:t>
            </w:r>
            <w:r w:rsidRPr="00410751">
              <w:rPr>
                <w:sz w:val="28"/>
                <w:szCs w:val="28"/>
              </w:rPr>
              <w:t>ного образования</w:t>
            </w:r>
          </w:p>
        </w:tc>
      </w:tr>
      <w:tr w:rsidR="00B90553" w:rsidRPr="00410751" w:rsidTr="00CE7CE7">
        <w:trPr>
          <w:trHeight w:val="8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2 02 25239 02 0000 150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модернизацию инфраструктуры общего образования в отдельных субъектах Российской Федерации</w:t>
            </w:r>
          </w:p>
        </w:tc>
      </w:tr>
      <w:tr w:rsidR="00B90553" w:rsidRPr="00410751" w:rsidTr="00CE7CE7">
        <w:trPr>
          <w:trHeight w:val="8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2 02 25534 02 0000 150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создание усл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вий для получения среднего профе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сионального и высшего образования людьми с ограниченными возможн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стями здоровья посредством разрабо</w:t>
            </w:r>
            <w:r w:rsidRPr="00410751">
              <w:rPr>
                <w:sz w:val="28"/>
                <w:szCs w:val="28"/>
              </w:rPr>
              <w:t>т</w:t>
            </w:r>
            <w:r w:rsidRPr="00410751">
              <w:rPr>
                <w:sz w:val="28"/>
                <w:szCs w:val="28"/>
              </w:rPr>
              <w:t>ки нормативно-методической базы и поддержки инициативных проектов в субъектах Российской Федерации</w:t>
            </w:r>
          </w:p>
        </w:tc>
      </w:tr>
      <w:tr w:rsidR="00B90553" w:rsidRPr="00410751" w:rsidTr="00CE7CE7">
        <w:trPr>
          <w:trHeight w:val="8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2 02 25537 02 0000 150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lastRenderedPageBreak/>
              <w:t>сийской Федерации на формирование современных управленческих и орг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низационно-</w:t>
            </w:r>
            <w:proofErr w:type="gramStart"/>
            <w:r w:rsidRPr="00410751">
              <w:rPr>
                <w:sz w:val="28"/>
                <w:szCs w:val="28"/>
              </w:rPr>
              <w:t>экономических механи</w:t>
            </w:r>
            <w:r w:rsidRPr="00410751">
              <w:rPr>
                <w:sz w:val="28"/>
                <w:szCs w:val="28"/>
              </w:rPr>
              <w:t>з</w:t>
            </w:r>
            <w:r w:rsidRPr="00410751">
              <w:rPr>
                <w:sz w:val="28"/>
                <w:szCs w:val="28"/>
              </w:rPr>
              <w:t>мов</w:t>
            </w:r>
            <w:proofErr w:type="gramEnd"/>
            <w:r w:rsidRPr="00410751">
              <w:rPr>
                <w:sz w:val="28"/>
                <w:szCs w:val="28"/>
              </w:rPr>
              <w:t xml:space="preserve"> в системе дополнительного обр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зования детей в субъектах Российской Федерации</w:t>
            </w:r>
          </w:p>
        </w:tc>
      </w:tr>
      <w:tr w:rsidR="00B90553" w:rsidRPr="00410751" w:rsidTr="00CE7CE7">
        <w:trPr>
          <w:trHeight w:val="8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2 02 45159 02 0000 150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Межбюджетные трансферты, перед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ваемые бюджетам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создание в субъе</w:t>
            </w:r>
            <w:r w:rsidRPr="00410751">
              <w:rPr>
                <w:sz w:val="28"/>
                <w:szCs w:val="28"/>
              </w:rPr>
              <w:t>к</w:t>
            </w:r>
            <w:r w:rsidRPr="00410751">
              <w:rPr>
                <w:sz w:val="28"/>
                <w:szCs w:val="28"/>
              </w:rPr>
              <w:t>тах Российской Федерации дополн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 xml:space="preserve">тельных мест для детей в возрасте от </w:t>
            </w:r>
            <w:r w:rsidR="005E0D04">
              <w:rPr>
                <w:sz w:val="28"/>
                <w:szCs w:val="28"/>
              </w:rPr>
              <w:br/>
            </w:r>
            <w:r w:rsidRPr="00410751">
              <w:rPr>
                <w:sz w:val="28"/>
                <w:szCs w:val="28"/>
              </w:rPr>
              <w:t>2 месяцев до 3 лет в образовательных организациях, осуществляющих обр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зовательную деятельность по образ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вательным программам дошкольного образования</w:t>
            </w:r>
          </w:p>
        </w:tc>
      </w:tr>
      <w:tr w:rsidR="00B90553" w:rsidRPr="00410751" w:rsidTr="00CE7CE7">
        <w:trPr>
          <w:trHeight w:val="9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культуры Республ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 Карелия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802</w:t>
            </w:r>
          </w:p>
        </w:tc>
        <w:tc>
          <w:tcPr>
            <w:tcW w:w="1619" w:type="pct"/>
          </w:tcPr>
          <w:p w:rsidR="00B90553" w:rsidRPr="00410751" w:rsidRDefault="00B90553" w:rsidP="00AE411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2 02 25467 0</w:t>
            </w:r>
            <w:r w:rsidR="00AE411A">
              <w:rPr>
                <w:sz w:val="28"/>
                <w:szCs w:val="28"/>
              </w:rPr>
              <w:t>2</w:t>
            </w:r>
            <w:r w:rsidRPr="00410751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2 02 25509 02 0000 150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подготовку и проведение празднования на фед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ральном уровне памятных дат субъе</w:t>
            </w:r>
            <w:r w:rsidRPr="00410751">
              <w:rPr>
                <w:sz w:val="28"/>
                <w:szCs w:val="28"/>
              </w:rPr>
              <w:t>к</w:t>
            </w:r>
            <w:r w:rsidRPr="00410751">
              <w:rPr>
                <w:sz w:val="28"/>
                <w:szCs w:val="28"/>
              </w:rPr>
              <w:t>тов Российской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2 02 25517 02 0000 150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поддержку творческой деятельности и технич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ское оснащение детских и кукольных театров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2 02 25519 02 0000 150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поддержку о</w:t>
            </w:r>
            <w:r w:rsidRPr="00410751">
              <w:rPr>
                <w:sz w:val="28"/>
                <w:szCs w:val="28"/>
              </w:rPr>
              <w:t>т</w:t>
            </w:r>
            <w:r w:rsidRPr="00410751">
              <w:rPr>
                <w:sz w:val="28"/>
                <w:szCs w:val="28"/>
              </w:rPr>
              <w:t>расли культуры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0CE9" w:rsidRPr="00410751" w:rsidRDefault="004B0CE9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Министерство сельского и рыбного хозяйства Республики Карелия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1 08 07142 01 0000 110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Государственная пошлина за сове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р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и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ческого осмотра тракторов, самохо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д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 xml:space="preserve">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мот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о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транспортных</w:t>
            </w:r>
            <w:proofErr w:type="spellEnd"/>
            <w:r w:rsidRPr="00410751">
              <w:rPr>
                <w:rFonts w:eastAsia="Times New Roman"/>
                <w:sz w:val="28"/>
                <w:szCs w:val="28"/>
                <w:lang w:eastAsia="en-US"/>
              </w:rPr>
              <w:t xml:space="preserve"> средств, прицепов, тракторов, самоходных дорожно-строительных и иных самоходных машин, выдачей удостоверений тра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410751">
              <w:rPr>
                <w:rFonts w:eastAsia="Times New Roman"/>
                <w:sz w:val="28"/>
                <w:szCs w:val="28"/>
                <w:lang w:eastAsia="en-US"/>
              </w:rPr>
              <w:t xml:space="preserve"> или пришедших в негодность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1 08 07160 01 0000 110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уполномоченными органами исполн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тельной власти субъектов Российской Федерации учебным учреждениям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разовательных свидетельств о соо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ветствии требованиям оборудования и оснащенности образовательного пр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цесса для рассмотрения соответс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вующими органами вопроса об аккр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дитации и выдачи указанным учре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дениям лицензии на право подготовки трактористов и машинистов самохо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ных машин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1 12 06020 02 0000 120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в виде платы за предоставл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ние рыбопромыслового участка, пол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ченной от победителя конкурса на право заключения договора о предо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тавлении рыбопромыслового участка для осуществления рыболовства в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ношении водных биологических 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сурсов, находящихся в собственности субъектов Российской Федерации</w:t>
            </w:r>
          </w:p>
        </w:tc>
      </w:tr>
      <w:tr w:rsidR="00B90553" w:rsidRPr="00410751" w:rsidTr="00CE7CE7">
        <w:trPr>
          <w:trHeight w:val="226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1 12 07020 02 0000 120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продажи на аукционе права на заключение дог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вора о закреплении долей квот добычи (вылова) водных биологических 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сурсов и (или) договора пользования водными биологическими ресурсами, находящимися в собственности суб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2 02 25526 02 0000 150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предоставление субсидий сельскохозяйственным тов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ропроизводителям на возмещение ча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ти затрат на уплату процентов по кр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дитам, полученным в российских кр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дитных организациях, на развитие а</w:t>
            </w:r>
            <w:r w:rsidRPr="00410751">
              <w:rPr>
                <w:sz w:val="28"/>
                <w:szCs w:val="28"/>
              </w:rPr>
              <w:t>к</w:t>
            </w:r>
            <w:r w:rsidRPr="00410751">
              <w:rPr>
                <w:sz w:val="28"/>
                <w:szCs w:val="28"/>
              </w:rPr>
              <w:t xml:space="preserve">вакультуры (рыбоводство) и </w:t>
            </w:r>
            <w:proofErr w:type="gramStart"/>
            <w:r w:rsidRPr="00410751">
              <w:rPr>
                <w:sz w:val="28"/>
                <w:szCs w:val="28"/>
              </w:rPr>
              <w:t>товарного</w:t>
            </w:r>
            <w:proofErr w:type="gramEnd"/>
            <w:r w:rsidRPr="00410751">
              <w:rPr>
                <w:sz w:val="28"/>
                <w:szCs w:val="28"/>
              </w:rPr>
              <w:t xml:space="preserve"> </w:t>
            </w:r>
            <w:proofErr w:type="spellStart"/>
            <w:r w:rsidRPr="00410751">
              <w:rPr>
                <w:sz w:val="28"/>
                <w:szCs w:val="28"/>
              </w:rPr>
              <w:t>осетроводства</w:t>
            </w:r>
            <w:proofErr w:type="spellEnd"/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2 02 25541 02 0000 150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оказание несв</w:t>
            </w:r>
            <w:r w:rsidRPr="00410751">
              <w:rPr>
                <w:sz w:val="28"/>
                <w:szCs w:val="28"/>
              </w:rPr>
              <w:t>я</w:t>
            </w:r>
            <w:r w:rsidRPr="00410751">
              <w:rPr>
                <w:sz w:val="28"/>
                <w:szCs w:val="28"/>
              </w:rPr>
              <w:t>занной поддержки сельскохозяйстве</w:t>
            </w:r>
            <w:r w:rsidRPr="00410751">
              <w:rPr>
                <w:sz w:val="28"/>
                <w:szCs w:val="28"/>
              </w:rPr>
              <w:t>н</w:t>
            </w:r>
            <w:r w:rsidRPr="00410751">
              <w:rPr>
                <w:sz w:val="28"/>
                <w:szCs w:val="28"/>
              </w:rPr>
              <w:t>ным товаропроизводителям в области растениеводства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2 02 25542 02 0000 150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повышение продуктивности в молочном скот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водстве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2 02 25543 02 0000 150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содействие достижению целевых показателей реализации региональных программ развития агропромышленного ко</w:t>
            </w:r>
            <w:r w:rsidRPr="00410751">
              <w:rPr>
                <w:sz w:val="28"/>
                <w:szCs w:val="28"/>
              </w:rPr>
              <w:t>м</w:t>
            </w:r>
            <w:r w:rsidRPr="00410751">
              <w:rPr>
                <w:sz w:val="28"/>
                <w:szCs w:val="28"/>
              </w:rPr>
              <w:t>плекса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2 02 25568 02 0000 150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реализацию мероприятий в области мелиорации земель сельскохозяйственного назн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чения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</w:t>
            </w:r>
            <w:r w:rsidRPr="0041075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10751">
              <w:rPr>
                <w:rFonts w:ascii="Times New Roman" w:hAnsi="Times New Roman" w:cs="Times New Roman"/>
                <w:b/>
                <w:sz w:val="28"/>
                <w:szCs w:val="28"/>
              </w:rPr>
              <w:t>вития и промышленности Респу</w:t>
            </w:r>
            <w:r w:rsidRPr="0041075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b/>
                <w:sz w:val="28"/>
                <w:szCs w:val="28"/>
              </w:rPr>
              <w:t>лики Карелия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804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410751">
              <w:rPr>
                <w:sz w:val="28"/>
                <w:szCs w:val="28"/>
              </w:rPr>
              <w:t>2 02 25028 02 0000 150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поддержку р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гиональных проектов в сфере инфо</w:t>
            </w:r>
            <w:r w:rsidRPr="00410751">
              <w:rPr>
                <w:sz w:val="28"/>
                <w:szCs w:val="28"/>
              </w:rPr>
              <w:t>р</w:t>
            </w:r>
            <w:r w:rsidRPr="00410751">
              <w:rPr>
                <w:sz w:val="28"/>
                <w:szCs w:val="28"/>
              </w:rPr>
              <w:t>мационных технологий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804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color w:val="FF0000"/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2 02 25066 02 0000 150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подготовку управленческих кадров для организ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ций народного хозяйства Российской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2 02 25086 02 0000 150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реализацию мероприятий, предусмотренных р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гиональной программой переселения, включенной в Государственную пр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грамму по оказанию содействия до</w:t>
            </w:r>
            <w:r w:rsidRPr="00410751">
              <w:rPr>
                <w:sz w:val="28"/>
                <w:szCs w:val="28"/>
              </w:rPr>
              <w:t>б</w:t>
            </w:r>
            <w:r w:rsidRPr="00410751">
              <w:rPr>
                <w:sz w:val="28"/>
                <w:szCs w:val="28"/>
              </w:rPr>
              <w:t>ровольному переселению 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скую Федерацию соотечественников, проживающих за рубежом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804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2 02 25527 02 0000 150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государстве</w:t>
            </w:r>
            <w:r w:rsidRPr="00410751">
              <w:rPr>
                <w:sz w:val="28"/>
                <w:szCs w:val="28"/>
              </w:rPr>
              <w:t>н</w:t>
            </w:r>
            <w:r w:rsidRPr="00410751">
              <w:rPr>
                <w:sz w:val="28"/>
                <w:szCs w:val="28"/>
              </w:rPr>
              <w:t>ную поддержку малого и среднего предпринимательства, включая кр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стьянские (фермерские) хозяйства, а также на реализацию мероприятий по поддержке молодежного предприн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мательства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2 02 35290 02 0000 150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реализацию полномочий Российской Федерации по осуществлению социальных в</w:t>
            </w:r>
            <w:r w:rsidRPr="00410751">
              <w:rPr>
                <w:sz w:val="28"/>
                <w:szCs w:val="28"/>
              </w:rPr>
              <w:t>ы</w:t>
            </w:r>
            <w:r w:rsidRPr="00410751">
              <w:rPr>
                <w:sz w:val="28"/>
                <w:szCs w:val="28"/>
              </w:rPr>
              <w:t>плат безработным гражданам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804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2 02 45294 02 0000 150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Межбюджетные трансферты, перед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ваемые бюджетам субъектов Росси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й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ской Федерации на организацию пр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фессионального обучения и дополн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тельного профессионального образ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вания лиц </w:t>
            </w:r>
            <w:proofErr w:type="spellStart"/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предпенсионного</w:t>
            </w:r>
            <w:proofErr w:type="spellEnd"/>
            <w:r w:rsidRPr="004107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возраста</w:t>
            </w:r>
          </w:p>
        </w:tc>
      </w:tr>
      <w:tr w:rsidR="00B90553" w:rsidRPr="00410751" w:rsidTr="004B0CE9">
        <w:trPr>
          <w:trHeight w:val="237"/>
          <w:jc w:val="center"/>
        </w:trPr>
        <w:tc>
          <w:tcPr>
            <w:tcW w:w="764" w:type="pct"/>
          </w:tcPr>
          <w:p w:rsidR="00B90553" w:rsidRPr="00410751" w:rsidRDefault="00B90553" w:rsidP="004B0CE9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4B0CE9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4B0CE9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финансов Республ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 Карелия  </w:t>
            </w:r>
          </w:p>
        </w:tc>
      </w:tr>
      <w:tr w:rsidR="00B90553" w:rsidRPr="00410751" w:rsidTr="00CE7CE7">
        <w:trPr>
          <w:trHeight w:val="113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1 11 03020 02 0000 120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ления бюджетных кредитов внутри страны за счет средств бюджетов субъектов Российской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1 16 18020 02 0000 140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рушение бюджетного законодательс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ва (в части бюджетов субъектов 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сийской Федерации)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805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1 16 42020 02 0000 140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рушение условий договоров (соглаш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ний) о предоставлении бюджетных кредитов за счет средств бюджетов субъектов Российской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  <w:lang w:val="en-US"/>
              </w:rPr>
              <w:t>80</w:t>
            </w:r>
            <w:r w:rsidRPr="00410751">
              <w:rPr>
                <w:sz w:val="28"/>
                <w:szCs w:val="28"/>
              </w:rPr>
              <w:t>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color w:val="000000"/>
                <w:sz w:val="28"/>
                <w:szCs w:val="28"/>
              </w:rPr>
              <w:t>1 16 49020 02 0000 140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color w:val="000000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color w:val="000000"/>
                <w:sz w:val="28"/>
                <w:szCs w:val="28"/>
              </w:rPr>
              <w:t>а</w:t>
            </w:r>
            <w:r w:rsidRPr="00410751">
              <w:rPr>
                <w:color w:val="000000"/>
                <w:sz w:val="28"/>
                <w:szCs w:val="28"/>
              </w:rPr>
              <w:t>рушение условий договоров (соглаш</w:t>
            </w:r>
            <w:r w:rsidRPr="00410751">
              <w:rPr>
                <w:color w:val="000000"/>
                <w:sz w:val="28"/>
                <w:szCs w:val="28"/>
              </w:rPr>
              <w:t>е</w:t>
            </w:r>
            <w:r w:rsidRPr="00410751">
              <w:rPr>
                <w:color w:val="000000"/>
                <w:sz w:val="28"/>
                <w:szCs w:val="28"/>
              </w:rPr>
              <w:t>ний) о предоставлении субсидии бюджетам муниципальных образов</w:t>
            </w:r>
            <w:r w:rsidRPr="00410751">
              <w:rPr>
                <w:color w:val="000000"/>
                <w:sz w:val="28"/>
                <w:szCs w:val="28"/>
              </w:rPr>
              <w:t>а</w:t>
            </w:r>
            <w:r w:rsidRPr="00410751">
              <w:rPr>
                <w:color w:val="000000"/>
                <w:sz w:val="28"/>
                <w:szCs w:val="28"/>
              </w:rPr>
              <w:t>ний из бюджета субъекта Российской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1 17 11000 02 0000 180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Возврат декларационного платежа, уплаченного в период с 1 марта 2007 года и до 1 января 2008 года при упрощенном декларировании доходов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2 02 15001 02 0000 150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Дотации бюджетам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выравнивание бюджетной обеспеченности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2 02 15002 02 0000 150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Дотации бюджетам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поддержку мер по обеспечению сбалансированности бюджетов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2 02 15009 02 0000 150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Дотации бюджетам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частичную ко</w:t>
            </w:r>
            <w:r w:rsidRPr="00410751">
              <w:rPr>
                <w:sz w:val="28"/>
                <w:szCs w:val="28"/>
              </w:rPr>
              <w:t>м</w:t>
            </w:r>
            <w:r w:rsidRPr="00410751">
              <w:rPr>
                <w:sz w:val="28"/>
                <w:szCs w:val="28"/>
              </w:rPr>
              <w:t>пенсацию дополнительных расходов на повышение оплаты труда работн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ков бюджетной сферы и иные цели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2 02 35118 02 0000 150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осуществление первичного воинского учета на терр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lastRenderedPageBreak/>
              <w:t>ториях, где отсутствуют военные к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миссариаты</w:t>
            </w:r>
          </w:p>
        </w:tc>
      </w:tr>
      <w:tr w:rsidR="00B90553" w:rsidRPr="00410751" w:rsidTr="00CE7CE7">
        <w:trPr>
          <w:trHeight w:val="152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2 02 35120 02 0000 150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осуществление полномочий по составлению (измен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805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2 02 35900 02 0000 150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Единая субвенция бюджетам субъе</w:t>
            </w:r>
            <w:r w:rsidRPr="00410751">
              <w:rPr>
                <w:sz w:val="28"/>
                <w:szCs w:val="28"/>
              </w:rPr>
              <w:t>к</w:t>
            </w:r>
            <w:r w:rsidRPr="00410751">
              <w:rPr>
                <w:sz w:val="28"/>
                <w:szCs w:val="28"/>
              </w:rPr>
              <w:t>тов Российской Федерации и бюджету г. Байконура</w:t>
            </w:r>
          </w:p>
        </w:tc>
      </w:tr>
      <w:tr w:rsidR="00B90553" w:rsidRPr="00410751" w:rsidTr="00CE7CE7">
        <w:trPr>
          <w:trHeight w:val="379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410751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Министерство имущественных и земельных отношений Республики Карелия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1 11 01020 02 0000 120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ся на доли в уставных (складочных) капиталах хозяйственных товариществ и обществ, или дивидендов по акциям, принадлежащим субъектам Росси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1 11 02082 02 0000 120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сумм, аккум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лируемых в ходе проведения аукци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нов по продаже акций, находящихся в собственности субъектов Российской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1 11 05022 02 0000 120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ды за земли, находящиеся в собстве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ности субъектов Российской Федер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ции (за исключением земельных уч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стков бюджетных и автономных у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реждений субъектов Российской Ф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дерации)</w:t>
            </w:r>
            <w:proofErr w:type="gramEnd"/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1 11 05026 04 0000 120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номочий по управлению и распоряж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нию которыми передано орга</w:t>
            </w:r>
            <w:r w:rsidR="00E237E8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 w:rsidR="00E23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субъектов Российской Федерации, а также сре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ства от продажи права на заключение договоров аренды указанных земел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1 11 05026 10 0000 120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селений, находятся в федеральной собственности и осуществление по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номочий по управлению и распоряж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нию которыми передано орг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нам государственной власти субъектов Российской Федерации, а также сре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ства от продажи права на заключение договоров аренды указанных земел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1 11 05026 13 0000 120</w:t>
            </w:r>
          </w:p>
        </w:tc>
        <w:tc>
          <w:tcPr>
            <w:tcW w:w="2617" w:type="pct"/>
          </w:tcPr>
          <w:p w:rsidR="00B90553" w:rsidRPr="00410751" w:rsidRDefault="00B90553" w:rsidP="00E237E8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номочий по управлению и распоряж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нию которыми передано органам</w:t>
            </w:r>
            <w:r w:rsidR="00E2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субъектов Российской Федерации, а также сре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ства от продажи права на заключение договоров аренды указанных земел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1 11 05027 02 0000 120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распол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женные в полосе отвода автомобил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ных дорог общего пользования реги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нального или межмуниципального значения, находящихся в собственн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сти субъектов Российской Федерации</w:t>
            </w:r>
            <w:proofErr w:type="gramEnd"/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1 11 05032 02 0000 120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 органов государственной власти субъектов Российской Федерации и созданных ими учреждений (за 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ключением имущества бюджетных и автономных учреждений субъектов Российской Федерации)</w:t>
            </w:r>
          </w:p>
        </w:tc>
      </w:tr>
      <w:tr w:rsidR="00B90553" w:rsidRPr="00410751" w:rsidTr="00CE7CE7">
        <w:trPr>
          <w:trHeight w:val="1312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1 11 05072 02 0000 120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субъекта 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сийской Федерации (за исключением земельных участков)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1 11 07012 02 0000 120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были, остающейся после уплаты нал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гов и иных обязательных платежей г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сударственных унитарных предпр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ятий субъектов Российской Федер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1 11 08020 02 0000 120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ности субъектов Российской Федер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ции (за исключением имущества бю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доверительное управление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1 14 01020 02 0000 410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щихся в собственности субъектов 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1 14 02020 02 0000 410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ходящегося в собственности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 (за искл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чением движимого имущества бю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средств по указанному имуществу</w:t>
            </w:r>
          </w:p>
        </w:tc>
      </w:tr>
      <w:tr w:rsidR="00B90553" w:rsidRPr="00410751" w:rsidTr="005E0D04">
        <w:trPr>
          <w:trHeight w:val="358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1 14 02020 02 0000 440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ходящегося в собственности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 (за искл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чением имущества бюджетных и 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тономных учреждений субъектов 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сийской Федерации, а также имущес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ва государственных унитарных пре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приятий субъектов Российской Фед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рации, в том числе казенных), в части реализации материальных запасов по указанному имуществу</w:t>
            </w:r>
          </w:p>
        </w:tc>
      </w:tr>
      <w:tr w:rsidR="00B90553" w:rsidRPr="00410751" w:rsidTr="00CE7CE7">
        <w:trPr>
          <w:trHeight w:val="53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1 14 02023 02 0000 410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1 14 02023 02 0000 440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щества государственных унитарных предприятий субъектов Российской Федерации, в том числе казенных), в части реализации материальных зап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сов по указанному имуществу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1 14 02028 02 0000 410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rFonts w:eastAsia="Times New Roman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</w:t>
            </w:r>
            <w:r w:rsidRPr="00410751">
              <w:rPr>
                <w:rFonts w:eastAsia="Times New Roman"/>
                <w:sz w:val="28"/>
                <w:szCs w:val="28"/>
              </w:rPr>
              <w:t>т</w:t>
            </w:r>
            <w:r w:rsidRPr="00410751">
              <w:rPr>
                <w:rFonts w:eastAsia="Times New Roman"/>
                <w:sz w:val="28"/>
                <w:szCs w:val="28"/>
              </w:rPr>
              <w:t>венности субъекта Российской Фед</w:t>
            </w:r>
            <w:r w:rsidRPr="00410751">
              <w:rPr>
                <w:rFonts w:eastAsia="Times New Roman"/>
                <w:sz w:val="28"/>
                <w:szCs w:val="28"/>
              </w:rPr>
              <w:t>е</w:t>
            </w:r>
            <w:r w:rsidRPr="00410751">
              <w:rPr>
                <w:rFonts w:eastAsia="Times New Roman"/>
                <w:sz w:val="28"/>
                <w:szCs w:val="28"/>
              </w:rPr>
              <w:t>рации, в части реализации основных средств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1 14 03020 02 0000 410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ции конфискованного и иного имущ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ства, обращенного в доходы субъектов Российской Федерации (в части реал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зации основных средств по указанн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му имуществу)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1 14 03020 02 0000 440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ции конфискованного и иного имущ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ства, обращенного в доходы субъектов Российской Федерации (в части реал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зации материальных запасов по ук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занному имуществу)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1 14 06022 02 0000 430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ков, находящихся в собственности субъектов Российской Федерации (за исключением земельных участков бюджетных и автономных учрежд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ний субъектов Российской Федерации) 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1 14 06032 04 0000 430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ков, которые расположены в границах городских округов, находятся в фед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ральной собственности и осуществл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ние полномочий по управлению и распоряжению которыми передано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ганам государственной власти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1 14 06033 10 0000 430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ков, которые расположены в границах сельских поселений, находятся в ф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деральной собственности и осущест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ление полномочий по управлению и распоряжению которыми передано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ганам государственной власти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1 14 06033 13 0000 430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ков, которые расположены в границах городских поселений, находятся в ф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деральной собственности и осущест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ление полномочий по управлению и распоряжению которыми передано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ганам государственной власти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B90553" w:rsidRPr="00410751" w:rsidTr="005E0D04">
        <w:trPr>
          <w:trHeight w:val="170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1 14 06042 02 0000 430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rFonts w:eastAsia="Times New Roman"/>
                <w:sz w:val="28"/>
                <w:szCs w:val="28"/>
              </w:rPr>
              <w:t>Доходы от продажи земельных учас</w:t>
            </w:r>
            <w:r w:rsidRPr="00410751">
              <w:rPr>
                <w:rFonts w:eastAsia="Times New Roman"/>
                <w:sz w:val="28"/>
                <w:szCs w:val="28"/>
              </w:rPr>
              <w:t>т</w:t>
            </w:r>
            <w:r w:rsidRPr="00410751">
              <w:rPr>
                <w:rFonts w:eastAsia="Times New Roman"/>
                <w:sz w:val="28"/>
                <w:szCs w:val="28"/>
              </w:rPr>
              <w:t>ков, находящихся в собственности субъектов Российской Федерации, н</w:t>
            </w:r>
            <w:r w:rsidRPr="00410751">
              <w:rPr>
                <w:rFonts w:eastAsia="Times New Roman"/>
                <w:sz w:val="28"/>
                <w:szCs w:val="28"/>
              </w:rPr>
              <w:t>а</w:t>
            </w:r>
            <w:r w:rsidRPr="00410751">
              <w:rPr>
                <w:rFonts w:eastAsia="Times New Roman"/>
                <w:sz w:val="28"/>
                <w:szCs w:val="28"/>
              </w:rPr>
              <w:t>ходящихся в пользовании бюджетных и автономных учреждений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1 14 07020 04 0000 410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щества земельными участками, кот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рые расположены в границах горо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ских округов, находятся в федерал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ной собственности и осуществление полномочий по управлению и расп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ряжению которыми передано органам государственной власти субъектов Российской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10"/>
              <w:tabs>
                <w:tab w:val="left" w:pos="6804"/>
                <w:tab w:val="left" w:pos="6946"/>
              </w:tabs>
              <w:autoSpaceDE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1 14 070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0 10 0000 410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щества земельными участками, кот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рые расположены в границах сельских поселений, находятся в федеральной собственности и осуществление по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номочий по управлению и распоряж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нию которыми передано орга</w:t>
            </w:r>
            <w:r w:rsidR="005E0D04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 w:rsidR="005E0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субъектов Российской Федерации</w:t>
            </w:r>
          </w:p>
        </w:tc>
      </w:tr>
      <w:tr w:rsidR="00B90553" w:rsidRPr="00410751" w:rsidTr="00CE7CE7">
        <w:trPr>
          <w:trHeight w:val="205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19" w:type="pct"/>
          </w:tcPr>
          <w:p w:rsidR="00B90553" w:rsidRPr="005E0D04" w:rsidRDefault="00B90553" w:rsidP="00CE7CE7">
            <w:pPr>
              <w:pStyle w:val="110"/>
              <w:tabs>
                <w:tab w:val="left" w:pos="6804"/>
                <w:tab w:val="left" w:pos="6946"/>
              </w:tabs>
              <w:autoSpaceDE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1 14 070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E0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0 1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E0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0000 410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щества земельными участками, кот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рые расположены в границах горо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ских поселений, находятся в фед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ральной собственности и осуществл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ние полномочий по управлению и распоряжению которыми передано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ганам государственной власти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B90553" w:rsidRPr="00410751" w:rsidTr="00CE7CE7">
        <w:trPr>
          <w:trHeight w:val="205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2 02 25511 02 0000 150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проведение комплексных кадастровых работ</w:t>
            </w:r>
          </w:p>
        </w:tc>
      </w:tr>
      <w:tr w:rsidR="00B90553" w:rsidRPr="00410751" w:rsidTr="00CE7CE7">
        <w:trPr>
          <w:trHeight w:val="31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Государственный комитет Респу</w:t>
            </w: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лики Карелия по обеспечению жи</w:t>
            </w: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недеятельности и безопасности н</w:t>
            </w: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селения</w:t>
            </w:r>
          </w:p>
        </w:tc>
      </w:tr>
      <w:tr w:rsidR="00B90553" w:rsidRPr="00410751" w:rsidTr="00CE7CE7">
        <w:trPr>
          <w:trHeight w:val="205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строительства, ж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лищно-коммунального хозяйства и энергетики Республики Карелия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2 02 25497 02 0000 150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реализацию мероприятий по обеспечению жильем молодых семей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color w:val="FF0000"/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2 02 25520 02 0000 150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2 02 25555 02 0000 150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 xml:space="preserve">сийской Федерации на поддержку </w:t>
            </w:r>
            <w:r w:rsidR="00855DCF">
              <w:rPr>
                <w:sz w:val="28"/>
                <w:szCs w:val="28"/>
              </w:rPr>
              <w:br/>
            </w:r>
            <w:r w:rsidRPr="00410751">
              <w:rPr>
                <w:sz w:val="28"/>
                <w:szCs w:val="28"/>
              </w:rPr>
              <w:t>государственных программ субъектов Российской Федерации и муниц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пальных программ формирования с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временной городской среды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619" w:type="pct"/>
          </w:tcPr>
          <w:p w:rsidR="00B90553" w:rsidRPr="00410751" w:rsidRDefault="00B90553" w:rsidP="003B1BCD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2 02 27419 0</w:t>
            </w:r>
            <w:r w:rsidR="003B1BCD">
              <w:rPr>
                <w:sz w:val="28"/>
                <w:szCs w:val="28"/>
              </w:rPr>
              <w:t>2</w:t>
            </w:r>
            <w:r w:rsidRPr="00410751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</w:t>
            </w:r>
            <w:r w:rsidR="003B1BCD">
              <w:rPr>
                <w:sz w:val="28"/>
                <w:szCs w:val="28"/>
              </w:rPr>
              <w:t xml:space="preserve"> субъектов Ро</w:t>
            </w:r>
            <w:r w:rsidR="003B1BCD">
              <w:rPr>
                <w:sz w:val="28"/>
                <w:szCs w:val="28"/>
              </w:rPr>
              <w:t>с</w:t>
            </w:r>
            <w:r w:rsidR="003B1BCD">
              <w:rPr>
                <w:sz w:val="28"/>
                <w:szCs w:val="28"/>
              </w:rPr>
              <w:t>сийской Федерации</w:t>
            </w:r>
            <w:r w:rsidRPr="00410751">
              <w:rPr>
                <w:sz w:val="28"/>
                <w:szCs w:val="28"/>
              </w:rPr>
              <w:t xml:space="preserve"> на софинансир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вание капитальных вложений в объе</w:t>
            </w:r>
            <w:r w:rsidRPr="00410751">
              <w:rPr>
                <w:sz w:val="28"/>
                <w:szCs w:val="28"/>
              </w:rPr>
              <w:t>к</w:t>
            </w:r>
            <w:r w:rsidRPr="00410751">
              <w:rPr>
                <w:sz w:val="28"/>
                <w:szCs w:val="28"/>
              </w:rPr>
              <w:t xml:space="preserve">ты государственной (муниципальной) собственности в рамках реализации мероприятий федеральной целевой </w:t>
            </w:r>
            <w:hyperlink r:id="rId7" w:history="1">
              <w:r w:rsidRPr="00410751">
                <w:rPr>
                  <w:sz w:val="28"/>
                  <w:szCs w:val="28"/>
                </w:rPr>
                <w:t>программы</w:t>
              </w:r>
            </w:hyperlink>
            <w:r w:rsidRPr="00410751">
              <w:rPr>
                <w:sz w:val="28"/>
                <w:szCs w:val="28"/>
              </w:rPr>
              <w:t xml:space="preserve"> «Развитие Республики К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релия на период до 2020 года»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2 03 02040 02 0000 150</w:t>
            </w:r>
          </w:p>
        </w:tc>
        <w:tc>
          <w:tcPr>
            <w:tcW w:w="2617" w:type="pct"/>
          </w:tcPr>
          <w:p w:rsidR="00B90553" w:rsidRPr="00410751" w:rsidRDefault="00B90553" w:rsidP="005E0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Безвозмездные поступления в бюдж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 xml:space="preserve">ты субъектов Российской Федерации от государственной корпорации </w:t>
            </w:r>
            <w:r w:rsidR="005E0D04">
              <w:rPr>
                <w:sz w:val="28"/>
                <w:szCs w:val="28"/>
              </w:rPr>
              <w:t>–</w:t>
            </w:r>
            <w:r w:rsidRPr="00410751">
              <w:rPr>
                <w:sz w:val="28"/>
                <w:szCs w:val="28"/>
              </w:rPr>
              <w:t xml:space="preserve"> Фонда содействия реформированию </w:t>
            </w:r>
            <w:r w:rsidRPr="00410751">
              <w:rPr>
                <w:sz w:val="28"/>
                <w:szCs w:val="28"/>
              </w:rPr>
              <w:lastRenderedPageBreak/>
              <w:t>жилищно-коммунального хозяйства на обеспечение мероприятий по перес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лению граждан из аварийного жили</w:t>
            </w:r>
            <w:r w:rsidRPr="00410751">
              <w:rPr>
                <w:sz w:val="28"/>
                <w:szCs w:val="28"/>
              </w:rPr>
              <w:t>щ</w:t>
            </w:r>
            <w:r w:rsidRPr="00410751">
              <w:rPr>
                <w:sz w:val="28"/>
                <w:szCs w:val="28"/>
              </w:rPr>
              <w:t>ного фонда, в том числе переселению граждан из аварийного жилищного фонда с учетом необходимости разв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тия малоэтажного жилищного стро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тельства</w:t>
            </w:r>
          </w:p>
        </w:tc>
      </w:tr>
      <w:tr w:rsidR="00B90553" w:rsidRPr="00410751" w:rsidTr="004B0CE9">
        <w:trPr>
          <w:trHeight w:val="344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комитет Респу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лики Карелия по ценам и тарифам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1 16 02030 02 0000 140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рушение законодательства о госуда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ственном регулировании цен (тар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фов) в части цен (тарифов), регул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руемых органами государственной власти субъектов Российской Федер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ции, налагаемые органами исполн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тельной власти субъектов Российской Федерации</w:t>
            </w:r>
          </w:p>
        </w:tc>
      </w:tr>
      <w:tr w:rsidR="00B90553" w:rsidRPr="00410751" w:rsidTr="00CE7CE7">
        <w:trPr>
          <w:trHeight w:val="23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по делам молодежи, физической культуре и спорту Ре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публики Карелия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2 02 25081 02 0000 150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адресную ф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нансовую поддержку спортивных о</w:t>
            </w:r>
            <w:r w:rsidRPr="00410751">
              <w:rPr>
                <w:sz w:val="28"/>
                <w:szCs w:val="28"/>
              </w:rPr>
              <w:t>р</w:t>
            </w:r>
            <w:r w:rsidRPr="00410751">
              <w:rPr>
                <w:sz w:val="28"/>
                <w:szCs w:val="28"/>
              </w:rPr>
              <w:t>ганизаций, осуществляющих подг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товку спортивного резерва для сбо</w:t>
            </w:r>
            <w:r w:rsidRPr="00410751">
              <w:rPr>
                <w:sz w:val="28"/>
                <w:szCs w:val="28"/>
              </w:rPr>
              <w:t>р</w:t>
            </w:r>
            <w:r w:rsidRPr="00410751">
              <w:rPr>
                <w:sz w:val="28"/>
                <w:szCs w:val="28"/>
              </w:rPr>
              <w:t>ных команд Российской Федерации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2 02 25228 02 0000 150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оснащение объектов спортивной инфраструктуры спортивно-технологическим оборуд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ванием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2 02 25229 02 0000 150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приобретение спортивного оборудования и инвент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ря для приведения организаций спо</w:t>
            </w:r>
            <w:r w:rsidRPr="00410751">
              <w:rPr>
                <w:sz w:val="28"/>
                <w:szCs w:val="28"/>
              </w:rPr>
              <w:t>р</w:t>
            </w:r>
            <w:r w:rsidRPr="00410751">
              <w:rPr>
                <w:sz w:val="28"/>
                <w:szCs w:val="28"/>
              </w:rPr>
              <w:t>тивной подготовки в нормативное с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lastRenderedPageBreak/>
              <w:t>стояние</w:t>
            </w:r>
          </w:p>
        </w:tc>
      </w:tr>
      <w:tr w:rsidR="00B90553" w:rsidRPr="00410751" w:rsidTr="00CE7CE7">
        <w:trPr>
          <w:trHeight w:val="8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lastRenderedPageBreak/>
              <w:t>814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2 02 25412 02 0000 150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проведение Всероссийского конкурса лучших р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 xml:space="preserve">гиональных практик поддержки </w:t>
            </w:r>
            <w:proofErr w:type="spellStart"/>
            <w:r w:rsidRPr="00410751">
              <w:rPr>
                <w:sz w:val="28"/>
                <w:szCs w:val="28"/>
              </w:rPr>
              <w:t>в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лонтерства</w:t>
            </w:r>
            <w:proofErr w:type="spellEnd"/>
            <w:r w:rsidRPr="00410751">
              <w:rPr>
                <w:sz w:val="28"/>
                <w:szCs w:val="28"/>
              </w:rPr>
              <w:t xml:space="preserve"> «Регион добрых дел»</w:t>
            </w:r>
          </w:p>
        </w:tc>
      </w:tr>
      <w:tr w:rsidR="00B90553" w:rsidRPr="00410751" w:rsidTr="00CE7CE7">
        <w:trPr>
          <w:trHeight w:val="31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2 02 25495 02 0000 150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финансовое обеспечение мероприятий федерал</w:t>
            </w:r>
            <w:r w:rsidRPr="00410751">
              <w:rPr>
                <w:sz w:val="28"/>
                <w:szCs w:val="28"/>
              </w:rPr>
              <w:t>ь</w:t>
            </w:r>
            <w:r w:rsidRPr="00410751">
              <w:rPr>
                <w:sz w:val="28"/>
                <w:szCs w:val="28"/>
              </w:rPr>
              <w:t>ной целевой программы «Развитие ф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зической культуры и спорта 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2016</w:t>
            </w:r>
            <w:r w:rsidR="005E0D04">
              <w:rPr>
                <w:sz w:val="28"/>
                <w:szCs w:val="28"/>
              </w:rPr>
              <w:t>–</w:t>
            </w:r>
            <w:r w:rsidRPr="00410751">
              <w:rPr>
                <w:sz w:val="28"/>
                <w:szCs w:val="28"/>
              </w:rPr>
              <w:t>2020 годы»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2 02 27139 02 0000 150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софинансир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вание капитальных вложений в объе</w:t>
            </w:r>
            <w:r w:rsidRPr="00410751">
              <w:rPr>
                <w:sz w:val="28"/>
                <w:szCs w:val="28"/>
              </w:rPr>
              <w:t>к</w:t>
            </w:r>
            <w:r w:rsidRPr="00410751">
              <w:rPr>
                <w:sz w:val="28"/>
                <w:szCs w:val="28"/>
              </w:rPr>
              <w:t>ты государственной (муниципальной) собственности в рамках создания и модернизации объектов спортивной инфраструктуры региональной собс</w:t>
            </w:r>
            <w:r w:rsidRPr="00410751">
              <w:rPr>
                <w:sz w:val="28"/>
                <w:szCs w:val="28"/>
              </w:rPr>
              <w:t>т</w:t>
            </w:r>
            <w:r w:rsidRPr="00410751">
              <w:rPr>
                <w:sz w:val="28"/>
                <w:szCs w:val="28"/>
              </w:rPr>
              <w:t>венности для занятий физической культурой и спортом</w:t>
            </w:r>
          </w:p>
        </w:tc>
      </w:tr>
      <w:tr w:rsidR="00B90553" w:rsidRPr="00410751" w:rsidTr="00CE7CE7">
        <w:trPr>
          <w:trHeight w:val="92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3" w:rsidRPr="00410751" w:rsidTr="00CE7CE7">
        <w:trPr>
          <w:trHeight w:val="33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Главы Республики Карелия</w:t>
            </w:r>
          </w:p>
        </w:tc>
      </w:tr>
      <w:tr w:rsidR="00B90553" w:rsidRPr="00410751" w:rsidTr="00CE7CE7">
        <w:trPr>
          <w:trHeight w:val="22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2 02 45141 02 0000 150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Межбюджетные трансферты, перед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ваемые бюджетам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обеспечение де</w:t>
            </w:r>
            <w:r w:rsidRPr="00410751">
              <w:rPr>
                <w:sz w:val="28"/>
                <w:szCs w:val="28"/>
              </w:rPr>
              <w:t>я</w:t>
            </w:r>
            <w:r w:rsidRPr="00410751">
              <w:rPr>
                <w:sz w:val="28"/>
                <w:szCs w:val="28"/>
              </w:rPr>
              <w:t>тельности депутатов Государственной Думы и их помощников в избирател</w:t>
            </w:r>
            <w:r w:rsidRPr="00410751">
              <w:rPr>
                <w:sz w:val="28"/>
                <w:szCs w:val="28"/>
              </w:rPr>
              <w:t>ь</w:t>
            </w:r>
            <w:r w:rsidRPr="00410751">
              <w:rPr>
                <w:sz w:val="28"/>
                <w:szCs w:val="28"/>
              </w:rPr>
              <w:t>ных округах</w:t>
            </w:r>
          </w:p>
        </w:tc>
      </w:tr>
      <w:tr w:rsidR="00B90553" w:rsidRPr="00410751" w:rsidTr="00CE7CE7">
        <w:trPr>
          <w:trHeight w:val="17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819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Центральная избирательная коми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сия Республики Карелия</w:t>
            </w:r>
          </w:p>
        </w:tc>
      </w:tr>
      <w:tr w:rsidR="00B90553" w:rsidRPr="00410751" w:rsidTr="00CE7CE7">
        <w:trPr>
          <w:trHeight w:val="7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Законодательное Собрание Респу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лики Карелия</w:t>
            </w:r>
          </w:p>
        </w:tc>
      </w:tr>
      <w:tr w:rsidR="00B90553" w:rsidRPr="00410751" w:rsidTr="00CE7CE7">
        <w:trPr>
          <w:trHeight w:val="25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822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Республики Карелия по обеспечению деятельности мировых судей</w:t>
            </w:r>
          </w:p>
        </w:tc>
      </w:tr>
      <w:tr w:rsidR="00B90553" w:rsidRPr="00410751" w:rsidTr="00CE7CE7">
        <w:trPr>
          <w:trHeight w:val="205"/>
          <w:jc w:val="center"/>
        </w:trPr>
        <w:tc>
          <w:tcPr>
            <w:tcW w:w="764" w:type="pct"/>
          </w:tcPr>
          <w:p w:rsidR="00B90553" w:rsidRPr="00410751" w:rsidRDefault="00B90553" w:rsidP="004B0CE9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4B0CE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4B0CE9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368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записи актов гражда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 состояния Республики Кар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лия</w:t>
            </w:r>
          </w:p>
        </w:tc>
      </w:tr>
      <w:tr w:rsidR="00B90553" w:rsidRPr="00410751" w:rsidTr="00CE7CE7">
        <w:trPr>
          <w:trHeight w:val="199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социальной защиты Республики Карелия  </w:t>
            </w:r>
          </w:p>
        </w:tc>
      </w:tr>
      <w:tr w:rsidR="00B90553" w:rsidRPr="00410751" w:rsidTr="00CE7CE7">
        <w:trPr>
          <w:trHeight w:val="321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2 02 25082 02 0000 150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предоставление жилых помещений детям-сиротам и детям, оставшимся без попечения р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дителей, лицам из их числа по догов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рам найма специализированных ж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лых помещений</w:t>
            </w:r>
          </w:p>
        </w:tc>
      </w:tr>
      <w:tr w:rsidR="00B90553" w:rsidRPr="00410751" w:rsidTr="00CE7CE7">
        <w:trPr>
          <w:trHeight w:val="321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2 02 25084 02 0000 150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</w:tr>
      <w:tr w:rsidR="00B90553" w:rsidRPr="00410751" w:rsidTr="00CE7CE7">
        <w:trPr>
          <w:trHeight w:val="1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2 02 25462 02 0000 150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компенсацию отдельным категориям граждан опл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ты взноса на капитальный ремонт о</w:t>
            </w:r>
            <w:r w:rsidRPr="00410751">
              <w:rPr>
                <w:sz w:val="28"/>
                <w:szCs w:val="28"/>
              </w:rPr>
              <w:t>б</w:t>
            </w:r>
            <w:r w:rsidRPr="00410751">
              <w:rPr>
                <w:sz w:val="28"/>
                <w:szCs w:val="28"/>
              </w:rPr>
              <w:t>щего имущества в многоквартирном доме</w:t>
            </w:r>
          </w:p>
        </w:tc>
      </w:tr>
      <w:tr w:rsidR="00B90553" w:rsidRPr="00410751" w:rsidTr="00CE7CE7">
        <w:trPr>
          <w:trHeight w:val="1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2 02 35134 02 0000 150</w:t>
            </w:r>
          </w:p>
        </w:tc>
        <w:tc>
          <w:tcPr>
            <w:tcW w:w="2617" w:type="pct"/>
          </w:tcPr>
          <w:p w:rsidR="00B90553" w:rsidRPr="00410751" w:rsidRDefault="00B90553" w:rsidP="005E0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осуществление полномочий по обеспечению жильем отдельных категорий граждан, уст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новленных Федеральным законом от 12 января 1995 года № 5-ФЗ «О вет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ранах», в соответствии с Указом Пр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зидента Российской Федерации от 7</w:t>
            </w:r>
            <w:r w:rsidR="005E0D04">
              <w:rPr>
                <w:sz w:val="28"/>
                <w:szCs w:val="28"/>
              </w:rPr>
              <w:t> </w:t>
            </w:r>
            <w:r w:rsidRPr="00410751">
              <w:rPr>
                <w:sz w:val="28"/>
                <w:szCs w:val="28"/>
              </w:rPr>
              <w:t>мая 2008 года № 714 «Об обеспеч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нии жильем ветеранов Великой От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чественной войны 1941</w:t>
            </w:r>
            <w:r w:rsidR="005E0D04">
              <w:rPr>
                <w:sz w:val="28"/>
                <w:szCs w:val="28"/>
              </w:rPr>
              <w:t>–</w:t>
            </w:r>
            <w:r w:rsidRPr="00410751">
              <w:rPr>
                <w:sz w:val="28"/>
                <w:szCs w:val="28"/>
              </w:rPr>
              <w:t>1945 годов»</w:t>
            </w:r>
          </w:p>
        </w:tc>
      </w:tr>
      <w:tr w:rsidR="00B90553" w:rsidRPr="00410751" w:rsidTr="00CE7CE7">
        <w:trPr>
          <w:trHeight w:val="1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2 02 35135 02 0000 150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 xml:space="preserve">сийской Федерации на осуществление полномочий по обеспечению жильем </w:t>
            </w:r>
            <w:r w:rsidRPr="00410751">
              <w:rPr>
                <w:sz w:val="28"/>
                <w:szCs w:val="28"/>
              </w:rPr>
              <w:lastRenderedPageBreak/>
              <w:t>отдельных категорий граждан, уст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новленных Федеральным законом от 12 января 1995 года № 5-ФЗ «О вет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ранах»</w:t>
            </w:r>
          </w:p>
        </w:tc>
      </w:tr>
      <w:tr w:rsidR="00B90553" w:rsidRPr="00410751" w:rsidTr="00CE7CE7">
        <w:trPr>
          <w:trHeight w:val="224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2 02 35137 02 0000 150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осуществление переданных полномочий Российской Федерации по предоставлению о</w:t>
            </w:r>
            <w:r w:rsidRPr="00410751">
              <w:rPr>
                <w:sz w:val="28"/>
                <w:szCs w:val="28"/>
              </w:rPr>
              <w:t>т</w:t>
            </w:r>
            <w:r w:rsidRPr="00410751">
              <w:rPr>
                <w:sz w:val="28"/>
                <w:szCs w:val="28"/>
              </w:rPr>
              <w:t>дельных мер социальной поддержки граждан, подвергшихся воздействию радиации</w:t>
            </w:r>
          </w:p>
        </w:tc>
      </w:tr>
      <w:tr w:rsidR="00B90553" w:rsidRPr="00410751" w:rsidTr="00CE7CE7">
        <w:trPr>
          <w:trHeight w:val="1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2 02 35176 02 0000 150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осуществление полномочий по обеспечению жильем отдельных категорий граждан, уст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новленных Федеральным законом от 24 ноября 1995 года № 181-ФЗ «О с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циальной защите инвалидов 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Федерации»</w:t>
            </w:r>
          </w:p>
        </w:tc>
      </w:tr>
      <w:tr w:rsidR="00B90553" w:rsidRPr="00410751" w:rsidTr="00CE7CE7">
        <w:trPr>
          <w:trHeight w:val="1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2 02 35220 02 0000 150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осуществление переданного полномочия Российской Федерации по осуществлению еж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годной денежной выплаты лицам, н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гражденным нагрудным знаком «П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четный донор России»</w:t>
            </w:r>
          </w:p>
        </w:tc>
      </w:tr>
      <w:tr w:rsidR="00B90553" w:rsidRPr="00410751" w:rsidTr="00CE7CE7">
        <w:trPr>
          <w:trHeight w:val="1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2 02 35240 02 0000 150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выплату гос</w:t>
            </w:r>
            <w:r w:rsidRPr="00410751">
              <w:rPr>
                <w:sz w:val="28"/>
                <w:szCs w:val="28"/>
              </w:rPr>
              <w:t>у</w:t>
            </w:r>
            <w:r w:rsidRPr="00410751">
              <w:rPr>
                <w:sz w:val="28"/>
                <w:szCs w:val="28"/>
              </w:rPr>
              <w:t>дарственного единовременного пос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бия и ежемесячной денежной компе</w:t>
            </w:r>
            <w:r w:rsidRPr="00410751">
              <w:rPr>
                <w:sz w:val="28"/>
                <w:szCs w:val="28"/>
              </w:rPr>
              <w:t>н</w:t>
            </w:r>
            <w:r w:rsidRPr="00410751">
              <w:rPr>
                <w:sz w:val="28"/>
                <w:szCs w:val="28"/>
              </w:rPr>
              <w:t>сации гражданам при возникновении поствакцинальных осложнений</w:t>
            </w:r>
          </w:p>
        </w:tc>
      </w:tr>
      <w:tr w:rsidR="00B90553" w:rsidRPr="00410751" w:rsidTr="00CE7CE7">
        <w:trPr>
          <w:trHeight w:val="1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2 02 35250 02 0000 150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оплату жили</w:t>
            </w:r>
            <w:r w:rsidRPr="00410751">
              <w:rPr>
                <w:sz w:val="28"/>
                <w:szCs w:val="28"/>
              </w:rPr>
              <w:t>щ</w:t>
            </w:r>
            <w:r w:rsidRPr="00410751">
              <w:rPr>
                <w:sz w:val="28"/>
                <w:szCs w:val="28"/>
              </w:rPr>
              <w:t>но-коммунальных услуг отдельным категориям граждан</w:t>
            </w:r>
          </w:p>
        </w:tc>
      </w:tr>
      <w:tr w:rsidR="00B90553" w:rsidRPr="00410751" w:rsidTr="00CE7CE7">
        <w:trPr>
          <w:trHeight w:val="1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2 02 35260 02 0000 150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выплату ед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новременного пособия при всех фо</w:t>
            </w:r>
            <w:r w:rsidRPr="00410751">
              <w:rPr>
                <w:sz w:val="28"/>
                <w:szCs w:val="28"/>
              </w:rPr>
              <w:t>р</w:t>
            </w:r>
            <w:r w:rsidRPr="00410751">
              <w:rPr>
                <w:sz w:val="28"/>
                <w:szCs w:val="28"/>
              </w:rPr>
              <w:t>мах устройства детей, лишенных р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дительского попечения, в семью</w:t>
            </w:r>
          </w:p>
        </w:tc>
      </w:tr>
      <w:tr w:rsidR="00B90553" w:rsidRPr="00410751" w:rsidTr="00CE7CE7">
        <w:trPr>
          <w:trHeight w:val="2515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2 02 35270 02 0000 150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выплату ед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новременного пособия беременной жене военнослужащего, проходящего военную службу по призыву, а также ежемесячного пособия на ребенка в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еннослужащего, проходящего вое</w:t>
            </w:r>
            <w:r w:rsidRPr="00410751">
              <w:rPr>
                <w:sz w:val="28"/>
                <w:szCs w:val="28"/>
              </w:rPr>
              <w:t>н</w:t>
            </w:r>
            <w:r w:rsidRPr="00410751">
              <w:rPr>
                <w:sz w:val="28"/>
                <w:szCs w:val="28"/>
              </w:rPr>
              <w:t>ную службу по призыву</w:t>
            </w:r>
          </w:p>
        </w:tc>
      </w:tr>
      <w:tr w:rsidR="00B90553" w:rsidRPr="00410751" w:rsidTr="00CE7CE7">
        <w:trPr>
          <w:trHeight w:val="1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2 02 35280 02 0000 150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выплаты инв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лидам компенсаций страховых премий по договорам обязательного страхов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ния гражданской ответственности владельцев транспортных средств</w:t>
            </w:r>
          </w:p>
        </w:tc>
      </w:tr>
      <w:tr w:rsidR="00B90553" w:rsidRPr="00410751" w:rsidTr="00CE7CE7">
        <w:trPr>
          <w:trHeight w:val="1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8D2120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2 02 35380 0</w:t>
            </w:r>
            <w:r w:rsidR="008D2120">
              <w:rPr>
                <w:sz w:val="28"/>
                <w:szCs w:val="28"/>
              </w:rPr>
              <w:t>2</w:t>
            </w:r>
            <w:r w:rsidRPr="00410751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выплату гос</w:t>
            </w:r>
            <w:r w:rsidRPr="00410751">
              <w:rPr>
                <w:sz w:val="28"/>
                <w:szCs w:val="28"/>
              </w:rPr>
              <w:t>у</w:t>
            </w:r>
            <w:r w:rsidRPr="00410751">
              <w:rPr>
                <w:sz w:val="28"/>
                <w:szCs w:val="28"/>
              </w:rPr>
              <w:t>дарственных пособий лицам, не по</w:t>
            </w:r>
            <w:r w:rsidRPr="00410751">
              <w:rPr>
                <w:sz w:val="28"/>
                <w:szCs w:val="28"/>
              </w:rPr>
              <w:t>д</w:t>
            </w:r>
            <w:r w:rsidRPr="00410751">
              <w:rPr>
                <w:sz w:val="28"/>
                <w:szCs w:val="28"/>
              </w:rPr>
              <w:t>лежащим обязательному социальному страхованию на случай временной н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трудоспособности и в связи с мат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ринством, и лицам, уволенным в связи с ликвидацией организаций (прекр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щением деятельности, полномочий физическими лицами)</w:t>
            </w:r>
          </w:p>
        </w:tc>
      </w:tr>
      <w:tr w:rsidR="00B90553" w:rsidRPr="00410751" w:rsidTr="00CE7CE7">
        <w:trPr>
          <w:trHeight w:val="1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2 02 35573 02 0000 150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выполнение полномочий Российской Федерации по осуществлению ежемесячной в</w:t>
            </w:r>
            <w:r w:rsidRPr="00410751">
              <w:rPr>
                <w:sz w:val="28"/>
                <w:szCs w:val="28"/>
              </w:rPr>
              <w:t>ы</w:t>
            </w:r>
            <w:r w:rsidRPr="00410751">
              <w:rPr>
                <w:sz w:val="28"/>
                <w:szCs w:val="28"/>
              </w:rPr>
              <w:t>платы в связи с рождением (усыно</w:t>
            </w:r>
            <w:r w:rsidRPr="00410751">
              <w:rPr>
                <w:sz w:val="28"/>
                <w:szCs w:val="28"/>
              </w:rPr>
              <w:t>в</w:t>
            </w:r>
            <w:r w:rsidRPr="00410751">
              <w:rPr>
                <w:sz w:val="28"/>
                <w:szCs w:val="28"/>
              </w:rPr>
              <w:t>лением) первого ребенка</w:t>
            </w:r>
          </w:p>
        </w:tc>
      </w:tr>
      <w:tr w:rsidR="00B90553" w:rsidRPr="00410751" w:rsidTr="00CE7CE7">
        <w:trPr>
          <w:trHeight w:val="23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824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2 02 45293 02 0000 150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ваемые бюджетам субъектов Росси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ской Федерации на приобретение а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t>тотранспорта</w:t>
            </w:r>
          </w:p>
        </w:tc>
      </w:tr>
      <w:tr w:rsidR="00B90553" w:rsidRPr="00410751" w:rsidTr="00CE7CE7">
        <w:trPr>
          <w:trHeight w:val="23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Министерство природных ресурсов и экологии Республики Карелия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1 08 07082 01 0000 110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шение действий, связанных с лице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зированием, с проведением аттестации 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случаях, если такая аттестация пр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дусмотрена законодательством 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сийской Федерации, зачисляемая в бюджеты субъектов Российской Ф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1 08 07262 01 0000 110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выброс вредных (з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грязняющих) веществ в атмосферный воздух стационарных источников,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ходящихся на объектах хозяйственной и иной деятельности, не подлежащих федеральному государственному эк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логическому контролю</w:t>
            </w:r>
          </w:p>
        </w:tc>
      </w:tr>
      <w:tr w:rsidR="00B90553" w:rsidRPr="00410751" w:rsidTr="00CE7CE7">
        <w:trPr>
          <w:trHeight w:val="368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1 08 07282 01 0000 110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исполнительными органами госуда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ственной власти субъектов Росси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ской Федерации документа об утве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ждении нормативов образования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1 09 06050 02 0000 110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Сборы за выдачу лицензий на польз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вание недрами по участкам недр, 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держащим месторождения общера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пространенных полезных ископаемых, или участкам недр местного значения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1 12 02012 01 0000 120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Разовые платежи за пользование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драми при наступлении определенных событий, оговоренных в лицензии, при пользовании недрами на террит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рии Российской Федерации по учас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кам недр местного значения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1 12 02052 01 0000 120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за проведение государственной экспертизы запасов полезных иск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паемых, геологической, экономич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ской и экологической информации о предоставляемых в пользование уч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стках недр местного значения</w:t>
            </w:r>
          </w:p>
        </w:tc>
      </w:tr>
      <w:tr w:rsidR="00B90553" w:rsidRPr="00410751" w:rsidTr="00CE7CE7">
        <w:trPr>
          <w:trHeight w:val="22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1 12 02102 02 0000 120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Сборы за участие в конкурсе (</w:t>
            </w:r>
            <w:proofErr w:type="spellStart"/>
            <w:proofErr w:type="gram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аукци</w:t>
            </w:r>
            <w:r w:rsidR="00174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proofErr w:type="gramEnd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) на право пользования участками недр местного значения</w:t>
            </w:r>
          </w:p>
        </w:tc>
      </w:tr>
      <w:tr w:rsidR="00B90553" w:rsidRPr="00410751" w:rsidTr="005E0D04">
        <w:trPr>
          <w:trHeight w:val="170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1 12 04013 02 0000 120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1 12 04014 02 0000 120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ложенных на землях лесного фонда, в части, превышающей минимальный размер арендной платы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1 12 04015 02 0000 120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ложенных на землях лесного фонда, в части платы по договору купли-продажи лесных насаждений для со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ственных нужд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1 12 04031 02 0000 120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ложенных на землях иных категорий, находящихся в собственности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Федерации, в части платы по договору купли-продажи лесных насаждений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1 12 04032 02 0000 120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ложенных на землях иных категорий, находящихся в собственности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Федерации, в части арендной платы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1 12 04033 02 0000 120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ложенных на землях иных категорий, находящихся в собственности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Федерации, в части платы по договору купли-продажи лесных насаждений для собственных нужд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1 12 04080 02 0000 120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ле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ного фонда Российской Федерации и лесов иных категорий (по обязател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ствам, возникшим до 1 января 2007 года)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1 16 25072 02 0000 140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рушение лесного законодательства на лесных участках, находящихся в со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ственности субъектов Российской Ф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B90553" w:rsidRPr="00410751" w:rsidTr="00CE7CE7">
        <w:trPr>
          <w:trHeight w:val="414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1 16 25082 02 0000 140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рушение водного законодательства, установленное на водных объектах, находящихся в собственности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B90553" w:rsidRPr="00410751" w:rsidTr="00CE7CE7">
        <w:trPr>
          <w:trHeight w:val="414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1 16 25086 02 0000 140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Денежные взыскания (штрафы) за н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а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рушение водного законодательства, установленное на водных объектах, находящихся в федеральной собстве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н</w:t>
            </w:r>
            <w:r w:rsidRPr="00410751">
              <w:rPr>
                <w:rFonts w:eastAsia="Times New Roman"/>
                <w:sz w:val="28"/>
                <w:szCs w:val="28"/>
                <w:lang w:eastAsia="en-US"/>
              </w:rPr>
              <w:t>ности, налагаемые исполнительными органами государственной власти субъектов Российской Федерации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 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Style3"/>
              <w:widowControl/>
              <w:tabs>
                <w:tab w:val="left" w:pos="2900"/>
              </w:tabs>
              <w:spacing w:before="60"/>
              <w:jc w:val="center"/>
              <w:rPr>
                <w:rStyle w:val="FontStyle13"/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2 02 35128 02 0000 150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осуществление отдельных полномочий в области во</w:t>
            </w:r>
            <w:r w:rsidRPr="00410751">
              <w:rPr>
                <w:sz w:val="28"/>
                <w:szCs w:val="28"/>
              </w:rPr>
              <w:t>д</w:t>
            </w:r>
            <w:r w:rsidRPr="00410751">
              <w:rPr>
                <w:sz w:val="28"/>
                <w:szCs w:val="28"/>
              </w:rPr>
              <w:t>ных отношений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Style3"/>
              <w:widowControl/>
              <w:tabs>
                <w:tab w:val="left" w:pos="2900"/>
              </w:tabs>
              <w:spacing w:before="60"/>
              <w:jc w:val="center"/>
              <w:rPr>
                <w:rStyle w:val="FontStyle13"/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2 02 35129 02 0000 150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Субвенции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осуществление отдельных полномочий в области ле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ных отношений</w:t>
            </w:r>
          </w:p>
        </w:tc>
      </w:tr>
      <w:tr w:rsidR="00B90553" w:rsidRPr="00410751" w:rsidTr="00CE7CE7">
        <w:trPr>
          <w:trHeight w:val="205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0553" w:rsidRPr="00410751" w:rsidTr="00CE7CE7">
        <w:trPr>
          <w:trHeight w:val="19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Министерство по дорожному хозя</w:t>
            </w: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ству, транспорту и связи Республ</w:t>
            </w: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ки Карелия</w:t>
            </w:r>
          </w:p>
        </w:tc>
      </w:tr>
      <w:tr w:rsidR="00B90553" w:rsidRPr="00410751" w:rsidTr="00CE7CE7">
        <w:trPr>
          <w:trHeight w:val="3575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Style3"/>
              <w:widowControl/>
              <w:tabs>
                <w:tab w:val="left" w:pos="2900"/>
              </w:tabs>
              <w:spacing w:before="60"/>
              <w:jc w:val="center"/>
              <w:rPr>
                <w:rStyle w:val="FontStyle13"/>
                <w:sz w:val="28"/>
                <w:szCs w:val="28"/>
              </w:rPr>
            </w:pPr>
            <w:r w:rsidRPr="00410751">
              <w:rPr>
                <w:rStyle w:val="FontStyle13"/>
                <w:sz w:val="28"/>
                <w:szCs w:val="28"/>
              </w:rPr>
              <w:t>1 08 07172 01 0000 110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Style5"/>
              <w:widowControl/>
              <w:spacing w:before="60" w:line="240" w:lineRule="auto"/>
              <w:ind w:right="10" w:hanging="5"/>
              <w:rPr>
                <w:rStyle w:val="FontStyle12"/>
                <w:sz w:val="28"/>
                <w:szCs w:val="28"/>
              </w:rPr>
            </w:pPr>
            <w:r w:rsidRPr="00410751">
              <w:rPr>
                <w:rStyle w:val="FontStyle12"/>
                <w:sz w:val="28"/>
                <w:szCs w:val="28"/>
              </w:rPr>
              <w:t>Государственная пошлина за выдачу органом исполнительной власти суб</w:t>
            </w:r>
            <w:r w:rsidRPr="00410751">
              <w:rPr>
                <w:rStyle w:val="FontStyle12"/>
                <w:sz w:val="28"/>
                <w:szCs w:val="28"/>
              </w:rPr>
              <w:t>ъ</w:t>
            </w:r>
            <w:r w:rsidRPr="00410751">
              <w:rPr>
                <w:rStyle w:val="FontStyle12"/>
                <w:sz w:val="28"/>
                <w:szCs w:val="28"/>
              </w:rPr>
              <w:t>екта Российской Федерации спец</w:t>
            </w:r>
            <w:r w:rsidRPr="00410751">
              <w:rPr>
                <w:rStyle w:val="FontStyle12"/>
                <w:sz w:val="28"/>
                <w:szCs w:val="28"/>
              </w:rPr>
              <w:t>и</w:t>
            </w:r>
            <w:r w:rsidRPr="00410751">
              <w:rPr>
                <w:rStyle w:val="FontStyle12"/>
                <w:sz w:val="28"/>
                <w:szCs w:val="28"/>
              </w:rPr>
              <w:t>ального разрешения на движение по автомобильным дорогам транспор</w:t>
            </w:r>
            <w:r w:rsidRPr="00410751">
              <w:rPr>
                <w:rStyle w:val="FontStyle12"/>
                <w:sz w:val="28"/>
                <w:szCs w:val="28"/>
              </w:rPr>
              <w:t>т</w:t>
            </w:r>
            <w:r w:rsidRPr="00410751">
              <w:rPr>
                <w:rStyle w:val="FontStyle12"/>
                <w:sz w:val="28"/>
                <w:szCs w:val="28"/>
              </w:rPr>
              <w:t>ных средств, осуществляющих пер</w:t>
            </w:r>
            <w:r w:rsidRPr="00410751">
              <w:rPr>
                <w:rStyle w:val="FontStyle12"/>
                <w:sz w:val="28"/>
                <w:szCs w:val="28"/>
              </w:rPr>
              <w:t>е</w:t>
            </w:r>
            <w:r w:rsidRPr="00410751">
              <w:rPr>
                <w:rStyle w:val="FontStyle12"/>
                <w:sz w:val="28"/>
                <w:szCs w:val="28"/>
              </w:rPr>
              <w:t>возки опасных, тяжеловесных и (или) крупногабаритных грузов, зачисля</w:t>
            </w:r>
            <w:r w:rsidRPr="00410751">
              <w:rPr>
                <w:rStyle w:val="FontStyle12"/>
                <w:sz w:val="28"/>
                <w:szCs w:val="28"/>
              </w:rPr>
              <w:t>е</w:t>
            </w:r>
            <w:r w:rsidRPr="00410751">
              <w:rPr>
                <w:rStyle w:val="FontStyle12"/>
                <w:sz w:val="28"/>
                <w:szCs w:val="28"/>
              </w:rPr>
              <w:t>мая в бюджеты субъектов Российской Федерации</w:t>
            </w:r>
          </w:p>
        </w:tc>
      </w:tr>
      <w:tr w:rsidR="00B90553" w:rsidRPr="00410751" w:rsidTr="00CE7CE7">
        <w:trPr>
          <w:trHeight w:val="19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Style3"/>
              <w:widowControl/>
              <w:tabs>
                <w:tab w:val="left" w:pos="2900"/>
              </w:tabs>
              <w:spacing w:before="60"/>
              <w:jc w:val="center"/>
              <w:rPr>
                <w:rStyle w:val="FontStyle13"/>
                <w:sz w:val="28"/>
                <w:szCs w:val="28"/>
              </w:rPr>
            </w:pPr>
            <w:r w:rsidRPr="00410751">
              <w:rPr>
                <w:rStyle w:val="FontStyle13"/>
                <w:sz w:val="28"/>
                <w:szCs w:val="28"/>
              </w:rPr>
              <w:t>1 11 09032 02 0000 120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Style5"/>
              <w:widowControl/>
              <w:spacing w:before="60" w:line="240" w:lineRule="auto"/>
              <w:ind w:right="10"/>
              <w:rPr>
                <w:rStyle w:val="FontStyle12"/>
                <w:sz w:val="28"/>
                <w:szCs w:val="28"/>
              </w:rPr>
            </w:pPr>
            <w:r w:rsidRPr="00410751">
              <w:rPr>
                <w:rStyle w:val="FontStyle12"/>
                <w:rFonts w:eastAsia="Times New Roman"/>
                <w:sz w:val="28"/>
                <w:szCs w:val="28"/>
              </w:rPr>
              <w:t>Доходы от эксплуатации и использ</w:t>
            </w:r>
            <w:r w:rsidRPr="00410751">
              <w:rPr>
                <w:rStyle w:val="FontStyle12"/>
                <w:rFonts w:eastAsia="Times New Roman"/>
                <w:sz w:val="28"/>
                <w:szCs w:val="28"/>
              </w:rPr>
              <w:t>о</w:t>
            </w:r>
            <w:r w:rsidRPr="00410751">
              <w:rPr>
                <w:rStyle w:val="FontStyle12"/>
                <w:rFonts w:eastAsia="Times New Roman"/>
                <w:sz w:val="28"/>
                <w:szCs w:val="28"/>
              </w:rPr>
              <w:t xml:space="preserve">вания </w:t>
            </w:r>
            <w:proofErr w:type="gramStart"/>
            <w:r w:rsidRPr="00410751">
              <w:rPr>
                <w:rStyle w:val="FontStyle12"/>
                <w:rFonts w:eastAsia="Times New Roman"/>
                <w:sz w:val="28"/>
                <w:szCs w:val="28"/>
              </w:rPr>
              <w:t>имущества</w:t>
            </w:r>
            <w:proofErr w:type="gramEnd"/>
            <w:r w:rsidRPr="00410751">
              <w:rPr>
                <w:rStyle w:val="FontStyle12"/>
                <w:rFonts w:eastAsia="Times New Roman"/>
                <w:sz w:val="28"/>
                <w:szCs w:val="28"/>
              </w:rPr>
              <w:t xml:space="preserve"> автомобильных д</w:t>
            </w:r>
            <w:r w:rsidRPr="00410751">
              <w:rPr>
                <w:rStyle w:val="FontStyle12"/>
                <w:rFonts w:eastAsia="Times New Roman"/>
                <w:sz w:val="28"/>
                <w:szCs w:val="28"/>
              </w:rPr>
              <w:t>о</w:t>
            </w:r>
            <w:r w:rsidRPr="00410751">
              <w:rPr>
                <w:rStyle w:val="FontStyle12"/>
                <w:rFonts w:eastAsia="Times New Roman"/>
                <w:sz w:val="28"/>
                <w:szCs w:val="28"/>
              </w:rPr>
              <w:t>рог, находящихся в собственности субъектов Российской Федерации</w:t>
            </w:r>
          </w:p>
        </w:tc>
      </w:tr>
      <w:tr w:rsidR="00B90553" w:rsidRPr="00410751" w:rsidTr="00CE7CE7">
        <w:trPr>
          <w:trHeight w:val="19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Style3"/>
              <w:widowControl/>
              <w:tabs>
                <w:tab w:val="left" w:pos="2900"/>
              </w:tabs>
              <w:spacing w:before="60"/>
              <w:jc w:val="center"/>
              <w:rPr>
                <w:rStyle w:val="FontStyle13"/>
                <w:sz w:val="28"/>
                <w:szCs w:val="28"/>
              </w:rPr>
            </w:pPr>
            <w:r w:rsidRPr="00410751">
              <w:rPr>
                <w:rStyle w:val="FontStyle13"/>
                <w:sz w:val="28"/>
                <w:szCs w:val="28"/>
              </w:rPr>
              <w:t>1 13 01520 02 0000 130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Style5"/>
              <w:widowControl/>
              <w:spacing w:before="60" w:line="240" w:lineRule="auto"/>
              <w:ind w:right="10"/>
              <w:rPr>
                <w:rStyle w:val="FontStyle12"/>
                <w:sz w:val="28"/>
                <w:szCs w:val="28"/>
              </w:rPr>
            </w:pPr>
            <w:r w:rsidRPr="00410751">
              <w:rPr>
                <w:rStyle w:val="FontStyle12"/>
                <w:sz w:val="28"/>
                <w:szCs w:val="28"/>
              </w:rPr>
              <w:t>Плата за оказание услуг по присоед</w:t>
            </w:r>
            <w:r w:rsidRPr="00410751">
              <w:rPr>
                <w:rStyle w:val="FontStyle12"/>
                <w:sz w:val="28"/>
                <w:szCs w:val="28"/>
              </w:rPr>
              <w:t>и</w:t>
            </w:r>
            <w:r w:rsidRPr="00410751">
              <w:rPr>
                <w:rStyle w:val="FontStyle12"/>
                <w:sz w:val="28"/>
                <w:szCs w:val="28"/>
              </w:rPr>
              <w:t>нению объектов дорожного сервиса к автомобильным дорогам общего пол</w:t>
            </w:r>
            <w:r w:rsidRPr="00410751">
              <w:rPr>
                <w:rStyle w:val="FontStyle12"/>
                <w:sz w:val="28"/>
                <w:szCs w:val="28"/>
              </w:rPr>
              <w:t>ь</w:t>
            </w:r>
            <w:r w:rsidRPr="00410751">
              <w:rPr>
                <w:rStyle w:val="FontStyle12"/>
                <w:sz w:val="28"/>
                <w:szCs w:val="28"/>
              </w:rPr>
              <w:t>зования регионального или межмун</w:t>
            </w:r>
            <w:r w:rsidRPr="00410751">
              <w:rPr>
                <w:rStyle w:val="FontStyle12"/>
                <w:sz w:val="28"/>
                <w:szCs w:val="28"/>
              </w:rPr>
              <w:t>и</w:t>
            </w:r>
            <w:r w:rsidRPr="00410751">
              <w:rPr>
                <w:rStyle w:val="FontStyle12"/>
                <w:sz w:val="28"/>
                <w:szCs w:val="28"/>
              </w:rPr>
              <w:t>ципального значения, зачисляемая в бюджеты субъектов Российской Ф</w:t>
            </w:r>
            <w:r w:rsidRPr="00410751">
              <w:rPr>
                <w:rStyle w:val="FontStyle12"/>
                <w:sz w:val="28"/>
                <w:szCs w:val="28"/>
              </w:rPr>
              <w:t>е</w:t>
            </w:r>
            <w:r w:rsidRPr="00410751">
              <w:rPr>
                <w:rStyle w:val="FontStyle12"/>
                <w:sz w:val="28"/>
                <w:szCs w:val="28"/>
              </w:rPr>
              <w:t>дерации</w:t>
            </w:r>
          </w:p>
        </w:tc>
      </w:tr>
      <w:tr w:rsidR="00B90553" w:rsidRPr="00410751" w:rsidTr="00CE7CE7">
        <w:trPr>
          <w:trHeight w:val="19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Style3"/>
              <w:widowControl/>
              <w:tabs>
                <w:tab w:val="left" w:pos="2900"/>
              </w:tabs>
              <w:spacing w:before="60"/>
              <w:jc w:val="center"/>
              <w:rPr>
                <w:rStyle w:val="FontStyle13"/>
                <w:sz w:val="28"/>
                <w:szCs w:val="28"/>
              </w:rPr>
            </w:pPr>
            <w:r w:rsidRPr="00410751">
              <w:rPr>
                <w:rStyle w:val="FontStyle13"/>
                <w:sz w:val="28"/>
                <w:szCs w:val="28"/>
              </w:rPr>
              <w:t>1 16 37020 02 0000 140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Style5"/>
              <w:widowControl/>
              <w:spacing w:before="60" w:line="240" w:lineRule="auto"/>
              <w:ind w:firstLine="5"/>
              <w:rPr>
                <w:rStyle w:val="FontStyle12"/>
                <w:sz w:val="28"/>
                <w:szCs w:val="28"/>
              </w:rPr>
            </w:pPr>
            <w:r w:rsidRPr="00410751">
              <w:rPr>
                <w:rStyle w:val="FontStyle12"/>
                <w:sz w:val="28"/>
                <w:szCs w:val="28"/>
              </w:rPr>
              <w:t>Поступления сумм в возмещение вр</w:t>
            </w:r>
            <w:r w:rsidRPr="00410751">
              <w:rPr>
                <w:rStyle w:val="FontStyle12"/>
                <w:sz w:val="28"/>
                <w:szCs w:val="28"/>
              </w:rPr>
              <w:t>е</w:t>
            </w:r>
            <w:r w:rsidRPr="00410751">
              <w:rPr>
                <w:rStyle w:val="FontStyle12"/>
                <w:sz w:val="28"/>
                <w:szCs w:val="28"/>
              </w:rPr>
              <w:t>да, причиняемого автомобильным д</w:t>
            </w:r>
            <w:r w:rsidRPr="00410751">
              <w:rPr>
                <w:rStyle w:val="FontStyle12"/>
                <w:sz w:val="28"/>
                <w:szCs w:val="28"/>
              </w:rPr>
              <w:t>о</w:t>
            </w:r>
            <w:r w:rsidRPr="00410751">
              <w:rPr>
                <w:rStyle w:val="FontStyle12"/>
                <w:sz w:val="28"/>
                <w:szCs w:val="28"/>
              </w:rPr>
              <w:t>рогам регионального или межмуниц</w:t>
            </w:r>
            <w:r w:rsidRPr="00410751">
              <w:rPr>
                <w:rStyle w:val="FontStyle12"/>
                <w:sz w:val="28"/>
                <w:szCs w:val="28"/>
              </w:rPr>
              <w:t>и</w:t>
            </w:r>
            <w:r w:rsidRPr="00410751">
              <w:rPr>
                <w:rStyle w:val="FontStyle12"/>
                <w:sz w:val="28"/>
                <w:szCs w:val="28"/>
              </w:rPr>
              <w:t>пального значения транспортными средствами, осуществляющими пер</w:t>
            </w:r>
            <w:r w:rsidRPr="00410751">
              <w:rPr>
                <w:rStyle w:val="FontStyle12"/>
                <w:sz w:val="28"/>
                <w:szCs w:val="28"/>
              </w:rPr>
              <w:t>е</w:t>
            </w:r>
            <w:r w:rsidRPr="00410751">
              <w:rPr>
                <w:rStyle w:val="FontStyle12"/>
                <w:sz w:val="28"/>
                <w:szCs w:val="28"/>
              </w:rPr>
              <w:t>возки тяжеловесных и (или) крупног</w:t>
            </w:r>
            <w:r w:rsidRPr="00410751">
              <w:rPr>
                <w:rStyle w:val="FontStyle12"/>
                <w:sz w:val="28"/>
                <w:szCs w:val="28"/>
              </w:rPr>
              <w:t>а</w:t>
            </w:r>
            <w:r w:rsidRPr="00410751">
              <w:rPr>
                <w:rStyle w:val="FontStyle12"/>
                <w:sz w:val="28"/>
                <w:szCs w:val="28"/>
              </w:rPr>
              <w:t xml:space="preserve">баритных </w:t>
            </w:r>
            <w:r w:rsidRPr="00410751">
              <w:rPr>
                <w:rStyle w:val="FontStyle13"/>
                <w:sz w:val="28"/>
                <w:szCs w:val="28"/>
              </w:rPr>
              <w:t>грузов, зачисляемые в бю</w:t>
            </w:r>
            <w:r w:rsidRPr="00410751">
              <w:rPr>
                <w:rStyle w:val="FontStyle13"/>
                <w:sz w:val="28"/>
                <w:szCs w:val="28"/>
              </w:rPr>
              <w:t>д</w:t>
            </w:r>
            <w:r w:rsidRPr="00410751">
              <w:rPr>
                <w:rStyle w:val="FontStyle13"/>
                <w:sz w:val="28"/>
                <w:szCs w:val="28"/>
              </w:rPr>
              <w:t xml:space="preserve">жеты субъектов Российской </w:t>
            </w:r>
            <w:r w:rsidRPr="00410751">
              <w:rPr>
                <w:rStyle w:val="FontStyle12"/>
                <w:sz w:val="28"/>
                <w:szCs w:val="28"/>
              </w:rPr>
              <w:t>Федер</w:t>
            </w:r>
            <w:r w:rsidRPr="00410751">
              <w:rPr>
                <w:rStyle w:val="FontStyle12"/>
                <w:sz w:val="28"/>
                <w:szCs w:val="28"/>
              </w:rPr>
              <w:t>а</w:t>
            </w:r>
            <w:r w:rsidRPr="00410751">
              <w:rPr>
                <w:rStyle w:val="FontStyle12"/>
                <w:sz w:val="28"/>
                <w:szCs w:val="28"/>
              </w:rPr>
              <w:t>ции</w:t>
            </w:r>
          </w:p>
        </w:tc>
      </w:tr>
      <w:tr w:rsidR="00B90553" w:rsidRPr="00410751" w:rsidTr="00CE7CE7">
        <w:trPr>
          <w:trHeight w:val="19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Style3"/>
              <w:widowControl/>
              <w:tabs>
                <w:tab w:val="left" w:pos="2900"/>
              </w:tabs>
              <w:spacing w:before="60"/>
              <w:jc w:val="center"/>
              <w:rPr>
                <w:rStyle w:val="FontStyle13"/>
                <w:sz w:val="28"/>
                <w:szCs w:val="28"/>
              </w:rPr>
            </w:pPr>
            <w:r w:rsidRPr="00410751">
              <w:rPr>
                <w:rStyle w:val="FontStyle13"/>
                <w:sz w:val="28"/>
                <w:szCs w:val="28"/>
              </w:rPr>
              <w:t>1 16 46000 02 0000 140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Style5"/>
              <w:widowControl/>
              <w:spacing w:before="60" w:line="240" w:lineRule="auto"/>
              <w:ind w:firstLine="5"/>
              <w:rPr>
                <w:rStyle w:val="FontStyle12"/>
                <w:sz w:val="28"/>
                <w:szCs w:val="28"/>
              </w:rPr>
            </w:pPr>
            <w:r w:rsidRPr="00410751">
              <w:rPr>
                <w:rStyle w:val="FontStyle12"/>
                <w:sz w:val="28"/>
                <w:szCs w:val="28"/>
              </w:rPr>
              <w:t>Поступления сумм в возмещение ущерба в связи с нарушением испо</w:t>
            </w:r>
            <w:r w:rsidRPr="00410751">
              <w:rPr>
                <w:rStyle w:val="FontStyle12"/>
                <w:sz w:val="28"/>
                <w:szCs w:val="28"/>
              </w:rPr>
              <w:t>л</w:t>
            </w:r>
            <w:r w:rsidRPr="00410751">
              <w:rPr>
                <w:rStyle w:val="FontStyle12"/>
                <w:sz w:val="28"/>
                <w:szCs w:val="28"/>
              </w:rPr>
              <w:t>нителем (подрядчиком) условий гос</w:t>
            </w:r>
            <w:r w:rsidRPr="00410751">
              <w:rPr>
                <w:rStyle w:val="FontStyle12"/>
                <w:sz w:val="28"/>
                <w:szCs w:val="28"/>
              </w:rPr>
              <w:t>у</w:t>
            </w:r>
            <w:r w:rsidRPr="00410751">
              <w:rPr>
                <w:rStyle w:val="FontStyle12"/>
                <w:sz w:val="28"/>
                <w:szCs w:val="28"/>
              </w:rPr>
              <w:t>дарственных контрактов или иных д</w:t>
            </w:r>
            <w:r w:rsidRPr="00410751">
              <w:rPr>
                <w:rStyle w:val="FontStyle12"/>
                <w:sz w:val="28"/>
                <w:szCs w:val="28"/>
              </w:rPr>
              <w:t>о</w:t>
            </w:r>
            <w:r w:rsidRPr="00410751">
              <w:rPr>
                <w:rStyle w:val="FontStyle12"/>
                <w:sz w:val="28"/>
                <w:szCs w:val="28"/>
              </w:rPr>
              <w:t>говоров, финансируемых за счет средств дорожных фондов субъектов Российской Федерации, либо в связи с уклонением от заключения таких ко</w:t>
            </w:r>
            <w:r w:rsidRPr="00410751">
              <w:rPr>
                <w:rStyle w:val="FontStyle12"/>
                <w:sz w:val="28"/>
                <w:szCs w:val="28"/>
              </w:rPr>
              <w:t>н</w:t>
            </w:r>
            <w:r w:rsidRPr="00410751">
              <w:rPr>
                <w:rStyle w:val="FontStyle12"/>
                <w:sz w:val="28"/>
                <w:szCs w:val="28"/>
              </w:rPr>
              <w:t>трактов или иных договоров</w:t>
            </w:r>
          </w:p>
        </w:tc>
      </w:tr>
      <w:tr w:rsidR="00B90553" w:rsidRPr="00410751" w:rsidTr="00CE7CE7">
        <w:trPr>
          <w:trHeight w:val="197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Style3"/>
              <w:widowControl/>
              <w:tabs>
                <w:tab w:val="left" w:pos="2900"/>
              </w:tabs>
              <w:spacing w:before="60"/>
              <w:jc w:val="center"/>
              <w:rPr>
                <w:rStyle w:val="FontStyle13"/>
                <w:sz w:val="28"/>
                <w:szCs w:val="28"/>
              </w:rPr>
            </w:pPr>
            <w:r w:rsidRPr="00410751">
              <w:rPr>
                <w:rStyle w:val="FontStyle13"/>
                <w:sz w:val="28"/>
                <w:szCs w:val="28"/>
              </w:rPr>
              <w:t>1 17 05070 02 0000 180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Style5"/>
              <w:widowControl/>
              <w:spacing w:before="60" w:line="240" w:lineRule="auto"/>
              <w:ind w:left="5" w:right="10"/>
              <w:rPr>
                <w:rStyle w:val="FontStyle12"/>
                <w:sz w:val="28"/>
                <w:szCs w:val="28"/>
              </w:rPr>
            </w:pPr>
            <w:proofErr w:type="gramStart"/>
            <w:r w:rsidRPr="00410751">
              <w:rPr>
                <w:rStyle w:val="FontStyle12"/>
                <w:sz w:val="28"/>
                <w:szCs w:val="28"/>
              </w:rPr>
              <w:t>Прочие неналоговые доходы бюдж</w:t>
            </w:r>
            <w:r w:rsidRPr="00410751">
              <w:rPr>
                <w:rStyle w:val="FontStyle12"/>
                <w:sz w:val="28"/>
                <w:szCs w:val="28"/>
              </w:rPr>
              <w:t>е</w:t>
            </w:r>
            <w:r w:rsidRPr="00410751">
              <w:rPr>
                <w:rStyle w:val="FontStyle12"/>
                <w:sz w:val="28"/>
                <w:szCs w:val="28"/>
              </w:rPr>
              <w:t>тов субъектов Российской Федерации от поступления денежных средств, внесенных участником конкурса (ау</w:t>
            </w:r>
            <w:r w:rsidRPr="00410751">
              <w:rPr>
                <w:rStyle w:val="FontStyle12"/>
                <w:sz w:val="28"/>
                <w:szCs w:val="28"/>
              </w:rPr>
              <w:t>к</w:t>
            </w:r>
            <w:r w:rsidRPr="00410751">
              <w:rPr>
                <w:rStyle w:val="FontStyle12"/>
                <w:sz w:val="28"/>
                <w:szCs w:val="28"/>
              </w:rPr>
              <w:t>циона), проводимого в целях закл</w:t>
            </w:r>
            <w:r w:rsidRPr="00410751">
              <w:rPr>
                <w:rStyle w:val="FontStyle12"/>
                <w:sz w:val="28"/>
                <w:szCs w:val="28"/>
              </w:rPr>
              <w:t>ю</w:t>
            </w:r>
            <w:r w:rsidRPr="00410751">
              <w:rPr>
                <w:rStyle w:val="FontStyle12"/>
                <w:sz w:val="28"/>
                <w:szCs w:val="28"/>
              </w:rPr>
              <w:t>чения государственного контракта, финансируемого за счет средств д</w:t>
            </w:r>
            <w:r w:rsidRPr="00410751">
              <w:rPr>
                <w:rStyle w:val="FontStyle12"/>
                <w:sz w:val="28"/>
                <w:szCs w:val="28"/>
              </w:rPr>
              <w:t>о</w:t>
            </w:r>
            <w:r w:rsidRPr="00410751">
              <w:rPr>
                <w:rStyle w:val="FontStyle12"/>
                <w:sz w:val="28"/>
                <w:szCs w:val="28"/>
              </w:rPr>
              <w:t>рожных фондов субъектов Российской Федерации, в качестве обеспечения заявки на участие в таком конкурсе (аукционе) в случае уклонения учас</w:t>
            </w:r>
            <w:r w:rsidRPr="00410751">
              <w:rPr>
                <w:rStyle w:val="FontStyle12"/>
                <w:sz w:val="28"/>
                <w:szCs w:val="28"/>
              </w:rPr>
              <w:t>т</w:t>
            </w:r>
            <w:r w:rsidRPr="00410751">
              <w:rPr>
                <w:rStyle w:val="FontStyle12"/>
                <w:sz w:val="28"/>
                <w:szCs w:val="28"/>
              </w:rPr>
              <w:lastRenderedPageBreak/>
              <w:t>ника конкурса (аукциона) от заключ</w:t>
            </w:r>
            <w:r w:rsidRPr="00410751">
              <w:rPr>
                <w:rStyle w:val="FontStyle12"/>
                <w:sz w:val="28"/>
                <w:szCs w:val="28"/>
              </w:rPr>
              <w:t>е</w:t>
            </w:r>
            <w:r w:rsidRPr="00410751">
              <w:rPr>
                <w:rStyle w:val="FontStyle12"/>
                <w:sz w:val="28"/>
                <w:szCs w:val="28"/>
              </w:rPr>
              <w:t>ния данного контракта и в иных сл</w:t>
            </w:r>
            <w:r w:rsidRPr="00410751">
              <w:rPr>
                <w:rStyle w:val="FontStyle12"/>
                <w:sz w:val="28"/>
                <w:szCs w:val="28"/>
              </w:rPr>
              <w:t>у</w:t>
            </w:r>
            <w:r w:rsidRPr="00410751">
              <w:rPr>
                <w:rStyle w:val="FontStyle12"/>
                <w:sz w:val="28"/>
                <w:szCs w:val="28"/>
              </w:rPr>
              <w:t>чаях, установленных законодательс</w:t>
            </w:r>
            <w:r w:rsidRPr="00410751">
              <w:rPr>
                <w:rStyle w:val="FontStyle12"/>
                <w:sz w:val="28"/>
                <w:szCs w:val="28"/>
              </w:rPr>
              <w:t>т</w:t>
            </w:r>
            <w:r w:rsidRPr="00410751">
              <w:rPr>
                <w:rStyle w:val="FontStyle12"/>
                <w:sz w:val="28"/>
                <w:szCs w:val="28"/>
              </w:rPr>
              <w:t>вом Российской Федерации</w:t>
            </w:r>
            <w:proofErr w:type="gramEnd"/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826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2 02 45390 02 0000 150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Межбюджетные трансферты, перед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ваемые бюджетам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финансовое обе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печение дорожной деятельности</w:t>
            </w:r>
          </w:p>
        </w:tc>
      </w:tr>
      <w:tr w:rsidR="00B90553" w:rsidRPr="00410751" w:rsidTr="00CE7CE7">
        <w:trPr>
          <w:trHeight w:val="23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Государственный комитет Респу</w:t>
            </w: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/>
                <w:b/>
                <w:sz w:val="28"/>
                <w:szCs w:val="28"/>
              </w:rPr>
              <w:t>лики Карелия по строительному,  жилищному и дорожному надзору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1 08 07400 01 0000 110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ской деятельности по управлению многоквартирными домами</w:t>
            </w:r>
          </w:p>
        </w:tc>
      </w:tr>
      <w:tr w:rsidR="00B90553" w:rsidRPr="00410751" w:rsidTr="004B0CE9">
        <w:trPr>
          <w:trHeight w:val="361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sz w:val="28"/>
                <w:szCs w:val="28"/>
              </w:rPr>
              <w:t>830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Контрольно-счетная палата Респу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лики Карелия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25"/>
              <w:spacing w:before="60" w:after="0" w:line="240" w:lineRule="auto"/>
              <w:ind w:hanging="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0751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83</w:t>
            </w:r>
            <w:r w:rsidRPr="004107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1 16 18020 02 0000 140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рушение бюджетного законодательс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ва (в части бюджетов субъектов 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сийской Федерации)</w:t>
            </w:r>
          </w:p>
        </w:tc>
      </w:tr>
      <w:tr w:rsidR="00B90553" w:rsidRPr="00410751" w:rsidTr="004B0CE9">
        <w:trPr>
          <w:trHeight w:val="354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B90553" w:rsidRPr="00410751" w:rsidTr="00CE7CE7">
        <w:trPr>
          <w:trHeight w:val="205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25"/>
              <w:spacing w:before="60" w:after="0" w:line="240" w:lineRule="auto"/>
              <w:ind w:hanging="8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410751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en-US"/>
              </w:rPr>
              <w:t>833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25"/>
              <w:spacing w:before="60" w:after="0" w:line="240" w:lineRule="auto"/>
              <w:ind w:hanging="8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410751">
              <w:rPr>
                <w:b/>
                <w:sz w:val="28"/>
                <w:szCs w:val="28"/>
              </w:rPr>
              <w:t>Министерство национальной и р</w:t>
            </w:r>
            <w:r w:rsidRPr="00410751">
              <w:rPr>
                <w:b/>
                <w:sz w:val="28"/>
                <w:szCs w:val="28"/>
              </w:rPr>
              <w:t>е</w:t>
            </w:r>
            <w:r w:rsidRPr="00410751">
              <w:rPr>
                <w:b/>
                <w:sz w:val="28"/>
                <w:szCs w:val="28"/>
              </w:rPr>
              <w:t>гиональной политики Республики Карелия</w:t>
            </w:r>
          </w:p>
        </w:tc>
      </w:tr>
      <w:tr w:rsidR="00B90553" w:rsidRPr="00410751" w:rsidTr="00CE7CE7">
        <w:trPr>
          <w:trHeight w:val="205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25"/>
              <w:spacing w:before="60" w:after="0" w:line="240" w:lineRule="auto"/>
              <w:ind w:hanging="8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val="ru-RU" w:eastAsia="en-US"/>
              </w:rPr>
            </w:pPr>
            <w:r w:rsidRPr="00410751">
              <w:rPr>
                <w:rFonts w:ascii="Times New Roman" w:eastAsia="Calibri" w:hAnsi="Times New Roman" w:cs="Calibri"/>
                <w:bCs/>
                <w:sz w:val="28"/>
                <w:szCs w:val="28"/>
                <w:lang w:val="ru-RU" w:eastAsia="en-US"/>
              </w:rPr>
              <w:t>833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Calibri"/>
                <w:b/>
                <w:bCs/>
                <w:sz w:val="28"/>
                <w:szCs w:val="28"/>
                <w:lang w:eastAsia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2 02 25515 02 0000 150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поддержку экономического и социального разв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тия коренных малочисленных народов Севера, Сибири и Дальнего Востока</w:t>
            </w:r>
          </w:p>
        </w:tc>
      </w:tr>
      <w:tr w:rsidR="00B90553" w:rsidRPr="00410751" w:rsidTr="00CE7CE7">
        <w:trPr>
          <w:trHeight w:val="205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25"/>
              <w:spacing w:before="60" w:after="0"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val="ru-RU" w:eastAsia="en-US"/>
              </w:rPr>
            </w:pPr>
            <w:r w:rsidRPr="00410751">
              <w:rPr>
                <w:rFonts w:ascii="Times New Roman" w:eastAsia="Calibri" w:hAnsi="Times New Roman" w:cs="Calibri"/>
                <w:bCs/>
                <w:sz w:val="28"/>
                <w:szCs w:val="28"/>
                <w:lang w:val="ru-RU" w:eastAsia="en-US"/>
              </w:rPr>
              <w:t>833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Calibri"/>
                <w:b/>
                <w:bCs/>
                <w:sz w:val="28"/>
                <w:szCs w:val="28"/>
                <w:lang w:eastAsia="en-US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2 02 25516 02 0000 150</w:t>
            </w:r>
          </w:p>
        </w:tc>
        <w:tc>
          <w:tcPr>
            <w:tcW w:w="2617" w:type="pct"/>
            <w:vAlign w:val="center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B90553" w:rsidRPr="00410751" w:rsidTr="00CE7CE7">
        <w:trPr>
          <w:trHeight w:val="169"/>
          <w:jc w:val="center"/>
        </w:trPr>
        <w:tc>
          <w:tcPr>
            <w:tcW w:w="764" w:type="pct"/>
          </w:tcPr>
          <w:p w:rsidR="005E0D04" w:rsidRPr="00410751" w:rsidRDefault="005E0D04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pct"/>
            <w:gridSpan w:val="2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83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Постоянное представительство Ре</w:t>
            </w:r>
            <w:r w:rsidRPr="00410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Pr="00410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публики Карелия при Президенте Российской Федерации</w:t>
            </w:r>
          </w:p>
        </w:tc>
      </w:tr>
      <w:tr w:rsidR="00B90553" w:rsidRPr="00410751" w:rsidTr="00CE7CE7">
        <w:trPr>
          <w:trHeight w:val="23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Иные доходы бюджета Республики Карелия, администрирование кот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рых может осуществляться гла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Pr="00410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ными администраторами доходов бюджета Республики Карелия в пределах их компетенции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1 08 07082 01 0000 110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шение действий, связанных с лице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зированием, с проведением аттестации в случаях, если такая аттестация пр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дусмотрена законодательством 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сийской Федерации, зачисляемая в бюджеты субъектов Российской Ф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1 08 07300 01 0000 110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государственные пошлины за совершение прочих юридически зн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чимых действий, подлежащие зачи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лению в бюджет субъекта Российской Федерации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widowControl w:val="0"/>
              <w:autoSpaceDE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1 11 05091 02 0000 120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widowControl w:val="0"/>
              <w:autoSpaceDE w:val="0"/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рогах общего пользования регионал</w:t>
            </w:r>
            <w:r w:rsidRPr="00410751">
              <w:rPr>
                <w:sz w:val="28"/>
                <w:szCs w:val="28"/>
              </w:rPr>
              <w:t>ь</w:t>
            </w:r>
            <w:r w:rsidRPr="00410751">
              <w:rPr>
                <w:sz w:val="28"/>
                <w:szCs w:val="28"/>
              </w:rPr>
              <w:t>ного или межмуниципального знач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ния, относящихся к собственности субъектов Российской Федерации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widowControl w:val="0"/>
              <w:autoSpaceDE w:val="0"/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1 11 05100 02 0000 120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widowControl w:val="0"/>
              <w:autoSpaceDE w:val="0"/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</w:t>
            </w:r>
            <w:r w:rsidRPr="00410751">
              <w:rPr>
                <w:sz w:val="28"/>
                <w:szCs w:val="28"/>
              </w:rPr>
              <w:t>ж</w:t>
            </w:r>
            <w:r w:rsidRPr="00410751">
              <w:rPr>
                <w:sz w:val="28"/>
                <w:szCs w:val="28"/>
              </w:rPr>
              <w:t>муниципального значения в целях строительства (реконструкции), кап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тального ремонта и эксплуатации об</w:t>
            </w:r>
            <w:r w:rsidRPr="00410751">
              <w:rPr>
                <w:sz w:val="28"/>
                <w:szCs w:val="28"/>
              </w:rPr>
              <w:t>ъ</w:t>
            </w:r>
            <w:r w:rsidRPr="00410751">
              <w:rPr>
                <w:sz w:val="28"/>
                <w:szCs w:val="28"/>
              </w:rPr>
              <w:t>ектов дорожного сервиса, прокладки, переноса, переустройства и эксплу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lastRenderedPageBreak/>
              <w:t>тации инженерных коммуникаций, у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тановки и эксплуатации рекламных конструкций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1 11 05322 02 0000 120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нии сервитута, заключенным органами исполнительной власти субъектов Российской Федерации, государстве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ными или муниципальными предпр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ятиями либо государственными или муниципальными учреждениями в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ношении земельных участков, нах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дящихся в собственности субъектов Российской Федерации </w:t>
            </w:r>
          </w:p>
        </w:tc>
      </w:tr>
      <w:tr w:rsidR="00B90553" w:rsidRPr="00410751" w:rsidTr="00CE7CE7">
        <w:trPr>
          <w:trHeight w:val="226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1 11 05326 04 0000 120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нии сервитута, заключенным органами исполнительной власти субъектов Российской Федерации, государстве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ными или муниципальными предпр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ятиями либо государственными или муниципальными учреждениями в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ношении земельных участков, кот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рые расположены в границах горо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ских округов, которые находятся в федеральной собственности и осущ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ствление полномочий по управлению и распоряжению которыми передано органам государственной власти суб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  <w:proofErr w:type="gramEnd"/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1 11 05326 10 0000 120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нии сервитута, заключенным органами исполнительной власти субъектов Российской Федерации, государстве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ными или муниципальными предпр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ятиями либо государственными или муниципальными учреждениями в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ношении земельных участков, кот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рые расположены в границах сельских поселений, которые находятся в фед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ральной собственности и осуществл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ние полномочий по управлению и 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распоряжению которыми передано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ганам государственной власти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  <w:proofErr w:type="gramEnd"/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1 11 05326 13 0000 120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нии сервитута, заключенным органами исполнительной власти субъектов Российской Федерации, государстве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ными или муниципальными предпр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ятиями либо государственными или муниципальными учреждениями в 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ношении земельных участков, кот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рые расположены в границах горо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ских поселений, которые находятся в федеральной собственности и осущ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ствление полномочий по управлению и распоряжению которыми передано органам государственной власти суб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  <w:proofErr w:type="gramEnd"/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1 11 09012 02 0000 120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spacing w:before="60"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распоряжения правами на результаты интеллектуальной де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1 11 09022 02 0000 120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spacing w:before="60"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тельности, находящимися в собстве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 субъектов Российской Федер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1 11 09032 02 0000 120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эксплуатации и использ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gram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рог, находящихся в собственности субъектов Российской Федерации</w:t>
            </w:r>
          </w:p>
        </w:tc>
      </w:tr>
      <w:tr w:rsidR="00B90553" w:rsidRPr="00410751" w:rsidTr="00CE7CE7">
        <w:trPr>
          <w:trHeight w:val="368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1 11 09042 02 0000 120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spacing w:before="60"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 субъектов Российской Федер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(за исключением имущества бю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жетных и автономных учреждений субъектов Российской Федерации, а также имущества государственных 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унитарных предприятий субъектов Российской Федерации, в том числе казенных)</w:t>
            </w:r>
          </w:p>
        </w:tc>
      </w:tr>
      <w:tr w:rsidR="00B90553" w:rsidRPr="00410751" w:rsidTr="00CE7CE7">
        <w:trPr>
          <w:trHeight w:val="368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1 12 02040 01 0000 120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Плата за договорную акваторию и участки морского дна, полученная при пользовании недрами на территории Российской Федерации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1 13 01072 02 0000 130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оказания информационных услуг государственными органами субъектов Российской Федерации, к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зенными учреждениями субъектов Российской Федерации</w:t>
            </w:r>
          </w:p>
        </w:tc>
      </w:tr>
      <w:tr w:rsidR="00B90553" w:rsidRPr="00410751" w:rsidTr="00CE7CE7">
        <w:trPr>
          <w:trHeight w:val="2358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1 13 01410 01 0000 130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государс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венными органами субъектов Росси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ской Федерации, казенными учрежд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ниями субъектов Российской Федер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ции сведений, документов, содерж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щихся в государственных реестрах (регистрах), ведение которых осущ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ствляется данными государственными органами, учреждениями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1 13 02040 01 0000 130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мещения бюджету субъекта Росси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ской Федерации расходов, направле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ных на покрытие процессуальных 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держек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1 13 02062 02 0000 130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мещения расходов, понесенных в св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зи с эксплуатацией имущества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1 14 02022 02 0000 410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ходящегося в оперативном управл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нии учреждений, находящихся в вед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лизации основных средств по указа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ному имуществу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1 14 02022 02 0000 440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ходящегося в оперативном управл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нии учреждений, находящихся в вед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лизации материальных запасов по ук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занному имуществу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1 14 04020 02 0000 420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spacing w:before="60"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1 14 06322 02 0000 430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71"/>
              <w:jc w:val="both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мельных участков, находящихся в ч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стной собственности, в результате 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рераспределения таких земельных участков и земельных участков, нах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дящихся в собственности субъектов Российской Федерации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eastAsia="Times New Roman" w:hAnsi="Times New Roman" w:cs="Times New Roman"/>
                <w:sz w:val="28"/>
                <w:szCs w:val="28"/>
              </w:rPr>
              <w:t>1 14 06326 04 0000 430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rFonts w:eastAsia="Times New Roman"/>
                <w:sz w:val="28"/>
                <w:szCs w:val="28"/>
              </w:rPr>
              <w:t>Плата за увеличение площади земел</w:t>
            </w:r>
            <w:r w:rsidRPr="00410751">
              <w:rPr>
                <w:rFonts w:eastAsia="Times New Roman"/>
                <w:sz w:val="28"/>
                <w:szCs w:val="28"/>
              </w:rPr>
              <w:t>ь</w:t>
            </w:r>
            <w:r w:rsidRPr="00410751">
              <w:rPr>
                <w:rFonts w:eastAsia="Times New Roman"/>
                <w:sz w:val="28"/>
                <w:szCs w:val="28"/>
              </w:rPr>
              <w:t>ных участков, находящихся в частной собственности, в результате перера</w:t>
            </w:r>
            <w:r w:rsidRPr="00410751">
              <w:rPr>
                <w:rFonts w:eastAsia="Times New Roman"/>
                <w:sz w:val="28"/>
                <w:szCs w:val="28"/>
              </w:rPr>
              <w:t>с</w:t>
            </w:r>
            <w:r w:rsidRPr="00410751">
              <w:rPr>
                <w:rFonts w:eastAsia="Times New Roman"/>
                <w:sz w:val="28"/>
                <w:szCs w:val="28"/>
              </w:rPr>
              <w:t>пределения таких земельных участков и земельных участков, которые расп</w:t>
            </w:r>
            <w:r w:rsidRPr="00410751">
              <w:rPr>
                <w:rFonts w:eastAsia="Times New Roman"/>
                <w:sz w:val="28"/>
                <w:szCs w:val="28"/>
              </w:rPr>
              <w:t>о</w:t>
            </w:r>
            <w:r w:rsidRPr="00410751">
              <w:rPr>
                <w:rFonts w:eastAsia="Times New Roman"/>
                <w:sz w:val="28"/>
                <w:szCs w:val="28"/>
              </w:rPr>
              <w:t>ложены в границах городских округов, которые находятся в федеральной со</w:t>
            </w:r>
            <w:r w:rsidRPr="00410751">
              <w:rPr>
                <w:rFonts w:eastAsia="Times New Roman"/>
                <w:sz w:val="28"/>
                <w:szCs w:val="28"/>
              </w:rPr>
              <w:t>б</w:t>
            </w:r>
            <w:r w:rsidRPr="00410751">
              <w:rPr>
                <w:rFonts w:eastAsia="Times New Roman"/>
                <w:sz w:val="28"/>
                <w:szCs w:val="28"/>
              </w:rPr>
              <w:t>ственности и осуществление полн</w:t>
            </w:r>
            <w:r w:rsidRPr="00410751">
              <w:rPr>
                <w:rFonts w:eastAsia="Times New Roman"/>
                <w:sz w:val="28"/>
                <w:szCs w:val="28"/>
              </w:rPr>
              <w:t>о</w:t>
            </w:r>
            <w:r w:rsidRPr="00410751">
              <w:rPr>
                <w:rFonts w:eastAsia="Times New Roman"/>
                <w:sz w:val="28"/>
                <w:szCs w:val="28"/>
              </w:rPr>
              <w:t>мочий Российской Федерации по управлению и распоряжению котор</w:t>
            </w:r>
            <w:r w:rsidRPr="00410751">
              <w:rPr>
                <w:rFonts w:eastAsia="Times New Roman"/>
                <w:sz w:val="28"/>
                <w:szCs w:val="28"/>
              </w:rPr>
              <w:t>ы</w:t>
            </w:r>
            <w:r w:rsidRPr="00410751">
              <w:rPr>
                <w:rFonts w:eastAsia="Times New Roman"/>
                <w:sz w:val="28"/>
                <w:szCs w:val="28"/>
              </w:rPr>
              <w:t>ми передано органам государственной власти субъектов Российской Федер</w:t>
            </w:r>
            <w:r w:rsidRPr="00410751">
              <w:rPr>
                <w:rFonts w:eastAsia="Times New Roman"/>
                <w:sz w:val="28"/>
                <w:szCs w:val="28"/>
              </w:rPr>
              <w:t>а</w:t>
            </w:r>
            <w:r w:rsidRPr="00410751">
              <w:rPr>
                <w:rFonts w:eastAsia="Times New Roman"/>
                <w:sz w:val="28"/>
                <w:szCs w:val="28"/>
              </w:rPr>
              <w:t>ции</w:t>
            </w:r>
            <w:proofErr w:type="gramEnd"/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1 14 06326 10 0000 430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ных участков, находящихся в частной собственности, в результате перера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пределения таких земельных участков и земельных участков, которые расп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ложены в границах сельских посел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ний, которые находятся в федеральной собственности и осуществление по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номочий Российской Федерации по управлению и распоряжению котор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ми передано органам государственной власти субъектов Российской Федер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End"/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1 14 06326 13 0000 430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rmal"/>
              <w:spacing w:before="60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ных участков, находящихся в частной собственности, в результате перера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пределения таких земельных участков и земельных участков, которые расп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ложены в границах городских посел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ний, которые находятся в федеральной собственности и осуществление по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номочий Российской Федерации по управлению и распоряжению котор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ми передано органам государственной власти субъектов Российской Федер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End"/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1 15 02020 02 0000 140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Платежи, взимаемые государственн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 органами (организациями) субъе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 Российской Федерации за выпо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нение определенных функций 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1 15 03020 02 0000 140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B90553" w:rsidRPr="00410751" w:rsidTr="00CE7CE7">
        <w:trPr>
          <w:trHeight w:val="1928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1 16 21020 02 0000 140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взыскания (штрафы) и иные суммы, взыскиваемые с лиц, в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новных в совершении преступлений, и в возмещение ущерба имуществу, з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числяемые в бюджеты субъектов Ро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сийской Федерации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1 16 23020 02 0000 140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Доходы от возмещения ущерба при 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возникновении страховых случаев, к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гда выгодоприобретателями выступ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 получатели средств бюджетов субъектов Российской Федерации*</w:t>
            </w:r>
          </w:p>
        </w:tc>
      </w:tr>
      <w:tr w:rsidR="00B90553" w:rsidRPr="00410751" w:rsidTr="00CE7CE7">
        <w:trPr>
          <w:trHeight w:val="92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1 16 26000 01 0000 140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widowControl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</w:t>
            </w:r>
            <w:r w:rsidR="001743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нарушение законодательства о рекл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ме </w:t>
            </w:r>
          </w:p>
        </w:tc>
      </w:tr>
      <w:tr w:rsidR="00B90553" w:rsidRPr="00410751" w:rsidTr="00CE7CE7">
        <w:trPr>
          <w:trHeight w:val="368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1 16 27000 01 0000 140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</w:t>
            </w:r>
            <w:r w:rsidR="001743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нарушение законодательства Росси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ской Федерации о пожарной безопа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1 16 30012 01 0000 140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рушение правил перевозки крупног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баритных и тяжеловесных грузов по автомобильным дорогам общего пол</w:t>
            </w:r>
            <w:r w:rsidRPr="00410751">
              <w:rPr>
                <w:sz w:val="28"/>
                <w:szCs w:val="28"/>
              </w:rPr>
              <w:t>ь</w:t>
            </w:r>
            <w:r w:rsidRPr="00410751">
              <w:rPr>
                <w:sz w:val="28"/>
                <w:szCs w:val="28"/>
              </w:rPr>
              <w:t>зования регионального или межмун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ципального значения</w:t>
            </w:r>
          </w:p>
        </w:tc>
      </w:tr>
      <w:tr w:rsidR="00B90553" w:rsidRPr="00410751" w:rsidTr="00CE7CE7">
        <w:trPr>
          <w:trHeight w:val="212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1 16 30020 01 0000 140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рушение законодательства Российской Федерации о безопасности дорожного движения</w:t>
            </w:r>
          </w:p>
        </w:tc>
      </w:tr>
      <w:tr w:rsidR="00B90553" w:rsidRPr="00410751" w:rsidTr="00CE7CE7">
        <w:trPr>
          <w:trHeight w:val="1912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1 16 32000 02 0000 140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использования бюджетных средств (в части бюджетов субъектов Росси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Федерации)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1 16 49020 02 0000 140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Денежные взыскания (штрафы) за н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рушение условий договоров (соглаш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ний) о предоставлении субсидии бюджетам муниципальных образов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ний из бюджета субъекта Российской Федерации</w:t>
            </w:r>
          </w:p>
        </w:tc>
      </w:tr>
      <w:tr w:rsidR="00B90553" w:rsidRPr="00410751" w:rsidTr="00CE7CE7">
        <w:trPr>
          <w:trHeight w:val="368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Невыясненные поступления, зачи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ляемые в бюджеты субъектов Росси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pStyle w:val="1a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неналоговые доходы бюдж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10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 субъектов Российской Федерации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8D2120">
            <w:pPr>
              <w:pStyle w:val="ConsPlusNonformat"/>
              <w:spacing w:before="60" w:after="0"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2 02 25016 0</w:t>
            </w:r>
            <w:r w:rsidR="008D2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410751">
              <w:rPr>
                <w:rFonts w:ascii="Times New Roman" w:hAnsi="Times New Roman" w:cs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мероприятия федеральной целевой программы «Развитие водохозяйственного ко</w:t>
            </w:r>
            <w:r w:rsidRPr="00410751">
              <w:rPr>
                <w:sz w:val="28"/>
                <w:szCs w:val="28"/>
              </w:rPr>
              <w:t>м</w:t>
            </w:r>
            <w:r w:rsidRPr="00410751">
              <w:rPr>
                <w:sz w:val="28"/>
                <w:szCs w:val="28"/>
              </w:rPr>
              <w:t xml:space="preserve">плекса Российской Федерации в </w:t>
            </w:r>
            <w:r w:rsidR="005E0D04">
              <w:rPr>
                <w:sz w:val="28"/>
                <w:szCs w:val="28"/>
              </w:rPr>
              <w:br/>
            </w:r>
            <w:r w:rsidRPr="00410751">
              <w:rPr>
                <w:sz w:val="28"/>
                <w:szCs w:val="28"/>
              </w:rPr>
              <w:t>2012</w:t>
            </w:r>
            <w:r w:rsidR="005E0D04">
              <w:rPr>
                <w:sz w:val="28"/>
                <w:szCs w:val="28"/>
              </w:rPr>
              <w:t>–</w:t>
            </w:r>
            <w:r w:rsidRPr="00410751">
              <w:rPr>
                <w:sz w:val="28"/>
                <w:szCs w:val="28"/>
              </w:rPr>
              <w:t>2020 годах»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2 02 25567 02 0000 150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реализацию мероприятий по устойчивому разв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тию сельских территорий</w:t>
            </w:r>
          </w:p>
        </w:tc>
      </w:tr>
      <w:tr w:rsidR="00B90553" w:rsidRPr="00410751" w:rsidTr="00CE7CE7">
        <w:trPr>
          <w:trHeight w:val="80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2 02 27111 02 0000 150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Субсидии бюджетам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 на софинансир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вание капитальных вложений в объе</w:t>
            </w:r>
            <w:r w:rsidRPr="00410751">
              <w:rPr>
                <w:sz w:val="28"/>
                <w:szCs w:val="28"/>
              </w:rPr>
              <w:t>к</w:t>
            </w:r>
            <w:r w:rsidRPr="00410751">
              <w:rPr>
                <w:sz w:val="28"/>
                <w:szCs w:val="28"/>
              </w:rPr>
              <w:t>ты государственной собственности субъектов Российской Федерации</w:t>
            </w:r>
          </w:p>
        </w:tc>
      </w:tr>
      <w:tr w:rsidR="00B90553" w:rsidRPr="00410751" w:rsidTr="00CE7CE7">
        <w:trPr>
          <w:trHeight w:val="1931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Cell"/>
              <w:tabs>
                <w:tab w:val="left" w:pos="6804"/>
                <w:tab w:val="left" w:pos="6946"/>
              </w:tabs>
              <w:spacing w:before="60" w:after="0" w:line="240" w:lineRule="auto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2 02 45142 02 0000 150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Межбюджетные трансферты, перед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ваемые бюджетам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на обеспечение чл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нов Совета Федерации и их помощн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ков в субъектах Российской Федер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2 07 02030 02 0000 150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Прочие безвозмездные поступления в бюджеты субъектов Российской Ф</w:t>
            </w:r>
            <w:r w:rsidRPr="00410751">
              <w:rPr>
                <w:sz w:val="28"/>
                <w:szCs w:val="28"/>
              </w:rPr>
              <w:t>е</w:t>
            </w:r>
            <w:r w:rsidRPr="00410751">
              <w:rPr>
                <w:sz w:val="28"/>
                <w:szCs w:val="28"/>
              </w:rPr>
              <w:t>дерации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sz w:val="28"/>
                <w:szCs w:val="28"/>
              </w:rPr>
            </w:pPr>
            <w:r w:rsidRPr="00410751">
              <w:rPr>
                <w:rFonts w:ascii="Times New Roman" w:hAnsi="Times New Roman" w:cs="Times New Roman"/>
                <w:sz w:val="28"/>
                <w:szCs w:val="28"/>
              </w:rPr>
              <w:t>2 18 00000 02 0000 150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Доходы бюджетов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от возврата бюджет</w:t>
            </w:r>
            <w:r w:rsidRPr="00410751">
              <w:rPr>
                <w:sz w:val="28"/>
                <w:szCs w:val="28"/>
              </w:rPr>
              <w:t>а</w:t>
            </w:r>
            <w:r w:rsidRPr="00410751">
              <w:rPr>
                <w:sz w:val="28"/>
                <w:szCs w:val="28"/>
              </w:rPr>
              <w:t>ми бюджетной системы Российской Федерации остатков субсидий, су</w:t>
            </w:r>
            <w:r w:rsidRPr="00410751">
              <w:rPr>
                <w:sz w:val="28"/>
                <w:szCs w:val="28"/>
              </w:rPr>
              <w:t>б</w:t>
            </w:r>
            <w:r w:rsidRPr="00410751">
              <w:rPr>
                <w:sz w:val="28"/>
                <w:szCs w:val="28"/>
              </w:rPr>
              <w:t>венций и иных межбюджетных тран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 xml:space="preserve">фертов, имеющих целевое назначение, </w:t>
            </w:r>
            <w:r w:rsidRPr="00410751">
              <w:rPr>
                <w:sz w:val="28"/>
                <w:szCs w:val="28"/>
              </w:rPr>
              <w:lastRenderedPageBreak/>
              <w:t>прошлых лет, а также от возврата о</w:t>
            </w:r>
            <w:r w:rsidRPr="00410751">
              <w:rPr>
                <w:sz w:val="28"/>
                <w:szCs w:val="28"/>
              </w:rPr>
              <w:t>р</w:t>
            </w:r>
            <w:r w:rsidRPr="00410751">
              <w:rPr>
                <w:sz w:val="28"/>
                <w:szCs w:val="28"/>
              </w:rPr>
              <w:t>ганизациями остатков субсидий пр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шлых лет ***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2 18 02010 02 0000 150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Доходы бюджетов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от возврата бюдже</w:t>
            </w:r>
            <w:r w:rsidRPr="00410751">
              <w:rPr>
                <w:sz w:val="28"/>
                <w:szCs w:val="28"/>
              </w:rPr>
              <w:t>т</w:t>
            </w:r>
            <w:r w:rsidRPr="00410751">
              <w:rPr>
                <w:sz w:val="28"/>
                <w:szCs w:val="28"/>
              </w:rPr>
              <w:t>ными учреждениями остатков субс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дий прошлых лет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2 18 02020 02 0000 150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Доходы бюджетов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от возврата автоно</w:t>
            </w:r>
            <w:r w:rsidRPr="00410751">
              <w:rPr>
                <w:sz w:val="28"/>
                <w:szCs w:val="28"/>
              </w:rPr>
              <w:t>м</w:t>
            </w:r>
            <w:r w:rsidRPr="00410751">
              <w:rPr>
                <w:sz w:val="28"/>
                <w:szCs w:val="28"/>
              </w:rPr>
              <w:t>ными учреждениями остатков субс</w:t>
            </w:r>
            <w:r w:rsidRPr="00410751">
              <w:rPr>
                <w:sz w:val="28"/>
                <w:szCs w:val="28"/>
              </w:rPr>
              <w:t>и</w:t>
            </w:r>
            <w:r w:rsidRPr="00410751">
              <w:rPr>
                <w:sz w:val="28"/>
                <w:szCs w:val="28"/>
              </w:rPr>
              <w:t>дий прошлых лет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2 18 02030 02 0000 150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Доходы бюджетов субъектов Росси</w:t>
            </w:r>
            <w:r w:rsidRPr="00410751">
              <w:rPr>
                <w:sz w:val="28"/>
                <w:szCs w:val="28"/>
              </w:rPr>
              <w:t>й</w:t>
            </w:r>
            <w:r w:rsidRPr="00410751">
              <w:rPr>
                <w:sz w:val="28"/>
                <w:szCs w:val="28"/>
              </w:rPr>
              <w:t>ской Федерации от возврата иными организациями остатков субсидий прошлых лет</w:t>
            </w:r>
          </w:p>
        </w:tc>
      </w:tr>
      <w:tr w:rsidR="00B90553" w:rsidRPr="00410751" w:rsidTr="00CE7CE7">
        <w:trPr>
          <w:trHeight w:val="443"/>
          <w:jc w:val="center"/>
        </w:trPr>
        <w:tc>
          <w:tcPr>
            <w:tcW w:w="764" w:type="pct"/>
          </w:tcPr>
          <w:p w:rsidR="00B90553" w:rsidRPr="00410751" w:rsidRDefault="00B90553" w:rsidP="00CE7CE7">
            <w:pPr>
              <w:pStyle w:val="ConsPlusNonformat"/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B90553" w:rsidRPr="00410751" w:rsidRDefault="00B90553" w:rsidP="00CE7CE7">
            <w:pPr>
              <w:spacing w:before="60"/>
              <w:jc w:val="center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2 19 00000 02 0000 150</w:t>
            </w:r>
          </w:p>
        </w:tc>
        <w:tc>
          <w:tcPr>
            <w:tcW w:w="2617" w:type="pct"/>
          </w:tcPr>
          <w:p w:rsidR="00B90553" w:rsidRPr="00410751" w:rsidRDefault="00B90553" w:rsidP="00CE7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751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410751">
              <w:rPr>
                <w:sz w:val="28"/>
                <w:szCs w:val="28"/>
              </w:rPr>
              <w:t>о</w:t>
            </w:r>
            <w:r w:rsidRPr="00410751">
              <w:rPr>
                <w:sz w:val="28"/>
                <w:szCs w:val="28"/>
              </w:rPr>
              <w:t>шлых лет из бюджетов субъектов Ро</w:t>
            </w:r>
            <w:r w:rsidRPr="00410751">
              <w:rPr>
                <w:sz w:val="28"/>
                <w:szCs w:val="28"/>
              </w:rPr>
              <w:t>с</w:t>
            </w:r>
            <w:r w:rsidRPr="00410751">
              <w:rPr>
                <w:sz w:val="28"/>
                <w:szCs w:val="28"/>
              </w:rPr>
              <w:t>сийской Федерации****</w:t>
            </w:r>
          </w:p>
        </w:tc>
      </w:tr>
    </w:tbl>
    <w:p w:rsidR="00B90553" w:rsidRPr="00410751" w:rsidRDefault="00B90553" w:rsidP="00B90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553" w:rsidRPr="00410751" w:rsidRDefault="00B90553" w:rsidP="00B90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075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0553" w:rsidRPr="00410751" w:rsidRDefault="00B90553" w:rsidP="00B90553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751">
        <w:rPr>
          <w:rFonts w:ascii="Times New Roman" w:hAnsi="Times New Roman" w:cs="Times New Roman"/>
          <w:sz w:val="28"/>
          <w:szCs w:val="28"/>
        </w:rPr>
        <w:t>*Администрирование поступлений по всем подстатьям соответству</w:t>
      </w:r>
      <w:r w:rsidRPr="00410751">
        <w:rPr>
          <w:rFonts w:ascii="Times New Roman" w:hAnsi="Times New Roman" w:cs="Times New Roman"/>
          <w:sz w:val="28"/>
          <w:szCs w:val="28"/>
        </w:rPr>
        <w:t>ю</w:t>
      </w:r>
      <w:r w:rsidRPr="00410751">
        <w:rPr>
          <w:rFonts w:ascii="Times New Roman" w:hAnsi="Times New Roman" w:cs="Times New Roman"/>
          <w:sz w:val="28"/>
          <w:szCs w:val="28"/>
        </w:rPr>
        <w:t>щей статьи осуществляется главным администратором доходов бюджета.</w:t>
      </w:r>
    </w:p>
    <w:p w:rsidR="00B90553" w:rsidRPr="00410751" w:rsidRDefault="00B90553" w:rsidP="00B90553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751">
        <w:rPr>
          <w:rFonts w:ascii="Times New Roman" w:hAnsi="Times New Roman" w:cs="Times New Roman"/>
          <w:sz w:val="28"/>
          <w:szCs w:val="28"/>
        </w:rPr>
        <w:t>**Администрирование доходов от акцизов на товары, производимые на территории Российской Федерации, осуществляется территориальными о</w:t>
      </w:r>
      <w:r w:rsidRPr="00410751">
        <w:rPr>
          <w:rFonts w:ascii="Times New Roman" w:hAnsi="Times New Roman" w:cs="Times New Roman"/>
          <w:sz w:val="28"/>
          <w:szCs w:val="28"/>
        </w:rPr>
        <w:t>р</w:t>
      </w:r>
      <w:r w:rsidRPr="00410751">
        <w:rPr>
          <w:rFonts w:ascii="Times New Roman" w:hAnsi="Times New Roman" w:cs="Times New Roman"/>
          <w:sz w:val="28"/>
          <w:szCs w:val="28"/>
        </w:rPr>
        <w:t>ганами Федеральной налоговой службы по всем подстатьям данной статьи, за исключением отчислений от уплаты акцизов, подлежащих распредел</w:t>
      </w:r>
      <w:r w:rsidRPr="00410751">
        <w:rPr>
          <w:rFonts w:ascii="Times New Roman" w:hAnsi="Times New Roman" w:cs="Times New Roman"/>
          <w:sz w:val="28"/>
          <w:szCs w:val="28"/>
        </w:rPr>
        <w:t>е</w:t>
      </w:r>
      <w:r w:rsidRPr="00410751">
        <w:rPr>
          <w:rFonts w:ascii="Times New Roman" w:hAnsi="Times New Roman" w:cs="Times New Roman"/>
          <w:sz w:val="28"/>
          <w:szCs w:val="28"/>
        </w:rPr>
        <w:t>нию Межрегиональным операционным управлением Федерального казн</w:t>
      </w:r>
      <w:r w:rsidRPr="00410751">
        <w:rPr>
          <w:rFonts w:ascii="Times New Roman" w:hAnsi="Times New Roman" w:cs="Times New Roman"/>
          <w:sz w:val="28"/>
          <w:szCs w:val="28"/>
        </w:rPr>
        <w:t>а</w:t>
      </w:r>
      <w:r w:rsidRPr="00410751">
        <w:rPr>
          <w:rFonts w:ascii="Times New Roman" w:hAnsi="Times New Roman" w:cs="Times New Roman"/>
          <w:sz w:val="28"/>
          <w:szCs w:val="28"/>
        </w:rPr>
        <w:t>чейства в консолидированные бюджеты субъектов Российской Федерации и отражаемых по кодам бюджетной классификации  1 03 02230 01 0000 110, 100 1 03 02240 01 0000 110</w:t>
      </w:r>
      <w:proofErr w:type="gramEnd"/>
      <w:r w:rsidRPr="00410751">
        <w:rPr>
          <w:rFonts w:ascii="Times New Roman" w:hAnsi="Times New Roman" w:cs="Times New Roman"/>
          <w:sz w:val="28"/>
          <w:szCs w:val="28"/>
        </w:rPr>
        <w:t>, 100 1 03 02250 01 0000 110, 100 1 03 02260 01 0000 110, 1 03 02290 01 0000 110.</w:t>
      </w:r>
    </w:p>
    <w:p w:rsidR="00B90553" w:rsidRPr="00410751" w:rsidRDefault="00B90553" w:rsidP="00B90553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751">
        <w:rPr>
          <w:rFonts w:ascii="Times New Roman" w:hAnsi="Times New Roman" w:cs="Times New Roman"/>
          <w:sz w:val="28"/>
          <w:szCs w:val="28"/>
        </w:rPr>
        <w:t>***Администрирование поступлений по всем статьям и подстатьям в</w:t>
      </w:r>
      <w:r w:rsidRPr="00410751">
        <w:rPr>
          <w:rFonts w:ascii="Times New Roman" w:hAnsi="Times New Roman" w:cs="Times New Roman"/>
          <w:sz w:val="28"/>
          <w:szCs w:val="28"/>
        </w:rPr>
        <w:t>и</w:t>
      </w:r>
      <w:r w:rsidRPr="00410751">
        <w:rPr>
          <w:rFonts w:ascii="Times New Roman" w:hAnsi="Times New Roman" w:cs="Times New Roman"/>
          <w:sz w:val="28"/>
          <w:szCs w:val="28"/>
        </w:rPr>
        <w:t>да дохода бюджета осуществляется органами исполнительной власти, пр</w:t>
      </w:r>
      <w:r w:rsidRPr="00410751">
        <w:rPr>
          <w:rFonts w:ascii="Times New Roman" w:hAnsi="Times New Roman" w:cs="Times New Roman"/>
          <w:sz w:val="28"/>
          <w:szCs w:val="28"/>
        </w:rPr>
        <w:t>е</w:t>
      </w:r>
      <w:r w:rsidRPr="00410751">
        <w:rPr>
          <w:rFonts w:ascii="Times New Roman" w:hAnsi="Times New Roman" w:cs="Times New Roman"/>
          <w:sz w:val="28"/>
          <w:szCs w:val="28"/>
        </w:rPr>
        <w:t>доставившими соответствующие межбюджетные трансферты.</w:t>
      </w:r>
    </w:p>
    <w:p w:rsidR="00B90553" w:rsidRPr="00830A6E" w:rsidRDefault="00B90553" w:rsidP="00B90553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751">
        <w:rPr>
          <w:rFonts w:ascii="Times New Roman" w:hAnsi="Times New Roman" w:cs="Times New Roman"/>
          <w:sz w:val="28"/>
          <w:szCs w:val="28"/>
        </w:rPr>
        <w:t>****Администрирование поступлений по всем статьям и подстатьям вида дохода осуществляется главными администраторами доходов бюдж</w:t>
      </w:r>
      <w:r w:rsidRPr="00410751">
        <w:rPr>
          <w:rFonts w:ascii="Times New Roman" w:hAnsi="Times New Roman" w:cs="Times New Roman"/>
          <w:sz w:val="28"/>
          <w:szCs w:val="28"/>
        </w:rPr>
        <w:t>е</w:t>
      </w:r>
      <w:r w:rsidRPr="00410751">
        <w:rPr>
          <w:rFonts w:ascii="Times New Roman" w:hAnsi="Times New Roman" w:cs="Times New Roman"/>
          <w:sz w:val="28"/>
          <w:szCs w:val="28"/>
        </w:rPr>
        <w:t>та, администрирующими соответствующие межбюджетные трансферты.</w:t>
      </w:r>
    </w:p>
    <w:p w:rsidR="00CD138C" w:rsidRDefault="00CD138C"/>
    <w:sectPr w:rsidR="00CD138C" w:rsidSect="005E0D04">
      <w:headerReference w:type="default" r:id="rId8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DB" w:rsidRDefault="00C026DB" w:rsidP="00CC0B0B">
      <w:r>
        <w:separator/>
      </w:r>
    </w:p>
  </w:endnote>
  <w:endnote w:type="continuationSeparator" w:id="0">
    <w:p w:rsidR="00C026DB" w:rsidRDefault="00C026DB" w:rsidP="00CC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DB" w:rsidRDefault="00C026DB" w:rsidP="00CC0B0B">
      <w:r>
        <w:separator/>
      </w:r>
    </w:p>
  </w:footnote>
  <w:footnote w:type="continuationSeparator" w:id="0">
    <w:p w:rsidR="00C026DB" w:rsidRDefault="00C026DB" w:rsidP="00CC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AB" w:rsidRDefault="003227B8" w:rsidP="00CE7CE7">
    <w:pPr>
      <w:pStyle w:val="a3"/>
      <w:jc w:val="center"/>
    </w:pPr>
    <w:r>
      <w:fldChar w:fldCharType="begin"/>
    </w:r>
    <w:r w:rsidR="00855DCF">
      <w:instrText xml:space="preserve"> PAGE   \* MERGEFORMAT </w:instrText>
    </w:r>
    <w:r>
      <w:fldChar w:fldCharType="separate"/>
    </w:r>
    <w:r w:rsidR="00174343">
      <w:rPr>
        <w:noProof/>
      </w:rPr>
      <w:t>42</w:t>
    </w:r>
    <w:r>
      <w:rPr>
        <w:noProof/>
      </w:rPr>
      <w:fldChar w:fldCharType="end"/>
    </w:r>
  </w:p>
  <w:p w:rsidR="00B260AB" w:rsidRDefault="00B260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6805"/>
    <w:multiLevelType w:val="hybridMultilevel"/>
    <w:tmpl w:val="87DC9F44"/>
    <w:lvl w:ilvl="0" w:tplc="DD42E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162D8A"/>
    <w:multiLevelType w:val="hybridMultilevel"/>
    <w:tmpl w:val="BF105AC4"/>
    <w:lvl w:ilvl="0" w:tplc="1BE0C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A0486"/>
    <w:multiLevelType w:val="hybridMultilevel"/>
    <w:tmpl w:val="D59C6E6E"/>
    <w:lvl w:ilvl="0" w:tplc="6144F9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80278E"/>
    <w:multiLevelType w:val="hybridMultilevel"/>
    <w:tmpl w:val="3B5C9572"/>
    <w:lvl w:ilvl="0" w:tplc="ACB2D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C1C60"/>
    <w:multiLevelType w:val="hybridMultilevel"/>
    <w:tmpl w:val="EF4CE81E"/>
    <w:lvl w:ilvl="0" w:tplc="6DFA923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C1C32"/>
    <w:multiLevelType w:val="hybridMultilevel"/>
    <w:tmpl w:val="17740962"/>
    <w:lvl w:ilvl="0" w:tplc="76506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1F0BF4"/>
    <w:multiLevelType w:val="hybridMultilevel"/>
    <w:tmpl w:val="D2C0B4B8"/>
    <w:lvl w:ilvl="0" w:tplc="B6F20CA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E7142F1"/>
    <w:multiLevelType w:val="hybridMultilevel"/>
    <w:tmpl w:val="FA04FAB4"/>
    <w:lvl w:ilvl="0" w:tplc="640E01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7A379F2"/>
    <w:multiLevelType w:val="hybridMultilevel"/>
    <w:tmpl w:val="FA04FAB4"/>
    <w:lvl w:ilvl="0" w:tplc="640E01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53"/>
    <w:rsid w:val="000006CC"/>
    <w:rsid w:val="00004C10"/>
    <w:rsid w:val="000069A9"/>
    <w:rsid w:val="00006DF4"/>
    <w:rsid w:val="00007A19"/>
    <w:rsid w:val="0001311F"/>
    <w:rsid w:val="00013EB5"/>
    <w:rsid w:val="00016CC3"/>
    <w:rsid w:val="00022048"/>
    <w:rsid w:val="00023ADF"/>
    <w:rsid w:val="00024A8E"/>
    <w:rsid w:val="000305CE"/>
    <w:rsid w:val="00031698"/>
    <w:rsid w:val="0003267F"/>
    <w:rsid w:val="00032879"/>
    <w:rsid w:val="00032E70"/>
    <w:rsid w:val="00034449"/>
    <w:rsid w:val="00035358"/>
    <w:rsid w:val="000374F6"/>
    <w:rsid w:val="0004100B"/>
    <w:rsid w:val="00042835"/>
    <w:rsid w:val="00052B7E"/>
    <w:rsid w:val="00053CE3"/>
    <w:rsid w:val="00054F6A"/>
    <w:rsid w:val="00061701"/>
    <w:rsid w:val="000656F4"/>
    <w:rsid w:val="00067CF2"/>
    <w:rsid w:val="00072B39"/>
    <w:rsid w:val="00076045"/>
    <w:rsid w:val="000821DE"/>
    <w:rsid w:val="00082B07"/>
    <w:rsid w:val="000843AA"/>
    <w:rsid w:val="00086E82"/>
    <w:rsid w:val="00087D79"/>
    <w:rsid w:val="0009100C"/>
    <w:rsid w:val="00093E94"/>
    <w:rsid w:val="00094E81"/>
    <w:rsid w:val="000957AD"/>
    <w:rsid w:val="0009747D"/>
    <w:rsid w:val="000C2285"/>
    <w:rsid w:val="000C5F6B"/>
    <w:rsid w:val="000C6D93"/>
    <w:rsid w:val="000D65C9"/>
    <w:rsid w:val="000E0031"/>
    <w:rsid w:val="000E48AE"/>
    <w:rsid w:val="000E7FDE"/>
    <w:rsid w:val="000F0A6C"/>
    <w:rsid w:val="000F1CF8"/>
    <w:rsid w:val="00101759"/>
    <w:rsid w:val="00101EE2"/>
    <w:rsid w:val="00102452"/>
    <w:rsid w:val="0010470F"/>
    <w:rsid w:val="001168E5"/>
    <w:rsid w:val="00116B16"/>
    <w:rsid w:val="00116EED"/>
    <w:rsid w:val="001208B9"/>
    <w:rsid w:val="00122491"/>
    <w:rsid w:val="00125F23"/>
    <w:rsid w:val="00134BE8"/>
    <w:rsid w:val="00144142"/>
    <w:rsid w:val="00147837"/>
    <w:rsid w:val="00150899"/>
    <w:rsid w:val="00151E28"/>
    <w:rsid w:val="001607BE"/>
    <w:rsid w:val="00160839"/>
    <w:rsid w:val="00162462"/>
    <w:rsid w:val="00162BBE"/>
    <w:rsid w:val="00163A82"/>
    <w:rsid w:val="00163AEA"/>
    <w:rsid w:val="00165E62"/>
    <w:rsid w:val="00171008"/>
    <w:rsid w:val="00174343"/>
    <w:rsid w:val="00176B42"/>
    <w:rsid w:val="0017714A"/>
    <w:rsid w:val="001827AA"/>
    <w:rsid w:val="00182A69"/>
    <w:rsid w:val="0018590D"/>
    <w:rsid w:val="00186086"/>
    <w:rsid w:val="0019029C"/>
    <w:rsid w:val="00190A9E"/>
    <w:rsid w:val="001918CA"/>
    <w:rsid w:val="00192732"/>
    <w:rsid w:val="00194E1B"/>
    <w:rsid w:val="001A0658"/>
    <w:rsid w:val="001A1BEF"/>
    <w:rsid w:val="001A625F"/>
    <w:rsid w:val="001B0052"/>
    <w:rsid w:val="001B6CA3"/>
    <w:rsid w:val="001B6E65"/>
    <w:rsid w:val="001C0518"/>
    <w:rsid w:val="001C528A"/>
    <w:rsid w:val="001C64D6"/>
    <w:rsid w:val="001C6544"/>
    <w:rsid w:val="001D1F2F"/>
    <w:rsid w:val="001D575E"/>
    <w:rsid w:val="001E3A3E"/>
    <w:rsid w:val="001E43B1"/>
    <w:rsid w:val="001E4E28"/>
    <w:rsid w:val="001F2819"/>
    <w:rsid w:val="001F380A"/>
    <w:rsid w:val="001F4552"/>
    <w:rsid w:val="001F64AB"/>
    <w:rsid w:val="00204FDB"/>
    <w:rsid w:val="00207A01"/>
    <w:rsid w:val="00212D5D"/>
    <w:rsid w:val="00220947"/>
    <w:rsid w:val="002224F6"/>
    <w:rsid w:val="00222600"/>
    <w:rsid w:val="00225671"/>
    <w:rsid w:val="002261A6"/>
    <w:rsid w:val="002278FE"/>
    <w:rsid w:val="00231136"/>
    <w:rsid w:val="002320E2"/>
    <w:rsid w:val="00235088"/>
    <w:rsid w:val="00236C67"/>
    <w:rsid w:val="00237CE1"/>
    <w:rsid w:val="0024523E"/>
    <w:rsid w:val="002452A8"/>
    <w:rsid w:val="002503E9"/>
    <w:rsid w:val="00253264"/>
    <w:rsid w:val="00254C53"/>
    <w:rsid w:val="00262F5D"/>
    <w:rsid w:val="00263270"/>
    <w:rsid w:val="00264424"/>
    <w:rsid w:val="00270049"/>
    <w:rsid w:val="002703A8"/>
    <w:rsid w:val="00271D27"/>
    <w:rsid w:val="002728DD"/>
    <w:rsid w:val="00274752"/>
    <w:rsid w:val="00277B99"/>
    <w:rsid w:val="00281F8E"/>
    <w:rsid w:val="00286AB0"/>
    <w:rsid w:val="00286E72"/>
    <w:rsid w:val="002955CD"/>
    <w:rsid w:val="00297789"/>
    <w:rsid w:val="002A0751"/>
    <w:rsid w:val="002A2A3E"/>
    <w:rsid w:val="002A6219"/>
    <w:rsid w:val="002A7794"/>
    <w:rsid w:val="002A7F7F"/>
    <w:rsid w:val="002B0C03"/>
    <w:rsid w:val="002B6002"/>
    <w:rsid w:val="002C15ED"/>
    <w:rsid w:val="002C3914"/>
    <w:rsid w:val="002C5784"/>
    <w:rsid w:val="002C5948"/>
    <w:rsid w:val="002C78E2"/>
    <w:rsid w:val="002E6291"/>
    <w:rsid w:val="002F24D2"/>
    <w:rsid w:val="002F4FA5"/>
    <w:rsid w:val="002F77D1"/>
    <w:rsid w:val="003011E7"/>
    <w:rsid w:val="00301CE9"/>
    <w:rsid w:val="003036D4"/>
    <w:rsid w:val="00311526"/>
    <w:rsid w:val="00314202"/>
    <w:rsid w:val="003227B8"/>
    <w:rsid w:val="0032788F"/>
    <w:rsid w:val="003278C3"/>
    <w:rsid w:val="00333D6E"/>
    <w:rsid w:val="00334705"/>
    <w:rsid w:val="00341096"/>
    <w:rsid w:val="00343B3C"/>
    <w:rsid w:val="00343B8E"/>
    <w:rsid w:val="003467CB"/>
    <w:rsid w:val="00347F0A"/>
    <w:rsid w:val="00350CD7"/>
    <w:rsid w:val="0035645B"/>
    <w:rsid w:val="00364937"/>
    <w:rsid w:val="003719C8"/>
    <w:rsid w:val="00371FC4"/>
    <w:rsid w:val="00383313"/>
    <w:rsid w:val="003948D5"/>
    <w:rsid w:val="00396FC4"/>
    <w:rsid w:val="00397CC7"/>
    <w:rsid w:val="003A0DDC"/>
    <w:rsid w:val="003B1BCD"/>
    <w:rsid w:val="003B1FE8"/>
    <w:rsid w:val="003B4A3F"/>
    <w:rsid w:val="003B7AA0"/>
    <w:rsid w:val="003C3D03"/>
    <w:rsid w:val="003D07C1"/>
    <w:rsid w:val="003D2C85"/>
    <w:rsid w:val="003D47F2"/>
    <w:rsid w:val="003D7E38"/>
    <w:rsid w:val="003E0D2A"/>
    <w:rsid w:val="003E2274"/>
    <w:rsid w:val="003F0743"/>
    <w:rsid w:val="003F075C"/>
    <w:rsid w:val="003F5977"/>
    <w:rsid w:val="004033C9"/>
    <w:rsid w:val="00405E2F"/>
    <w:rsid w:val="00413582"/>
    <w:rsid w:val="00417E71"/>
    <w:rsid w:val="004223B7"/>
    <w:rsid w:val="00427134"/>
    <w:rsid w:val="00432B6F"/>
    <w:rsid w:val="00434EB6"/>
    <w:rsid w:val="00446689"/>
    <w:rsid w:val="004478AD"/>
    <w:rsid w:val="00451BE8"/>
    <w:rsid w:val="0045252A"/>
    <w:rsid w:val="00452BBE"/>
    <w:rsid w:val="004553CC"/>
    <w:rsid w:val="00455BE6"/>
    <w:rsid w:val="00457561"/>
    <w:rsid w:val="0046204F"/>
    <w:rsid w:val="00462870"/>
    <w:rsid w:val="00463015"/>
    <w:rsid w:val="00466BC1"/>
    <w:rsid w:val="00467B34"/>
    <w:rsid w:val="00473B74"/>
    <w:rsid w:val="004753ED"/>
    <w:rsid w:val="00475899"/>
    <w:rsid w:val="00476D50"/>
    <w:rsid w:val="00484576"/>
    <w:rsid w:val="00485144"/>
    <w:rsid w:val="00485E61"/>
    <w:rsid w:val="004905C2"/>
    <w:rsid w:val="00493895"/>
    <w:rsid w:val="004A04C6"/>
    <w:rsid w:val="004A0AD0"/>
    <w:rsid w:val="004A1205"/>
    <w:rsid w:val="004A3792"/>
    <w:rsid w:val="004A7F79"/>
    <w:rsid w:val="004B0CE9"/>
    <w:rsid w:val="004B0E56"/>
    <w:rsid w:val="004B7D1E"/>
    <w:rsid w:val="004C027A"/>
    <w:rsid w:val="004D6827"/>
    <w:rsid w:val="004D7294"/>
    <w:rsid w:val="004E0162"/>
    <w:rsid w:val="004F1B3A"/>
    <w:rsid w:val="004F58A5"/>
    <w:rsid w:val="004F6462"/>
    <w:rsid w:val="00500C18"/>
    <w:rsid w:val="00501D1B"/>
    <w:rsid w:val="0050422D"/>
    <w:rsid w:val="005057DE"/>
    <w:rsid w:val="00507D0E"/>
    <w:rsid w:val="005154FB"/>
    <w:rsid w:val="0051754E"/>
    <w:rsid w:val="00523760"/>
    <w:rsid w:val="00531721"/>
    <w:rsid w:val="0053189D"/>
    <w:rsid w:val="005342BD"/>
    <w:rsid w:val="00540655"/>
    <w:rsid w:val="00540CD5"/>
    <w:rsid w:val="00544688"/>
    <w:rsid w:val="00545B93"/>
    <w:rsid w:val="00550B2F"/>
    <w:rsid w:val="00553865"/>
    <w:rsid w:val="00556A9B"/>
    <w:rsid w:val="005651B7"/>
    <w:rsid w:val="0056786D"/>
    <w:rsid w:val="00571DBC"/>
    <w:rsid w:val="00574F41"/>
    <w:rsid w:val="0057570D"/>
    <w:rsid w:val="00577707"/>
    <w:rsid w:val="00582A19"/>
    <w:rsid w:val="0058307C"/>
    <w:rsid w:val="005847D9"/>
    <w:rsid w:val="00586F2A"/>
    <w:rsid w:val="005A1656"/>
    <w:rsid w:val="005B12E9"/>
    <w:rsid w:val="005B6A6A"/>
    <w:rsid w:val="005B6BF6"/>
    <w:rsid w:val="005C1BB9"/>
    <w:rsid w:val="005C3342"/>
    <w:rsid w:val="005C355D"/>
    <w:rsid w:val="005C44E1"/>
    <w:rsid w:val="005D08E3"/>
    <w:rsid w:val="005D26A4"/>
    <w:rsid w:val="005D5958"/>
    <w:rsid w:val="005D5AE9"/>
    <w:rsid w:val="005D7AC5"/>
    <w:rsid w:val="005E0D04"/>
    <w:rsid w:val="005E2488"/>
    <w:rsid w:val="005E69E6"/>
    <w:rsid w:val="005E7701"/>
    <w:rsid w:val="005F5017"/>
    <w:rsid w:val="005F5AAD"/>
    <w:rsid w:val="0060110F"/>
    <w:rsid w:val="00606C7B"/>
    <w:rsid w:val="00606F33"/>
    <w:rsid w:val="00615E29"/>
    <w:rsid w:val="0062470D"/>
    <w:rsid w:val="00624769"/>
    <w:rsid w:val="00625D12"/>
    <w:rsid w:val="006325BC"/>
    <w:rsid w:val="00637956"/>
    <w:rsid w:val="00641F99"/>
    <w:rsid w:val="00645D50"/>
    <w:rsid w:val="00650B8C"/>
    <w:rsid w:val="00651159"/>
    <w:rsid w:val="00654602"/>
    <w:rsid w:val="0065553F"/>
    <w:rsid w:val="00656A5B"/>
    <w:rsid w:val="00671F2B"/>
    <w:rsid w:val="00673467"/>
    <w:rsid w:val="00677D20"/>
    <w:rsid w:val="006817CC"/>
    <w:rsid w:val="00693710"/>
    <w:rsid w:val="00693AA6"/>
    <w:rsid w:val="00693E49"/>
    <w:rsid w:val="006A29A0"/>
    <w:rsid w:val="006A48D5"/>
    <w:rsid w:val="006A62F3"/>
    <w:rsid w:val="006B005A"/>
    <w:rsid w:val="006B23C6"/>
    <w:rsid w:val="006C1B64"/>
    <w:rsid w:val="006D2CC8"/>
    <w:rsid w:val="006D2D6A"/>
    <w:rsid w:val="006D482F"/>
    <w:rsid w:val="006D5497"/>
    <w:rsid w:val="006F026F"/>
    <w:rsid w:val="006F03FE"/>
    <w:rsid w:val="006F0EAD"/>
    <w:rsid w:val="0070214B"/>
    <w:rsid w:val="00714331"/>
    <w:rsid w:val="00717E07"/>
    <w:rsid w:val="00721805"/>
    <w:rsid w:val="00721D4D"/>
    <w:rsid w:val="007245A6"/>
    <w:rsid w:val="007270D4"/>
    <w:rsid w:val="007342E2"/>
    <w:rsid w:val="007409F7"/>
    <w:rsid w:val="007440BB"/>
    <w:rsid w:val="0074668D"/>
    <w:rsid w:val="007472CA"/>
    <w:rsid w:val="00752223"/>
    <w:rsid w:val="00755D01"/>
    <w:rsid w:val="0076138C"/>
    <w:rsid w:val="00763C25"/>
    <w:rsid w:val="00764C33"/>
    <w:rsid w:val="00764D00"/>
    <w:rsid w:val="00766BB1"/>
    <w:rsid w:val="00772447"/>
    <w:rsid w:val="00781F1C"/>
    <w:rsid w:val="007828B6"/>
    <w:rsid w:val="00783A97"/>
    <w:rsid w:val="007848F0"/>
    <w:rsid w:val="007865F7"/>
    <w:rsid w:val="0079007F"/>
    <w:rsid w:val="007A565E"/>
    <w:rsid w:val="007A6E31"/>
    <w:rsid w:val="007B1A12"/>
    <w:rsid w:val="007B265D"/>
    <w:rsid w:val="007B491D"/>
    <w:rsid w:val="007B4D23"/>
    <w:rsid w:val="007C1CA9"/>
    <w:rsid w:val="007C3238"/>
    <w:rsid w:val="007C33F0"/>
    <w:rsid w:val="007C457B"/>
    <w:rsid w:val="007C5BE3"/>
    <w:rsid w:val="007C7F2F"/>
    <w:rsid w:val="007D00E3"/>
    <w:rsid w:val="007D2212"/>
    <w:rsid w:val="007E0634"/>
    <w:rsid w:val="007E19A5"/>
    <w:rsid w:val="007F4D52"/>
    <w:rsid w:val="008020F8"/>
    <w:rsid w:val="00807AD9"/>
    <w:rsid w:val="00811535"/>
    <w:rsid w:val="0081525B"/>
    <w:rsid w:val="0082059D"/>
    <w:rsid w:val="008359A2"/>
    <w:rsid w:val="00842AF1"/>
    <w:rsid w:val="0085050C"/>
    <w:rsid w:val="0085103C"/>
    <w:rsid w:val="00855DCF"/>
    <w:rsid w:val="00861991"/>
    <w:rsid w:val="00862B26"/>
    <w:rsid w:val="00864CE6"/>
    <w:rsid w:val="00865981"/>
    <w:rsid w:val="00867D29"/>
    <w:rsid w:val="00870625"/>
    <w:rsid w:val="00871EA9"/>
    <w:rsid w:val="008739C2"/>
    <w:rsid w:val="00877F9B"/>
    <w:rsid w:val="008819D5"/>
    <w:rsid w:val="00887C0A"/>
    <w:rsid w:val="00887F13"/>
    <w:rsid w:val="00896522"/>
    <w:rsid w:val="00896791"/>
    <w:rsid w:val="008A3841"/>
    <w:rsid w:val="008A465F"/>
    <w:rsid w:val="008A47CD"/>
    <w:rsid w:val="008A5B67"/>
    <w:rsid w:val="008B3C77"/>
    <w:rsid w:val="008B3C87"/>
    <w:rsid w:val="008B50C0"/>
    <w:rsid w:val="008C109C"/>
    <w:rsid w:val="008C1C90"/>
    <w:rsid w:val="008C5007"/>
    <w:rsid w:val="008C511C"/>
    <w:rsid w:val="008C61DF"/>
    <w:rsid w:val="008C715E"/>
    <w:rsid w:val="008C7C0A"/>
    <w:rsid w:val="008D085D"/>
    <w:rsid w:val="008D168B"/>
    <w:rsid w:val="008D2120"/>
    <w:rsid w:val="008E0C36"/>
    <w:rsid w:val="008E3059"/>
    <w:rsid w:val="008E3190"/>
    <w:rsid w:val="008E3394"/>
    <w:rsid w:val="008E5572"/>
    <w:rsid w:val="008E55FA"/>
    <w:rsid w:val="008E58FE"/>
    <w:rsid w:val="008E5D02"/>
    <w:rsid w:val="00911EFB"/>
    <w:rsid w:val="00921794"/>
    <w:rsid w:val="009222B5"/>
    <w:rsid w:val="00923848"/>
    <w:rsid w:val="00933F21"/>
    <w:rsid w:val="00940A27"/>
    <w:rsid w:val="00942C18"/>
    <w:rsid w:val="00943ADF"/>
    <w:rsid w:val="0094400B"/>
    <w:rsid w:val="0094488A"/>
    <w:rsid w:val="0095361B"/>
    <w:rsid w:val="0095658F"/>
    <w:rsid w:val="009568E4"/>
    <w:rsid w:val="00964E65"/>
    <w:rsid w:val="009701D8"/>
    <w:rsid w:val="00971850"/>
    <w:rsid w:val="00980549"/>
    <w:rsid w:val="00980783"/>
    <w:rsid w:val="00980D9B"/>
    <w:rsid w:val="00983B12"/>
    <w:rsid w:val="00987C4E"/>
    <w:rsid w:val="009904C3"/>
    <w:rsid w:val="009A34BC"/>
    <w:rsid w:val="009A4CF9"/>
    <w:rsid w:val="009A6318"/>
    <w:rsid w:val="009A7E18"/>
    <w:rsid w:val="009B16F3"/>
    <w:rsid w:val="009B2C6B"/>
    <w:rsid w:val="009B3154"/>
    <w:rsid w:val="009B49E0"/>
    <w:rsid w:val="009C0A88"/>
    <w:rsid w:val="009C4A92"/>
    <w:rsid w:val="009C5773"/>
    <w:rsid w:val="009D11C2"/>
    <w:rsid w:val="009D51DB"/>
    <w:rsid w:val="009E277C"/>
    <w:rsid w:val="00A058C4"/>
    <w:rsid w:val="00A122A8"/>
    <w:rsid w:val="00A1236F"/>
    <w:rsid w:val="00A14A9C"/>
    <w:rsid w:val="00A1654E"/>
    <w:rsid w:val="00A23149"/>
    <w:rsid w:val="00A24CD9"/>
    <w:rsid w:val="00A27046"/>
    <w:rsid w:val="00A27674"/>
    <w:rsid w:val="00A303B0"/>
    <w:rsid w:val="00A33D04"/>
    <w:rsid w:val="00A34192"/>
    <w:rsid w:val="00A45345"/>
    <w:rsid w:val="00A57972"/>
    <w:rsid w:val="00A602F7"/>
    <w:rsid w:val="00A62D23"/>
    <w:rsid w:val="00A66957"/>
    <w:rsid w:val="00A76CD4"/>
    <w:rsid w:val="00A86EB2"/>
    <w:rsid w:val="00A86EC2"/>
    <w:rsid w:val="00A90169"/>
    <w:rsid w:val="00A9313F"/>
    <w:rsid w:val="00A97ACA"/>
    <w:rsid w:val="00AA442E"/>
    <w:rsid w:val="00AA5194"/>
    <w:rsid w:val="00AA7DC0"/>
    <w:rsid w:val="00AB3D37"/>
    <w:rsid w:val="00AB4733"/>
    <w:rsid w:val="00AB5752"/>
    <w:rsid w:val="00AC2DAD"/>
    <w:rsid w:val="00AC3B9A"/>
    <w:rsid w:val="00AC50D3"/>
    <w:rsid w:val="00AC5DCB"/>
    <w:rsid w:val="00AD2F71"/>
    <w:rsid w:val="00AD73DF"/>
    <w:rsid w:val="00AE411A"/>
    <w:rsid w:val="00AE44E6"/>
    <w:rsid w:val="00AE48C5"/>
    <w:rsid w:val="00AE528B"/>
    <w:rsid w:val="00AF1607"/>
    <w:rsid w:val="00AF3785"/>
    <w:rsid w:val="00AF44CC"/>
    <w:rsid w:val="00AF54DB"/>
    <w:rsid w:val="00B01265"/>
    <w:rsid w:val="00B02D9A"/>
    <w:rsid w:val="00B11C2D"/>
    <w:rsid w:val="00B1601D"/>
    <w:rsid w:val="00B16C56"/>
    <w:rsid w:val="00B2351E"/>
    <w:rsid w:val="00B260AB"/>
    <w:rsid w:val="00B300DE"/>
    <w:rsid w:val="00B30467"/>
    <w:rsid w:val="00B320F1"/>
    <w:rsid w:val="00B341BA"/>
    <w:rsid w:val="00B34FA4"/>
    <w:rsid w:val="00B43015"/>
    <w:rsid w:val="00B45A88"/>
    <w:rsid w:val="00B45A97"/>
    <w:rsid w:val="00B53465"/>
    <w:rsid w:val="00B624BC"/>
    <w:rsid w:val="00B64766"/>
    <w:rsid w:val="00B71287"/>
    <w:rsid w:val="00B73E17"/>
    <w:rsid w:val="00B74D39"/>
    <w:rsid w:val="00B75F8B"/>
    <w:rsid w:val="00B77AA2"/>
    <w:rsid w:val="00B8204E"/>
    <w:rsid w:val="00B82CB6"/>
    <w:rsid w:val="00B857EA"/>
    <w:rsid w:val="00B870C5"/>
    <w:rsid w:val="00B87119"/>
    <w:rsid w:val="00B90553"/>
    <w:rsid w:val="00B9341F"/>
    <w:rsid w:val="00B93B3F"/>
    <w:rsid w:val="00B93C95"/>
    <w:rsid w:val="00BA06E0"/>
    <w:rsid w:val="00BA64A1"/>
    <w:rsid w:val="00BB0DE1"/>
    <w:rsid w:val="00BB342F"/>
    <w:rsid w:val="00BB4A64"/>
    <w:rsid w:val="00BB546C"/>
    <w:rsid w:val="00BC034C"/>
    <w:rsid w:val="00BC0CF1"/>
    <w:rsid w:val="00BC10B8"/>
    <w:rsid w:val="00BC1938"/>
    <w:rsid w:val="00BC3F0C"/>
    <w:rsid w:val="00BC4DEF"/>
    <w:rsid w:val="00BD1B17"/>
    <w:rsid w:val="00BD3A49"/>
    <w:rsid w:val="00BD4515"/>
    <w:rsid w:val="00BD4DAD"/>
    <w:rsid w:val="00BD69A5"/>
    <w:rsid w:val="00BD7211"/>
    <w:rsid w:val="00BE2F8A"/>
    <w:rsid w:val="00BE7846"/>
    <w:rsid w:val="00BF2DD3"/>
    <w:rsid w:val="00BF2F62"/>
    <w:rsid w:val="00BF6DDC"/>
    <w:rsid w:val="00BF790E"/>
    <w:rsid w:val="00C003F3"/>
    <w:rsid w:val="00C026DB"/>
    <w:rsid w:val="00C02B61"/>
    <w:rsid w:val="00C05CEE"/>
    <w:rsid w:val="00C063F8"/>
    <w:rsid w:val="00C076DC"/>
    <w:rsid w:val="00C10F35"/>
    <w:rsid w:val="00C1195E"/>
    <w:rsid w:val="00C235B4"/>
    <w:rsid w:val="00C23CF2"/>
    <w:rsid w:val="00C333A0"/>
    <w:rsid w:val="00C35B73"/>
    <w:rsid w:val="00C36C89"/>
    <w:rsid w:val="00C37A17"/>
    <w:rsid w:val="00C452BF"/>
    <w:rsid w:val="00C47C08"/>
    <w:rsid w:val="00C51B0B"/>
    <w:rsid w:val="00C53F57"/>
    <w:rsid w:val="00C56D2B"/>
    <w:rsid w:val="00C634EA"/>
    <w:rsid w:val="00C646B5"/>
    <w:rsid w:val="00C6624F"/>
    <w:rsid w:val="00C67A39"/>
    <w:rsid w:val="00C702CC"/>
    <w:rsid w:val="00C718F7"/>
    <w:rsid w:val="00C73C0E"/>
    <w:rsid w:val="00C74153"/>
    <w:rsid w:val="00C77D65"/>
    <w:rsid w:val="00C825E6"/>
    <w:rsid w:val="00C90FFB"/>
    <w:rsid w:val="00C97566"/>
    <w:rsid w:val="00CA12E8"/>
    <w:rsid w:val="00CA1A6C"/>
    <w:rsid w:val="00CA49D2"/>
    <w:rsid w:val="00CA7FF6"/>
    <w:rsid w:val="00CB175E"/>
    <w:rsid w:val="00CB1C8E"/>
    <w:rsid w:val="00CB3419"/>
    <w:rsid w:val="00CB4BB4"/>
    <w:rsid w:val="00CB4DCC"/>
    <w:rsid w:val="00CB4FA3"/>
    <w:rsid w:val="00CC0B0B"/>
    <w:rsid w:val="00CC0E78"/>
    <w:rsid w:val="00CC4795"/>
    <w:rsid w:val="00CD0234"/>
    <w:rsid w:val="00CD08AE"/>
    <w:rsid w:val="00CD138C"/>
    <w:rsid w:val="00CD2A0C"/>
    <w:rsid w:val="00CD49E0"/>
    <w:rsid w:val="00CD5071"/>
    <w:rsid w:val="00CD76D3"/>
    <w:rsid w:val="00CE2EC5"/>
    <w:rsid w:val="00CE7CE7"/>
    <w:rsid w:val="00CF0655"/>
    <w:rsid w:val="00CF0A61"/>
    <w:rsid w:val="00CF1F06"/>
    <w:rsid w:val="00CF393A"/>
    <w:rsid w:val="00CF6649"/>
    <w:rsid w:val="00D0038F"/>
    <w:rsid w:val="00D0051D"/>
    <w:rsid w:val="00D04C7A"/>
    <w:rsid w:val="00D112E0"/>
    <w:rsid w:val="00D11966"/>
    <w:rsid w:val="00D13FED"/>
    <w:rsid w:val="00D15F26"/>
    <w:rsid w:val="00D2126B"/>
    <w:rsid w:val="00D21373"/>
    <w:rsid w:val="00D2359D"/>
    <w:rsid w:val="00D2367E"/>
    <w:rsid w:val="00D27088"/>
    <w:rsid w:val="00D279DC"/>
    <w:rsid w:val="00D36DF2"/>
    <w:rsid w:val="00D40DF8"/>
    <w:rsid w:val="00D418B4"/>
    <w:rsid w:val="00D42907"/>
    <w:rsid w:val="00D42A62"/>
    <w:rsid w:val="00D47939"/>
    <w:rsid w:val="00D56750"/>
    <w:rsid w:val="00D621F6"/>
    <w:rsid w:val="00D6388B"/>
    <w:rsid w:val="00D644D0"/>
    <w:rsid w:val="00D646DC"/>
    <w:rsid w:val="00D679BF"/>
    <w:rsid w:val="00D73A39"/>
    <w:rsid w:val="00D745A4"/>
    <w:rsid w:val="00D778C0"/>
    <w:rsid w:val="00D85A5C"/>
    <w:rsid w:val="00D85C81"/>
    <w:rsid w:val="00D8709B"/>
    <w:rsid w:val="00D87A2A"/>
    <w:rsid w:val="00D91918"/>
    <w:rsid w:val="00D952B0"/>
    <w:rsid w:val="00DB7AC6"/>
    <w:rsid w:val="00DC1B51"/>
    <w:rsid w:val="00DC6478"/>
    <w:rsid w:val="00DD3442"/>
    <w:rsid w:val="00DD3CC4"/>
    <w:rsid w:val="00DE4DE5"/>
    <w:rsid w:val="00DE4EEB"/>
    <w:rsid w:val="00DE5252"/>
    <w:rsid w:val="00DE5E44"/>
    <w:rsid w:val="00DF1218"/>
    <w:rsid w:val="00DF33EE"/>
    <w:rsid w:val="00DF60A6"/>
    <w:rsid w:val="00DF7C9D"/>
    <w:rsid w:val="00E042F1"/>
    <w:rsid w:val="00E11CBB"/>
    <w:rsid w:val="00E16455"/>
    <w:rsid w:val="00E20B78"/>
    <w:rsid w:val="00E20BB8"/>
    <w:rsid w:val="00E237E8"/>
    <w:rsid w:val="00E24DE4"/>
    <w:rsid w:val="00E3281F"/>
    <w:rsid w:val="00E379B3"/>
    <w:rsid w:val="00E6731D"/>
    <w:rsid w:val="00E70705"/>
    <w:rsid w:val="00E71C1A"/>
    <w:rsid w:val="00E71CD0"/>
    <w:rsid w:val="00E73182"/>
    <w:rsid w:val="00E73A84"/>
    <w:rsid w:val="00E74926"/>
    <w:rsid w:val="00E76074"/>
    <w:rsid w:val="00E760FE"/>
    <w:rsid w:val="00E779A7"/>
    <w:rsid w:val="00E801B5"/>
    <w:rsid w:val="00E821A0"/>
    <w:rsid w:val="00E86F21"/>
    <w:rsid w:val="00E90378"/>
    <w:rsid w:val="00E929FD"/>
    <w:rsid w:val="00E93101"/>
    <w:rsid w:val="00E94F53"/>
    <w:rsid w:val="00E955E1"/>
    <w:rsid w:val="00EA62E3"/>
    <w:rsid w:val="00EA7420"/>
    <w:rsid w:val="00EA7BC7"/>
    <w:rsid w:val="00EB2AD5"/>
    <w:rsid w:val="00EB3FF3"/>
    <w:rsid w:val="00EB4EC5"/>
    <w:rsid w:val="00EB7336"/>
    <w:rsid w:val="00EB7B45"/>
    <w:rsid w:val="00EC1395"/>
    <w:rsid w:val="00EC14B6"/>
    <w:rsid w:val="00EC28DF"/>
    <w:rsid w:val="00EC7E9C"/>
    <w:rsid w:val="00ED0F39"/>
    <w:rsid w:val="00EE0834"/>
    <w:rsid w:val="00EF11CC"/>
    <w:rsid w:val="00EF1DE4"/>
    <w:rsid w:val="00EF2E6D"/>
    <w:rsid w:val="00EF47F9"/>
    <w:rsid w:val="00EF78B1"/>
    <w:rsid w:val="00F012C3"/>
    <w:rsid w:val="00F0355C"/>
    <w:rsid w:val="00F03C8C"/>
    <w:rsid w:val="00F075C6"/>
    <w:rsid w:val="00F10533"/>
    <w:rsid w:val="00F1100D"/>
    <w:rsid w:val="00F1256F"/>
    <w:rsid w:val="00F13A3B"/>
    <w:rsid w:val="00F141C3"/>
    <w:rsid w:val="00F14A6A"/>
    <w:rsid w:val="00F21A2E"/>
    <w:rsid w:val="00F231F3"/>
    <w:rsid w:val="00F30B10"/>
    <w:rsid w:val="00F32355"/>
    <w:rsid w:val="00F35B91"/>
    <w:rsid w:val="00F45A35"/>
    <w:rsid w:val="00F51B2C"/>
    <w:rsid w:val="00F6384F"/>
    <w:rsid w:val="00F720B7"/>
    <w:rsid w:val="00F7391F"/>
    <w:rsid w:val="00F82341"/>
    <w:rsid w:val="00F83DE1"/>
    <w:rsid w:val="00F84540"/>
    <w:rsid w:val="00F8717C"/>
    <w:rsid w:val="00F97792"/>
    <w:rsid w:val="00FA128E"/>
    <w:rsid w:val="00FB0D5D"/>
    <w:rsid w:val="00FB1611"/>
    <w:rsid w:val="00FB5EE2"/>
    <w:rsid w:val="00FB6945"/>
    <w:rsid w:val="00FC1320"/>
    <w:rsid w:val="00FC18E5"/>
    <w:rsid w:val="00FC5332"/>
    <w:rsid w:val="00FC5D40"/>
    <w:rsid w:val="00FD7CEF"/>
    <w:rsid w:val="00FE0B3F"/>
    <w:rsid w:val="00FE391B"/>
    <w:rsid w:val="00FE63C2"/>
    <w:rsid w:val="00FE645E"/>
    <w:rsid w:val="00F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553"/>
    <w:pPr>
      <w:keepNext/>
      <w:spacing w:before="240" w:after="60"/>
      <w:ind w:firstLine="567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90553"/>
    <w:pPr>
      <w:keepNext/>
      <w:spacing w:before="240" w:after="60"/>
      <w:ind w:firstLine="567"/>
      <w:jc w:val="both"/>
      <w:outlineLvl w:val="1"/>
    </w:pPr>
    <w:rPr>
      <w:rFonts w:ascii="Cambria" w:eastAsia="Times New Roman" w:hAnsi="Cambria"/>
      <w:b/>
      <w:bCs/>
      <w:i/>
      <w:iCs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90553"/>
    <w:pPr>
      <w:keepNext/>
      <w:spacing w:before="240" w:after="60"/>
      <w:ind w:firstLine="567"/>
      <w:jc w:val="both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90553"/>
    <w:pPr>
      <w:keepNext/>
      <w:spacing w:before="240" w:after="60"/>
      <w:ind w:firstLine="567"/>
      <w:jc w:val="both"/>
      <w:outlineLvl w:val="3"/>
    </w:pPr>
    <w:rPr>
      <w:rFonts w:eastAsia="Times New Roman"/>
      <w:b/>
      <w:bCs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B90553"/>
    <w:pPr>
      <w:spacing w:before="240" w:after="60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B90553"/>
    <w:pPr>
      <w:spacing w:before="240" w:after="60"/>
      <w:ind w:firstLine="567"/>
      <w:jc w:val="both"/>
      <w:outlineLvl w:val="5"/>
    </w:pPr>
    <w:rPr>
      <w:rFonts w:eastAsia="Times New Roman"/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90553"/>
    <w:pPr>
      <w:spacing w:before="240" w:after="60"/>
      <w:ind w:firstLine="567"/>
      <w:jc w:val="both"/>
      <w:outlineLvl w:val="6"/>
    </w:pPr>
    <w:rPr>
      <w:rFonts w:eastAsia="Times New Roman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B90553"/>
    <w:pPr>
      <w:spacing w:before="240" w:after="60"/>
      <w:ind w:firstLine="567"/>
      <w:jc w:val="both"/>
      <w:outlineLvl w:val="7"/>
    </w:pPr>
    <w:rPr>
      <w:rFonts w:eastAsia="Times New Roman"/>
      <w:i/>
      <w:iCs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B90553"/>
    <w:pPr>
      <w:spacing w:before="240" w:after="60"/>
      <w:ind w:firstLine="567"/>
      <w:jc w:val="both"/>
      <w:outlineLvl w:val="8"/>
    </w:pPr>
    <w:rPr>
      <w:rFonts w:ascii="Cambria" w:eastAsia="Times New Roman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55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B90553"/>
    <w:rPr>
      <w:rFonts w:ascii="Cambria" w:eastAsia="Times New Roman" w:hAnsi="Cambria" w:cs="Times New Roman"/>
      <w:b/>
      <w:bCs/>
      <w:i/>
      <w:i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B9055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B905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B9055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B9055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B905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B9055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B90553"/>
    <w:rPr>
      <w:rFonts w:ascii="Cambria" w:eastAsia="Times New Roman" w:hAnsi="Cambria" w:cs="Times New Roman"/>
      <w:lang w:val="en-US"/>
    </w:rPr>
  </w:style>
  <w:style w:type="character" w:customStyle="1" w:styleId="Heading1Char">
    <w:name w:val="Heading 1 Char"/>
    <w:basedOn w:val="a0"/>
    <w:uiPriority w:val="9"/>
    <w:rsid w:val="00B905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B905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B905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B905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"/>
    <w:semiHidden/>
    <w:rsid w:val="00B905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"/>
    <w:semiHidden/>
    <w:rsid w:val="00B9055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a0"/>
    <w:uiPriority w:val="9"/>
    <w:semiHidden/>
    <w:rsid w:val="00B9055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"/>
    <w:semiHidden/>
    <w:rsid w:val="00B905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"/>
    <w:semiHidden/>
    <w:rsid w:val="00B9055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B9055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rsid w:val="00B90553"/>
    <w:rPr>
      <w:sz w:val="24"/>
      <w:szCs w:val="24"/>
    </w:rPr>
  </w:style>
  <w:style w:type="paragraph" w:styleId="a5">
    <w:name w:val="footer"/>
    <w:basedOn w:val="a"/>
    <w:link w:val="a6"/>
    <w:uiPriority w:val="99"/>
    <w:rsid w:val="00B9055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9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rsid w:val="00B90553"/>
    <w:rPr>
      <w:sz w:val="24"/>
      <w:szCs w:val="24"/>
    </w:rPr>
  </w:style>
  <w:style w:type="table" w:styleId="a7">
    <w:name w:val="Table Grid"/>
    <w:basedOn w:val="a1"/>
    <w:uiPriority w:val="99"/>
    <w:rsid w:val="00B905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90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B90553"/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9055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B90553"/>
    <w:rPr>
      <w:sz w:val="0"/>
      <w:szCs w:val="0"/>
    </w:rPr>
  </w:style>
  <w:style w:type="paragraph" w:customStyle="1" w:styleId="ConsPlusNormal">
    <w:name w:val="ConsPlusNormal"/>
    <w:rsid w:val="00B905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5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Cell">
    <w:name w:val="ConsCell"/>
    <w:uiPriority w:val="99"/>
    <w:rsid w:val="00B90553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rsid w:val="00B90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90553"/>
    <w:pPr>
      <w:ind w:left="720" w:firstLine="567"/>
      <w:jc w:val="both"/>
    </w:pPr>
    <w:rPr>
      <w:lang w:val="en-US" w:eastAsia="en-US"/>
    </w:rPr>
  </w:style>
  <w:style w:type="paragraph" w:styleId="aa">
    <w:name w:val="Title"/>
    <w:basedOn w:val="a"/>
    <w:next w:val="a"/>
    <w:link w:val="ab"/>
    <w:uiPriority w:val="99"/>
    <w:qFormat/>
    <w:rsid w:val="00B90553"/>
    <w:pPr>
      <w:spacing w:before="240" w:after="60"/>
      <w:ind w:firstLine="56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uiPriority w:val="99"/>
    <w:rsid w:val="00B9055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a0"/>
    <w:uiPriority w:val="10"/>
    <w:rsid w:val="00B905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99"/>
    <w:qFormat/>
    <w:rsid w:val="00B90553"/>
    <w:pPr>
      <w:spacing w:after="60"/>
      <w:ind w:firstLine="567"/>
      <w:jc w:val="center"/>
      <w:outlineLvl w:val="1"/>
    </w:pPr>
    <w:rPr>
      <w:rFonts w:ascii="Cambria" w:eastAsia="Times New Roman" w:hAnsi="Cambria"/>
      <w:lang w:val="en-US"/>
    </w:rPr>
  </w:style>
  <w:style w:type="character" w:customStyle="1" w:styleId="ad">
    <w:name w:val="Подзаголовок Знак"/>
    <w:basedOn w:val="a0"/>
    <w:link w:val="ac"/>
    <w:uiPriority w:val="99"/>
    <w:rsid w:val="00B9055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a0"/>
    <w:uiPriority w:val="11"/>
    <w:rsid w:val="00B90553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basedOn w:val="a0"/>
    <w:uiPriority w:val="99"/>
    <w:qFormat/>
    <w:rsid w:val="00B90553"/>
    <w:rPr>
      <w:b/>
      <w:bCs/>
    </w:rPr>
  </w:style>
  <w:style w:type="character" w:styleId="af">
    <w:name w:val="Emphasis"/>
    <w:basedOn w:val="a0"/>
    <w:uiPriority w:val="99"/>
    <w:qFormat/>
    <w:rsid w:val="00B90553"/>
    <w:rPr>
      <w:rFonts w:ascii="Calibri" w:hAnsi="Calibri" w:cs="Calibri"/>
      <w:b/>
      <w:bCs/>
      <w:i/>
      <w:iCs/>
    </w:rPr>
  </w:style>
  <w:style w:type="paragraph" w:customStyle="1" w:styleId="12">
    <w:name w:val="Без интервала1"/>
    <w:basedOn w:val="a"/>
    <w:uiPriority w:val="99"/>
    <w:rsid w:val="00B90553"/>
    <w:pPr>
      <w:ind w:firstLine="567"/>
      <w:jc w:val="both"/>
    </w:pPr>
    <w:rPr>
      <w:lang w:val="en-US" w:eastAsia="en-US"/>
    </w:rPr>
  </w:style>
  <w:style w:type="paragraph" w:customStyle="1" w:styleId="21">
    <w:name w:val="Цитата 21"/>
    <w:basedOn w:val="a"/>
    <w:next w:val="a"/>
    <w:link w:val="22"/>
    <w:uiPriority w:val="99"/>
    <w:rsid w:val="00B90553"/>
    <w:pPr>
      <w:ind w:firstLine="567"/>
      <w:jc w:val="both"/>
    </w:pPr>
    <w:rPr>
      <w:rFonts w:eastAsia="Times New Roman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B9055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af0"/>
    <w:uiPriority w:val="99"/>
    <w:rsid w:val="00B90553"/>
    <w:pPr>
      <w:ind w:left="720" w:right="720" w:firstLine="567"/>
      <w:jc w:val="both"/>
    </w:pPr>
    <w:rPr>
      <w:rFonts w:eastAsia="Times New Roman"/>
      <w:b/>
      <w:bCs/>
      <w:i/>
      <w:iCs/>
      <w:sz w:val="22"/>
      <w:szCs w:val="22"/>
      <w:lang w:val="en-US"/>
    </w:rPr>
  </w:style>
  <w:style w:type="character" w:customStyle="1" w:styleId="af0">
    <w:name w:val="Выделенная цитата Знак"/>
    <w:link w:val="13"/>
    <w:uiPriority w:val="99"/>
    <w:locked/>
    <w:rsid w:val="00B90553"/>
    <w:rPr>
      <w:rFonts w:ascii="Times New Roman" w:eastAsia="Times New Roman" w:hAnsi="Times New Roman" w:cs="Times New Roman"/>
      <w:b/>
      <w:bCs/>
      <w:i/>
      <w:iCs/>
      <w:lang w:val="en-US"/>
    </w:rPr>
  </w:style>
  <w:style w:type="character" w:customStyle="1" w:styleId="14">
    <w:name w:val="Слабое выделение1"/>
    <w:uiPriority w:val="99"/>
    <w:rsid w:val="00B90553"/>
    <w:rPr>
      <w:i/>
      <w:iCs/>
      <w:color w:val="auto"/>
    </w:rPr>
  </w:style>
  <w:style w:type="character" w:customStyle="1" w:styleId="15">
    <w:name w:val="Сильное выделение1"/>
    <w:uiPriority w:val="99"/>
    <w:rsid w:val="00B90553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uiPriority w:val="99"/>
    <w:rsid w:val="00B90553"/>
    <w:rPr>
      <w:sz w:val="24"/>
      <w:szCs w:val="24"/>
      <w:u w:val="single"/>
    </w:rPr>
  </w:style>
  <w:style w:type="character" w:customStyle="1" w:styleId="17">
    <w:name w:val="Сильная ссылка1"/>
    <w:uiPriority w:val="99"/>
    <w:rsid w:val="00B90553"/>
    <w:rPr>
      <w:b/>
      <w:bCs/>
      <w:sz w:val="24"/>
      <w:szCs w:val="24"/>
      <w:u w:val="single"/>
    </w:rPr>
  </w:style>
  <w:style w:type="character" w:customStyle="1" w:styleId="18">
    <w:name w:val="Название книги1"/>
    <w:uiPriority w:val="99"/>
    <w:rsid w:val="00B90553"/>
    <w:rPr>
      <w:rFonts w:ascii="Cambria" w:hAnsi="Cambria" w:cs="Cambria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rsid w:val="00B90553"/>
    <w:pPr>
      <w:outlineLvl w:val="9"/>
    </w:pPr>
  </w:style>
  <w:style w:type="character" w:styleId="af1">
    <w:name w:val="page number"/>
    <w:basedOn w:val="a0"/>
    <w:uiPriority w:val="99"/>
    <w:rsid w:val="00B90553"/>
  </w:style>
  <w:style w:type="paragraph" w:customStyle="1" w:styleId="ConsPlusTitle">
    <w:name w:val="ConsPlusTitle"/>
    <w:uiPriority w:val="99"/>
    <w:rsid w:val="00B9055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ru-RU"/>
    </w:rPr>
  </w:style>
  <w:style w:type="paragraph" w:customStyle="1" w:styleId="ConsNonformat">
    <w:name w:val="ConsNonformat"/>
    <w:uiPriority w:val="99"/>
    <w:rsid w:val="00B9055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2">
    <w:name w:val="Body Text Indent"/>
    <w:basedOn w:val="a"/>
    <w:link w:val="af3"/>
    <w:uiPriority w:val="99"/>
    <w:rsid w:val="00B90553"/>
    <w:pPr>
      <w:spacing w:after="200" w:line="276" w:lineRule="auto"/>
      <w:ind w:firstLine="851"/>
      <w:jc w:val="both"/>
    </w:pPr>
    <w:rPr>
      <w:rFonts w:ascii="Calibri" w:eastAsia="Times New Roman" w:hAnsi="Calibri"/>
      <w:sz w:val="20"/>
      <w:szCs w:val="20"/>
      <w:lang w:val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90553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a0"/>
    <w:uiPriority w:val="99"/>
    <w:semiHidden/>
    <w:rsid w:val="00B90553"/>
    <w:rPr>
      <w:sz w:val="24"/>
      <w:szCs w:val="24"/>
    </w:rPr>
  </w:style>
  <w:style w:type="paragraph" w:customStyle="1" w:styleId="1a">
    <w:name w:val="Текст1"/>
    <w:basedOn w:val="a"/>
    <w:uiPriority w:val="99"/>
    <w:rsid w:val="00B90553"/>
    <w:pPr>
      <w:widowControl w:val="0"/>
      <w:spacing w:after="200" w:line="276" w:lineRule="auto"/>
    </w:pPr>
    <w:rPr>
      <w:rFonts w:ascii="Courier New" w:hAnsi="Courier New" w:cs="Courier New"/>
      <w:sz w:val="20"/>
      <w:szCs w:val="20"/>
      <w:lang w:val="en-US" w:eastAsia="en-US"/>
    </w:rPr>
  </w:style>
  <w:style w:type="paragraph" w:styleId="af4">
    <w:name w:val="Block Text"/>
    <w:basedOn w:val="a"/>
    <w:uiPriority w:val="99"/>
    <w:rsid w:val="00B90553"/>
    <w:pPr>
      <w:spacing w:after="200" w:line="276" w:lineRule="auto"/>
      <w:ind w:left="-426" w:right="-1185" w:firstLine="1135"/>
      <w:jc w:val="both"/>
    </w:pPr>
    <w:rPr>
      <w:rFonts w:ascii="Calibri" w:hAnsi="Calibri" w:cs="Calibri"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B90553"/>
    <w:pPr>
      <w:widowControl w:val="0"/>
      <w:autoSpaceDE w:val="0"/>
      <w:autoSpaceDN w:val="0"/>
      <w:adjustRightInd w:val="0"/>
      <w:spacing w:before="260" w:after="120" w:line="300" w:lineRule="auto"/>
      <w:ind w:firstLine="720"/>
      <w:jc w:val="both"/>
    </w:pPr>
    <w:rPr>
      <w:rFonts w:ascii="Calibri" w:eastAsia="Times New Roman" w:hAnsi="Calibri"/>
      <w:sz w:val="22"/>
      <w:szCs w:val="22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B90553"/>
    <w:rPr>
      <w:rFonts w:ascii="Calibri" w:eastAsia="Times New Roman" w:hAnsi="Calibri" w:cs="Times New Roman"/>
      <w:lang w:val="en-US"/>
    </w:rPr>
  </w:style>
  <w:style w:type="character" w:customStyle="1" w:styleId="BodyTextChar">
    <w:name w:val="Body Text Char"/>
    <w:basedOn w:val="a0"/>
    <w:uiPriority w:val="99"/>
    <w:semiHidden/>
    <w:rsid w:val="00B9055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90553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ascii="Calibri" w:eastAsia="Times New Roman" w:hAnsi="Calibri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0553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a0"/>
    <w:uiPriority w:val="99"/>
    <w:semiHidden/>
    <w:rsid w:val="00B90553"/>
    <w:rPr>
      <w:sz w:val="16"/>
      <w:szCs w:val="16"/>
    </w:rPr>
  </w:style>
  <w:style w:type="paragraph" w:customStyle="1" w:styleId="ConsTitle">
    <w:name w:val="ConsTitle"/>
    <w:uiPriority w:val="99"/>
    <w:rsid w:val="00B90553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B90553"/>
    <w:pPr>
      <w:widowControl w:val="0"/>
      <w:autoSpaceDE w:val="0"/>
      <w:autoSpaceDN w:val="0"/>
      <w:adjustRightInd w:val="0"/>
      <w:spacing w:before="260" w:after="120" w:line="480" w:lineRule="auto"/>
      <w:ind w:left="283" w:firstLine="720"/>
      <w:jc w:val="both"/>
    </w:pPr>
    <w:rPr>
      <w:rFonts w:ascii="Calibri" w:eastAsia="Times New Roman" w:hAnsi="Calibri"/>
      <w:sz w:val="22"/>
      <w:szCs w:val="22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90553"/>
    <w:rPr>
      <w:rFonts w:ascii="Calibri" w:eastAsia="Times New Roman" w:hAnsi="Calibri" w:cs="Times New Roman"/>
      <w:lang w:val="en-US"/>
    </w:rPr>
  </w:style>
  <w:style w:type="character" w:customStyle="1" w:styleId="BodyTextIndent2Char">
    <w:name w:val="Body Text Indent 2 Char"/>
    <w:basedOn w:val="a0"/>
    <w:uiPriority w:val="99"/>
    <w:semiHidden/>
    <w:rsid w:val="00B90553"/>
    <w:rPr>
      <w:sz w:val="24"/>
      <w:szCs w:val="24"/>
    </w:rPr>
  </w:style>
  <w:style w:type="paragraph" w:styleId="25">
    <w:name w:val="Body Text 2"/>
    <w:basedOn w:val="a"/>
    <w:link w:val="26"/>
    <w:uiPriority w:val="99"/>
    <w:rsid w:val="00B90553"/>
    <w:pPr>
      <w:widowControl w:val="0"/>
      <w:autoSpaceDE w:val="0"/>
      <w:autoSpaceDN w:val="0"/>
      <w:adjustRightInd w:val="0"/>
      <w:spacing w:before="260" w:after="120" w:line="480" w:lineRule="auto"/>
      <w:ind w:firstLine="720"/>
      <w:jc w:val="both"/>
    </w:pPr>
    <w:rPr>
      <w:rFonts w:ascii="Calibri" w:eastAsia="Times New Roman" w:hAnsi="Calibri"/>
      <w:sz w:val="22"/>
      <w:szCs w:val="22"/>
      <w:lang w:val="en-US"/>
    </w:rPr>
  </w:style>
  <w:style w:type="character" w:customStyle="1" w:styleId="26">
    <w:name w:val="Основной текст 2 Знак"/>
    <w:basedOn w:val="a0"/>
    <w:link w:val="25"/>
    <w:uiPriority w:val="99"/>
    <w:rsid w:val="00B90553"/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a0"/>
    <w:uiPriority w:val="99"/>
    <w:semiHidden/>
    <w:rsid w:val="00B90553"/>
    <w:rPr>
      <w:sz w:val="24"/>
      <w:szCs w:val="24"/>
    </w:rPr>
  </w:style>
  <w:style w:type="paragraph" w:styleId="af7">
    <w:name w:val="caption"/>
    <w:basedOn w:val="a"/>
    <w:next w:val="a"/>
    <w:uiPriority w:val="99"/>
    <w:qFormat/>
    <w:rsid w:val="00B90553"/>
    <w:pPr>
      <w:spacing w:after="200"/>
    </w:pPr>
    <w:rPr>
      <w:rFonts w:ascii="Calibri" w:hAnsi="Calibri" w:cs="Calibri"/>
      <w:b/>
      <w:bCs/>
      <w:color w:val="4F81BD"/>
      <w:sz w:val="18"/>
      <w:szCs w:val="18"/>
      <w:lang w:val="en-US" w:eastAsia="en-US"/>
    </w:rPr>
  </w:style>
  <w:style w:type="paragraph" w:styleId="33">
    <w:name w:val="Body Text 3"/>
    <w:basedOn w:val="a"/>
    <w:link w:val="34"/>
    <w:uiPriority w:val="99"/>
    <w:rsid w:val="00B90553"/>
    <w:pPr>
      <w:widowControl w:val="0"/>
      <w:autoSpaceDE w:val="0"/>
      <w:autoSpaceDN w:val="0"/>
      <w:adjustRightInd w:val="0"/>
      <w:spacing w:before="260" w:after="120" w:line="300" w:lineRule="auto"/>
      <w:ind w:firstLine="720"/>
      <w:jc w:val="both"/>
    </w:pPr>
    <w:rPr>
      <w:rFonts w:ascii="Calibri" w:eastAsia="Times New Roman" w:hAnsi="Calibri"/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uiPriority w:val="99"/>
    <w:rsid w:val="00B90553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BodyText3Char">
    <w:name w:val="Body Text 3 Char"/>
    <w:basedOn w:val="a0"/>
    <w:uiPriority w:val="99"/>
    <w:semiHidden/>
    <w:rsid w:val="00B90553"/>
    <w:rPr>
      <w:sz w:val="16"/>
      <w:szCs w:val="16"/>
    </w:rPr>
  </w:style>
  <w:style w:type="paragraph" w:customStyle="1" w:styleId="110">
    <w:name w:val="Текст11"/>
    <w:basedOn w:val="a"/>
    <w:uiPriority w:val="99"/>
    <w:rsid w:val="00B90553"/>
    <w:pPr>
      <w:widowControl w:val="0"/>
      <w:spacing w:after="200" w:line="276" w:lineRule="auto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B90553"/>
    <w:pPr>
      <w:spacing w:after="200" w:line="260" w:lineRule="auto"/>
      <w:ind w:firstLine="709"/>
      <w:jc w:val="both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customStyle="1" w:styleId="1b">
    <w:name w:val="Знак Знак1 Знак"/>
    <w:basedOn w:val="a"/>
    <w:uiPriority w:val="99"/>
    <w:rsid w:val="00B9055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8">
    <w:name w:val="Hyperlink"/>
    <w:basedOn w:val="a0"/>
    <w:uiPriority w:val="99"/>
    <w:rsid w:val="00B90553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uiPriority w:val="99"/>
    <w:semiHidden/>
    <w:rsid w:val="00B9055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B905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B9055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9055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2">
    <w:name w:val="Font Style12"/>
    <w:uiPriority w:val="99"/>
    <w:rsid w:val="00B9055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B90553"/>
    <w:rPr>
      <w:rFonts w:ascii="Times New Roman" w:hAnsi="Times New Roman" w:cs="Times New Roman"/>
      <w:sz w:val="22"/>
      <w:szCs w:val="22"/>
    </w:rPr>
  </w:style>
  <w:style w:type="character" w:customStyle="1" w:styleId="krista-excel-wrapper-spancontainer">
    <w:name w:val="krista-excel-wrapper-spancontainer"/>
    <w:basedOn w:val="a0"/>
    <w:rsid w:val="00B9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406967892722ECF88B4ACB76801E819137C121F14C049DAFF813EE2560C474866EB79d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8560</Words>
  <Characters>48793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shihova</dc:creator>
  <cp:lastModifiedBy>borisova</cp:lastModifiedBy>
  <cp:revision>2</cp:revision>
  <cp:lastPrinted>2018-11-29T14:38:00Z</cp:lastPrinted>
  <dcterms:created xsi:type="dcterms:W3CDTF">2018-12-21T13:33:00Z</dcterms:created>
  <dcterms:modified xsi:type="dcterms:W3CDTF">2018-12-21T13:33:00Z</dcterms:modified>
</cp:coreProperties>
</file>