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C78" w:rsidRPr="00FE0C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1033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F0DC0">
        <w:t>28 марта 2019 года № 130-П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7C73" w:rsidRDefault="00686B7F" w:rsidP="00686B7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86B7F">
        <w:rPr>
          <w:b/>
          <w:bCs/>
          <w:szCs w:val="28"/>
        </w:rPr>
        <w:t xml:space="preserve">О распределении </w:t>
      </w:r>
      <w:r>
        <w:rPr>
          <w:b/>
          <w:bCs/>
          <w:szCs w:val="28"/>
        </w:rPr>
        <w:t xml:space="preserve">                                                                                                                 </w:t>
      </w:r>
      <w:r w:rsidRPr="00686B7F">
        <w:rPr>
          <w:b/>
          <w:bCs/>
          <w:szCs w:val="28"/>
        </w:rPr>
        <w:t>на 2019 год</w:t>
      </w:r>
      <w:r>
        <w:rPr>
          <w:b/>
          <w:bCs/>
          <w:szCs w:val="28"/>
        </w:rPr>
        <w:t xml:space="preserve"> иных межбюджетных трансфертов </w:t>
      </w:r>
      <w:r w:rsidRPr="00686B7F">
        <w:rPr>
          <w:b/>
          <w:bCs/>
          <w:szCs w:val="28"/>
        </w:rPr>
        <w:t xml:space="preserve"> бюджетам </w:t>
      </w:r>
    </w:p>
    <w:p w:rsidR="00EA7C73" w:rsidRDefault="00686B7F" w:rsidP="00686B7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86B7F">
        <w:rPr>
          <w:b/>
          <w:bCs/>
          <w:szCs w:val="28"/>
        </w:rPr>
        <w:t xml:space="preserve">муниципальных </w:t>
      </w:r>
      <w:r>
        <w:rPr>
          <w:b/>
          <w:bCs/>
          <w:szCs w:val="28"/>
        </w:rPr>
        <w:t xml:space="preserve">образований на стимулирование органов местного самоуправления за достижение прироста поступления отдельных налоговых доходов, собираемых на территории муниципальных </w:t>
      </w:r>
    </w:p>
    <w:p w:rsidR="00EA7C73" w:rsidRDefault="00686B7F" w:rsidP="00686B7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районов (городских округов) и зачисляемых в </w:t>
      </w:r>
      <w:proofErr w:type="gramStart"/>
      <w:r>
        <w:rPr>
          <w:b/>
          <w:bCs/>
          <w:szCs w:val="28"/>
        </w:rPr>
        <w:t>консолидированный</w:t>
      </w:r>
      <w:proofErr w:type="gramEnd"/>
      <w:r>
        <w:rPr>
          <w:b/>
          <w:bCs/>
          <w:szCs w:val="28"/>
        </w:rPr>
        <w:t xml:space="preserve"> </w:t>
      </w:r>
    </w:p>
    <w:p w:rsidR="00686B7F" w:rsidRDefault="00686B7F" w:rsidP="00686B7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бюджет Республики Карелия </w:t>
      </w:r>
    </w:p>
    <w:p w:rsidR="00686B7F" w:rsidRPr="00686B7F" w:rsidRDefault="00686B7F" w:rsidP="00686B7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86B7F" w:rsidRPr="00686B7F" w:rsidRDefault="00686B7F" w:rsidP="0068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6B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D1A15">
        <w:rPr>
          <w:rFonts w:ascii="Times New Roman" w:hAnsi="Times New Roman" w:cs="Times New Roman"/>
          <w:sz w:val="28"/>
          <w:szCs w:val="28"/>
        </w:rPr>
        <w:t>со</w:t>
      </w:r>
      <w:r w:rsidRPr="00686B7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D1A15">
        <w:rPr>
          <w:rFonts w:ascii="Times New Roman" w:hAnsi="Times New Roman" w:cs="Times New Roman"/>
          <w:sz w:val="28"/>
          <w:szCs w:val="28"/>
        </w:rPr>
        <w:t>ей</w:t>
      </w:r>
      <w:r w:rsidRPr="00686B7F">
        <w:rPr>
          <w:rFonts w:ascii="Times New Roman" w:hAnsi="Times New Roman" w:cs="Times New Roman"/>
          <w:sz w:val="28"/>
          <w:szCs w:val="28"/>
        </w:rPr>
        <w:t xml:space="preserve"> 9 Закона Республики Карелия </w:t>
      </w:r>
      <w:r w:rsidRPr="00686B7F">
        <w:rPr>
          <w:rFonts w:ascii="Times New Roman" w:hAnsi="Times New Roman" w:cs="Times New Roman"/>
          <w:sz w:val="28"/>
          <w:szCs w:val="28"/>
        </w:rPr>
        <w:br/>
        <w:t xml:space="preserve">от 21 декабря 2018 года № 2337-ЗРК «О бюджете Республики Карелия </w:t>
      </w:r>
      <w:r w:rsidRPr="00686B7F">
        <w:rPr>
          <w:rFonts w:ascii="Times New Roman" w:hAnsi="Times New Roman" w:cs="Times New Roman"/>
          <w:sz w:val="28"/>
          <w:szCs w:val="28"/>
        </w:rPr>
        <w:br/>
        <w:t xml:space="preserve">на 2019 год и на плановый период 2020 и 2021 годов» Правительство Республики Карелия </w:t>
      </w:r>
      <w:proofErr w:type="spellStart"/>
      <w:proofErr w:type="gramStart"/>
      <w:r w:rsidRPr="00686B7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86B7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86B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86B7F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686B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14" w:rsidRDefault="00EA7C73" w:rsidP="00760514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Установить </w:t>
      </w:r>
      <w:r w:rsidRPr="00EA7C73">
        <w:rPr>
          <w:bCs/>
          <w:szCs w:val="28"/>
        </w:rPr>
        <w:t>распределени</w:t>
      </w:r>
      <w:r>
        <w:rPr>
          <w:bCs/>
          <w:szCs w:val="28"/>
        </w:rPr>
        <w:t>е</w:t>
      </w:r>
      <w:r w:rsidR="001E25D6">
        <w:rPr>
          <w:bCs/>
          <w:szCs w:val="28"/>
        </w:rPr>
        <w:t xml:space="preserve"> </w:t>
      </w:r>
      <w:r w:rsidRPr="00EA7C73">
        <w:rPr>
          <w:bCs/>
          <w:szCs w:val="28"/>
        </w:rPr>
        <w:t xml:space="preserve">на 2019 год иных межбюджетных трансфертов  бюджетам муниципальных образований на стимулирование органов местного самоуправления за достижение прироста поступления </w:t>
      </w:r>
      <w:r w:rsidR="00760514" w:rsidRPr="00EA7C73">
        <w:rPr>
          <w:bCs/>
          <w:szCs w:val="28"/>
        </w:rPr>
        <w:t>отдельных</w:t>
      </w:r>
      <w:r w:rsidR="00760514" w:rsidRPr="00760514">
        <w:rPr>
          <w:bCs/>
          <w:szCs w:val="28"/>
        </w:rPr>
        <w:t xml:space="preserve"> </w:t>
      </w:r>
      <w:r w:rsidR="00760514" w:rsidRPr="00EA7C73">
        <w:rPr>
          <w:bCs/>
          <w:szCs w:val="28"/>
        </w:rPr>
        <w:t>налоговых доходов,</w:t>
      </w:r>
      <w:r w:rsidR="00760514" w:rsidRPr="00760514">
        <w:rPr>
          <w:bCs/>
          <w:szCs w:val="28"/>
        </w:rPr>
        <w:t xml:space="preserve"> </w:t>
      </w:r>
      <w:r w:rsidR="00760514" w:rsidRPr="00EA7C73">
        <w:rPr>
          <w:bCs/>
          <w:szCs w:val="28"/>
        </w:rPr>
        <w:t xml:space="preserve">собираемых </w:t>
      </w:r>
      <w:r w:rsidR="00760514">
        <w:rPr>
          <w:bCs/>
          <w:szCs w:val="28"/>
        </w:rPr>
        <w:t xml:space="preserve">  </w:t>
      </w:r>
      <w:r w:rsidR="00760514" w:rsidRPr="00EA7C73">
        <w:rPr>
          <w:bCs/>
          <w:szCs w:val="28"/>
        </w:rPr>
        <w:t xml:space="preserve">на </w:t>
      </w:r>
      <w:r w:rsidR="00760514">
        <w:rPr>
          <w:bCs/>
          <w:szCs w:val="28"/>
        </w:rPr>
        <w:t xml:space="preserve">  </w:t>
      </w:r>
      <w:r w:rsidR="00760514" w:rsidRPr="00EA7C73">
        <w:rPr>
          <w:bCs/>
          <w:szCs w:val="28"/>
        </w:rPr>
        <w:t xml:space="preserve">территории муниципальных </w:t>
      </w:r>
    </w:p>
    <w:p w:rsidR="00686B7F" w:rsidRPr="00686B7F" w:rsidRDefault="00EA7C73" w:rsidP="001E25D6">
      <w:pPr>
        <w:autoSpaceDE w:val="0"/>
        <w:autoSpaceDN w:val="0"/>
        <w:adjustRightInd w:val="0"/>
        <w:jc w:val="both"/>
        <w:rPr>
          <w:bCs/>
          <w:szCs w:val="28"/>
        </w:rPr>
      </w:pPr>
      <w:r w:rsidRPr="00EA7C73">
        <w:rPr>
          <w:bCs/>
          <w:szCs w:val="28"/>
        </w:rPr>
        <w:t>районов (городских округов) и зачисляемых в консолидированный бюджет Республики Карелия</w:t>
      </w:r>
      <w:r w:rsidR="00686B7F" w:rsidRPr="00686B7F">
        <w:rPr>
          <w:bCs/>
          <w:szCs w:val="28"/>
        </w:rPr>
        <w:t xml:space="preserve"> согласно приложению.</w:t>
      </w:r>
    </w:p>
    <w:p w:rsidR="006D1A15" w:rsidRDefault="006D1A15" w:rsidP="00065830">
      <w:pPr>
        <w:jc w:val="both"/>
      </w:pPr>
    </w:p>
    <w:p w:rsidR="006D1A15" w:rsidRDefault="006D1A1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686B7F" w:rsidRDefault="00686B7F" w:rsidP="00686B7F">
      <w:pPr>
        <w:jc w:val="center"/>
        <w:rPr>
          <w:b/>
          <w:sz w:val="26"/>
          <w:szCs w:val="26"/>
        </w:rPr>
      </w:pPr>
    </w:p>
    <w:p w:rsidR="006D1A15" w:rsidRDefault="006D1A15" w:rsidP="00686B7F">
      <w:pPr>
        <w:pStyle w:val="Heading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  <w:sectPr w:rsidR="006D1A15" w:rsidSect="00EA7C73">
          <w:headerReference w:type="default" r:id="rId9"/>
          <w:pgSz w:w="11906" w:h="16838"/>
          <w:pgMar w:top="851" w:right="1133" w:bottom="851" w:left="1418" w:header="709" w:footer="709" w:gutter="0"/>
          <w:cols w:space="708"/>
          <w:docGrid w:linePitch="360"/>
        </w:sectPr>
      </w:pPr>
    </w:p>
    <w:p w:rsidR="00686B7F" w:rsidRDefault="00686B7F" w:rsidP="00E042D2">
      <w:pPr>
        <w:pStyle w:val="Heading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 Правительства</w:t>
      </w:r>
      <w:r w:rsidR="00E042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Карелия</w:t>
      </w:r>
    </w:p>
    <w:p w:rsidR="00686B7F" w:rsidRPr="004F0DC0" w:rsidRDefault="00686B7F" w:rsidP="00E042D2">
      <w:pPr>
        <w:pStyle w:val="Heading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4F0DC0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4F0DC0" w:rsidRPr="004F0DC0">
        <w:rPr>
          <w:rFonts w:ascii="Times New Roman" w:hAnsi="Times New Roman" w:cs="Times New Roman"/>
          <w:b w:val="0"/>
          <w:sz w:val="28"/>
          <w:szCs w:val="28"/>
        </w:rPr>
        <w:t>28 марта 2019 года № 130-П</w:t>
      </w:r>
    </w:p>
    <w:p w:rsidR="00686B7F" w:rsidRDefault="00686B7F" w:rsidP="00686B7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686B7F" w:rsidRDefault="00686B7F" w:rsidP="00686B7F">
      <w:pPr>
        <w:rPr>
          <w:szCs w:val="28"/>
        </w:rPr>
      </w:pPr>
    </w:p>
    <w:p w:rsidR="00686B7F" w:rsidRDefault="00686B7F" w:rsidP="005D3CE1">
      <w:pPr>
        <w:pStyle w:val="formattext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5D3CE1" w:rsidRDefault="005D3CE1" w:rsidP="005D3CE1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  <w:r w:rsidRPr="00EA7C73">
        <w:rPr>
          <w:bCs/>
          <w:szCs w:val="28"/>
        </w:rPr>
        <w:t>на 2019 год иных межбюджетных трансфертов  бюджетам муниципальных образований на стимулирование органов местного самоуправления за достижение прироста поступления отдельных налоговых доходов, собираемых на территории муниципальных</w:t>
      </w:r>
      <w:r>
        <w:rPr>
          <w:bCs/>
          <w:szCs w:val="28"/>
        </w:rPr>
        <w:t xml:space="preserve"> </w:t>
      </w:r>
      <w:r w:rsidRPr="00EA7C73">
        <w:rPr>
          <w:bCs/>
          <w:szCs w:val="28"/>
        </w:rPr>
        <w:t xml:space="preserve">районов (городских округов) и зачисляемых </w:t>
      </w:r>
      <w:proofErr w:type="gramStart"/>
      <w:r w:rsidRPr="00EA7C73">
        <w:rPr>
          <w:bCs/>
          <w:szCs w:val="28"/>
        </w:rPr>
        <w:t>в</w:t>
      </w:r>
      <w:proofErr w:type="gramEnd"/>
      <w:r w:rsidRPr="00EA7C73">
        <w:rPr>
          <w:bCs/>
          <w:szCs w:val="28"/>
        </w:rPr>
        <w:t xml:space="preserve"> консолидированный </w:t>
      </w:r>
    </w:p>
    <w:p w:rsidR="00686B7F" w:rsidRDefault="005D3CE1" w:rsidP="005D3CE1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  <w:r w:rsidRPr="00EA7C73">
        <w:rPr>
          <w:bCs/>
          <w:szCs w:val="28"/>
        </w:rPr>
        <w:t>бюджет Республики Карелия</w:t>
      </w:r>
    </w:p>
    <w:p w:rsidR="00285D1B" w:rsidRDefault="00285D1B" w:rsidP="005D3CE1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</w:p>
    <w:p w:rsidR="00686B7F" w:rsidRDefault="00285D1B" w:rsidP="00285D1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szCs w:val="28"/>
        </w:rPr>
        <w:t xml:space="preserve">                                                                                                    (тысяч рублей)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5954"/>
        <w:gridCol w:w="2268"/>
      </w:tblGrid>
      <w:tr w:rsidR="00686B7F" w:rsidTr="00E042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F" w:rsidRDefault="00686B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285D1B"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F" w:rsidRDefault="00686B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F" w:rsidRDefault="00686B7F" w:rsidP="00285D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</w:t>
            </w:r>
            <w:r w:rsidR="00782BC2">
              <w:rPr>
                <w:szCs w:val="28"/>
              </w:rPr>
              <w:t xml:space="preserve">                   </w:t>
            </w:r>
          </w:p>
        </w:tc>
      </w:tr>
      <w:tr w:rsidR="00686B7F" w:rsidTr="00E042D2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F" w:rsidRDefault="00782BC2" w:rsidP="00E042D2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86B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B7F" w:rsidRDefault="00782BC2" w:rsidP="00E042D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B7F" w:rsidRDefault="00782BC2" w:rsidP="00E042D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140,0</w:t>
            </w:r>
          </w:p>
        </w:tc>
      </w:tr>
      <w:tr w:rsidR="00686B7F" w:rsidTr="00E042D2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F" w:rsidRDefault="00782BC2" w:rsidP="00E042D2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86B7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B7F" w:rsidRDefault="00782BC2" w:rsidP="00E042D2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 w:rsidR="00686B7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B7F" w:rsidRDefault="00782BC2" w:rsidP="00E042D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251,0</w:t>
            </w:r>
          </w:p>
        </w:tc>
      </w:tr>
      <w:tr w:rsidR="00686B7F" w:rsidTr="00E042D2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F" w:rsidRDefault="00782BC2" w:rsidP="00E042D2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B7F" w:rsidRDefault="00782BC2" w:rsidP="00E042D2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 w:rsidR="00686B7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B7F" w:rsidRDefault="00782BC2" w:rsidP="00E042D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249,0</w:t>
            </w:r>
          </w:p>
        </w:tc>
      </w:tr>
      <w:tr w:rsidR="00686B7F" w:rsidRPr="00782BC2" w:rsidTr="00E042D2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F" w:rsidRPr="00782BC2" w:rsidRDefault="00782BC2" w:rsidP="00E042D2">
            <w:pPr>
              <w:spacing w:after="120"/>
              <w:jc w:val="center"/>
              <w:rPr>
                <w:szCs w:val="28"/>
              </w:rPr>
            </w:pPr>
            <w:r w:rsidRPr="00782BC2">
              <w:rPr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F" w:rsidRPr="00782BC2" w:rsidRDefault="00782BC2" w:rsidP="00E042D2">
            <w:pPr>
              <w:spacing w:after="120"/>
              <w:rPr>
                <w:szCs w:val="28"/>
              </w:rPr>
            </w:pPr>
            <w:proofErr w:type="spellStart"/>
            <w:r>
              <w:rPr>
                <w:bCs/>
                <w:szCs w:val="28"/>
              </w:rPr>
              <w:t>Кондопожский</w:t>
            </w:r>
            <w:proofErr w:type="spellEnd"/>
            <w:r>
              <w:rPr>
                <w:bCs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6B7F" w:rsidRPr="00782BC2" w:rsidRDefault="00782BC2" w:rsidP="00E042D2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825,0</w:t>
            </w:r>
          </w:p>
        </w:tc>
      </w:tr>
      <w:tr w:rsidR="00E042D2" w:rsidRPr="00782BC2" w:rsidTr="00E042D2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Pr="00782BC2" w:rsidRDefault="00E042D2" w:rsidP="00E042D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E042D2">
            <w:pPr>
              <w:spacing w:after="120"/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</w:t>
            </w:r>
            <w:r w:rsidRPr="00942997">
              <w:rPr>
                <w:szCs w:val="28"/>
              </w:rPr>
              <w:t>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2D2" w:rsidRDefault="00E042D2" w:rsidP="00E042D2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221,0</w:t>
            </w:r>
          </w:p>
        </w:tc>
      </w:tr>
      <w:tr w:rsidR="00E042D2" w:rsidRPr="00782BC2" w:rsidTr="00E042D2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E042D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E042D2">
            <w:pPr>
              <w:spacing w:after="120"/>
            </w:pPr>
            <w:r>
              <w:rPr>
                <w:szCs w:val="28"/>
              </w:rPr>
              <w:t xml:space="preserve">Медвежьегорский </w:t>
            </w:r>
            <w:r w:rsidRPr="00942997">
              <w:rPr>
                <w:szCs w:val="28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2D2" w:rsidRDefault="00E042D2" w:rsidP="00E042D2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392,0</w:t>
            </w:r>
          </w:p>
        </w:tc>
      </w:tr>
      <w:tr w:rsidR="00E042D2" w:rsidRPr="00782BC2" w:rsidTr="00E042D2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E042D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E042D2">
            <w:pPr>
              <w:spacing w:after="120"/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2D2" w:rsidRDefault="00E042D2" w:rsidP="00E042D2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13 846,0</w:t>
            </w:r>
          </w:p>
        </w:tc>
      </w:tr>
      <w:tr w:rsidR="00E042D2" w:rsidRPr="00782BC2" w:rsidTr="00E042D2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E042D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E042D2">
            <w:pPr>
              <w:spacing w:after="120"/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</w:t>
            </w:r>
            <w:r w:rsidRPr="00942997">
              <w:rPr>
                <w:szCs w:val="28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2D2" w:rsidRDefault="00E042D2" w:rsidP="00E042D2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487,0</w:t>
            </w:r>
          </w:p>
        </w:tc>
      </w:tr>
      <w:tr w:rsidR="00E042D2" w:rsidRPr="00782BC2" w:rsidTr="00E042D2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E042D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E042D2">
            <w:pPr>
              <w:spacing w:after="120"/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</w:t>
            </w:r>
            <w:r w:rsidRPr="00942997">
              <w:rPr>
                <w:szCs w:val="28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2D2" w:rsidRDefault="00E042D2" w:rsidP="00E042D2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354,0</w:t>
            </w:r>
          </w:p>
        </w:tc>
      </w:tr>
      <w:tr w:rsidR="00E042D2" w:rsidRPr="00782BC2" w:rsidTr="00E042D2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E042D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E042D2">
            <w:pPr>
              <w:spacing w:after="120"/>
            </w:pPr>
            <w:proofErr w:type="spellStart"/>
            <w:r>
              <w:rPr>
                <w:szCs w:val="28"/>
              </w:rPr>
              <w:t>Сегежский</w:t>
            </w:r>
            <w:proofErr w:type="spellEnd"/>
            <w:r>
              <w:rPr>
                <w:szCs w:val="28"/>
              </w:rPr>
              <w:t xml:space="preserve"> </w:t>
            </w:r>
            <w:r w:rsidRPr="00942997">
              <w:rPr>
                <w:szCs w:val="28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2D2" w:rsidRDefault="00E042D2" w:rsidP="00E042D2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606,0</w:t>
            </w:r>
          </w:p>
        </w:tc>
      </w:tr>
      <w:tr w:rsidR="00E042D2" w:rsidRPr="00782BC2" w:rsidTr="00E042D2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E042D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E042D2">
            <w:pPr>
              <w:spacing w:after="120"/>
            </w:pPr>
            <w:r>
              <w:rPr>
                <w:szCs w:val="28"/>
              </w:rPr>
              <w:t xml:space="preserve">Сортавальский </w:t>
            </w:r>
            <w:r w:rsidRPr="00942997">
              <w:rPr>
                <w:szCs w:val="28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2D2" w:rsidRDefault="00E042D2" w:rsidP="00E042D2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2399,0</w:t>
            </w:r>
          </w:p>
        </w:tc>
      </w:tr>
      <w:tr w:rsidR="00E042D2" w:rsidRPr="00782BC2" w:rsidTr="00E042D2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E042D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E042D2">
            <w:pPr>
              <w:spacing w:after="120"/>
              <w:rPr>
                <w:bCs/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2D2" w:rsidRDefault="00E042D2" w:rsidP="00E042D2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230,0</w:t>
            </w:r>
          </w:p>
        </w:tc>
      </w:tr>
      <w:tr w:rsidR="00E042D2" w:rsidRPr="00782BC2" w:rsidTr="00E042D2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 w:rsidP="00782BC2">
            <w:pPr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D2" w:rsidRDefault="00E042D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2D2" w:rsidRDefault="00E042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20 000,0</w:t>
            </w:r>
          </w:p>
        </w:tc>
      </w:tr>
    </w:tbl>
    <w:p w:rsidR="00686B7F" w:rsidRDefault="00686B7F" w:rsidP="00686B7F">
      <w:pPr>
        <w:rPr>
          <w:sz w:val="26"/>
          <w:szCs w:val="26"/>
          <w:highlight w:val="yellow"/>
        </w:rPr>
      </w:pPr>
    </w:p>
    <w:p w:rsidR="007C3CC6" w:rsidRDefault="00686B7F" w:rsidP="00E042D2">
      <w:pPr>
        <w:jc w:val="center"/>
      </w:pPr>
      <w:r>
        <w:rPr>
          <w:sz w:val="26"/>
          <w:szCs w:val="26"/>
        </w:rPr>
        <w:t>_______________</w:t>
      </w:r>
    </w:p>
    <w:sectPr w:rsidR="007C3CC6" w:rsidSect="00EF56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4315C7"/>
    <w:multiLevelType w:val="hybridMultilevel"/>
    <w:tmpl w:val="97925F00"/>
    <w:lvl w:ilvl="0" w:tplc="A798FA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9612F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0B7D"/>
    <w:rsid w:val="00195D34"/>
    <w:rsid w:val="001A000A"/>
    <w:rsid w:val="001B3D79"/>
    <w:rsid w:val="001C34DC"/>
    <w:rsid w:val="001C3931"/>
    <w:rsid w:val="001D1CF8"/>
    <w:rsid w:val="001E25D6"/>
    <w:rsid w:val="001F4355"/>
    <w:rsid w:val="002073C3"/>
    <w:rsid w:val="00210335"/>
    <w:rsid w:val="00265050"/>
    <w:rsid w:val="00272F12"/>
    <w:rsid w:val="00285D1B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5590C"/>
    <w:rsid w:val="00460FD8"/>
    <w:rsid w:val="00461E1E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0DC0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84AFC"/>
    <w:rsid w:val="005922DC"/>
    <w:rsid w:val="005A1EA1"/>
    <w:rsid w:val="005B43E5"/>
    <w:rsid w:val="005C332A"/>
    <w:rsid w:val="005C45D2"/>
    <w:rsid w:val="005C6C28"/>
    <w:rsid w:val="005D3CE1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3875"/>
    <w:rsid w:val="006259BC"/>
    <w:rsid w:val="00640893"/>
    <w:rsid w:val="006429B5"/>
    <w:rsid w:val="0064656C"/>
    <w:rsid w:val="00653398"/>
    <w:rsid w:val="0067591A"/>
    <w:rsid w:val="00683518"/>
    <w:rsid w:val="00686B7F"/>
    <w:rsid w:val="006B036D"/>
    <w:rsid w:val="006D1A15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0514"/>
    <w:rsid w:val="0076354C"/>
    <w:rsid w:val="007705AD"/>
    <w:rsid w:val="007771A7"/>
    <w:rsid w:val="00782BC2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EB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06692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42D2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7C73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Heading">
    <w:name w:val="Heading"/>
    <w:rsid w:val="00686B7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formattext0">
    <w:name w:val="formattext"/>
    <w:rsid w:val="00686B7F"/>
    <w:pPr>
      <w:widowControl w:val="0"/>
      <w:autoSpaceDE w:val="0"/>
      <w:autoSpaceDN w:val="0"/>
      <w:adjustRightInd w:val="0"/>
    </w:pPr>
    <w:rPr>
      <w:rFonts w:eastAsia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BE76-9D4A-4B2B-AA2C-4E230880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2019-03-29T08:28:00Z</cp:lastPrinted>
  <dcterms:created xsi:type="dcterms:W3CDTF">2019-03-22T13:02:00Z</dcterms:created>
  <dcterms:modified xsi:type="dcterms:W3CDTF">2019-04-01T09:00:00Z</dcterms:modified>
</cp:coreProperties>
</file>