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50C" w:rsidRPr="00ED15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3BB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53BBC">
        <w:t>1 июля 2019 года № 273-П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3406F" w:rsidRDefault="00D3406F" w:rsidP="00D3406F">
      <w:pPr>
        <w:ind w:right="-1"/>
        <w:jc w:val="center"/>
        <w:rPr>
          <w:b/>
          <w:szCs w:val="28"/>
        </w:rPr>
      </w:pPr>
      <w:r w:rsidRPr="00D3406F">
        <w:rPr>
          <w:b/>
          <w:szCs w:val="28"/>
        </w:rPr>
        <w:t xml:space="preserve">О внесении изменений в постановление Правительства </w:t>
      </w:r>
    </w:p>
    <w:p w:rsidR="00D3406F" w:rsidRPr="00D3406F" w:rsidRDefault="00D3406F" w:rsidP="00D3406F">
      <w:pPr>
        <w:ind w:right="-1"/>
        <w:jc w:val="center"/>
        <w:rPr>
          <w:b/>
          <w:szCs w:val="28"/>
        </w:rPr>
      </w:pPr>
      <w:r w:rsidRPr="00D3406F">
        <w:rPr>
          <w:b/>
          <w:szCs w:val="28"/>
        </w:rPr>
        <w:t xml:space="preserve">Республики Карелия от 5 августа 2014 года № 237-П </w:t>
      </w:r>
    </w:p>
    <w:p w:rsidR="00D3406F" w:rsidRDefault="00D3406F" w:rsidP="00D3406F">
      <w:pPr>
        <w:ind w:right="-1"/>
        <w:jc w:val="center"/>
        <w:rPr>
          <w:b/>
          <w:szCs w:val="28"/>
        </w:rPr>
      </w:pPr>
    </w:p>
    <w:p w:rsidR="00D3406F" w:rsidRDefault="00D3406F" w:rsidP="005E114F">
      <w:pPr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E114F">
        <w:rPr>
          <w:b/>
          <w:szCs w:val="28"/>
        </w:rPr>
        <w:t>п</w:t>
      </w:r>
      <w:proofErr w:type="spellEnd"/>
      <w:proofErr w:type="gramEnd"/>
      <w:r w:rsidRPr="005E114F">
        <w:rPr>
          <w:b/>
          <w:szCs w:val="28"/>
        </w:rPr>
        <w:t xml:space="preserve"> о с т а </w:t>
      </w:r>
      <w:proofErr w:type="spellStart"/>
      <w:r w:rsidRPr="005E114F">
        <w:rPr>
          <w:b/>
          <w:szCs w:val="28"/>
        </w:rPr>
        <w:t>н</w:t>
      </w:r>
      <w:proofErr w:type="spellEnd"/>
      <w:r w:rsidRPr="005E114F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 5 августа 2014 года № 237-П «О Порядке организации историко-культурного заповедника регионального значения, установления его границ и режима его содержания» (Собрание законодательства Республики Карелия, 2014, № 8, ст. 1415; 2017, № 6, ст. 1099), следующие изменения: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1) в наименовании слово «установления» исключить;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2) в абзаце первом слова «пунктом 8 статьи 3» заменить словами «пунктом 6 статьи 3»;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3) в абзаце втором слово «установления»</w:t>
      </w:r>
      <w:r>
        <w:t xml:space="preserve"> </w:t>
      </w:r>
      <w:r>
        <w:rPr>
          <w:szCs w:val="28"/>
        </w:rPr>
        <w:t>исключить;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4) в Порядке организации историко-культурного заповедника регионального значения, установления его границ и режима его содержания, утвержденном указанным постановлением: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 наименовании слово «установления» исключить;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5E114F">
        <w:rPr>
          <w:szCs w:val="28"/>
        </w:rPr>
        <w:t>третьем</w:t>
      </w:r>
      <w:r>
        <w:rPr>
          <w:szCs w:val="28"/>
        </w:rPr>
        <w:t xml:space="preserve"> пункта 2 после слов «природным комплексом» дополнить словами «, нуждающимся в особом режиме содержания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 пункте 4 слова «Государственного комитета Республики Карелия по охране объектов культурного наследия» заменить словами «Управления по охране объектов культурного наследия Республики Карелия»;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 пункте 5 слова «Государственного комитета Республики Карелия по охране объектов культурного наследия» заменить словами «Управления по охране объектов культурного наследия</w:t>
      </w:r>
      <w:r>
        <w:t xml:space="preserve"> </w:t>
      </w:r>
      <w:r>
        <w:rPr>
          <w:szCs w:val="28"/>
        </w:rPr>
        <w:t>Республики Карелия»;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114F">
        <w:rPr>
          <w:szCs w:val="28"/>
        </w:rPr>
        <w:t xml:space="preserve">6. </w:t>
      </w:r>
      <w:proofErr w:type="gramStart"/>
      <w:r>
        <w:rPr>
          <w:szCs w:val="28"/>
        </w:rPr>
        <w:t xml:space="preserve">Орган местного самоуправления муниципального образования в Республике Карелия, на территории которого расположено достопримечательное место регионального значения, заинтересованное юридическое и (или) физическое лицо, являющиеся инициаторами отнесения </w:t>
      </w:r>
      <w:r>
        <w:rPr>
          <w:szCs w:val="28"/>
        </w:rPr>
        <w:lastRenderedPageBreak/>
        <w:t xml:space="preserve">достопримечательного места регионального значения к историко-культурным заповедникам регионального значения (далее </w:t>
      </w:r>
      <w:r w:rsidR="005E114F">
        <w:rPr>
          <w:szCs w:val="28"/>
        </w:rPr>
        <w:t>–</w:t>
      </w:r>
      <w:r>
        <w:rPr>
          <w:szCs w:val="28"/>
        </w:rPr>
        <w:t xml:space="preserve"> заинтересованное лицо), обращаются в Управление по охране объектов культурного наследия Республики Карелия с ходатайством о подготовке представления.</w:t>
      </w:r>
      <w:proofErr w:type="gramEnd"/>
      <w:r>
        <w:rPr>
          <w:szCs w:val="28"/>
        </w:rPr>
        <w:t xml:space="preserve"> К ходатайству о подготовке представления прикладываются документы, указанные в пункте 10 настоящего Порядка</w:t>
      </w:r>
      <w:proofErr w:type="gramStart"/>
      <w:r>
        <w:rPr>
          <w:szCs w:val="28"/>
        </w:rPr>
        <w:t>.»;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пункт 7 изложить в следующей редакции: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114F">
        <w:rPr>
          <w:szCs w:val="28"/>
        </w:rPr>
        <w:t xml:space="preserve">7. </w:t>
      </w:r>
      <w:r>
        <w:rPr>
          <w:szCs w:val="28"/>
        </w:rPr>
        <w:t>Управление по охране объектов культурного наследия</w:t>
      </w:r>
      <w:r>
        <w:t xml:space="preserve"> </w:t>
      </w:r>
      <w:r>
        <w:rPr>
          <w:szCs w:val="28"/>
        </w:rPr>
        <w:t>Республики Карелия</w:t>
      </w:r>
      <w:r>
        <w:t xml:space="preserve"> </w:t>
      </w:r>
      <w:r>
        <w:rPr>
          <w:szCs w:val="28"/>
        </w:rPr>
        <w:t xml:space="preserve">в течение 25 календарных дней со дня поступления документов, представленных заинтересованным лицом, рассматривает документы, указанные в пунктах 6, 10  настоящего Порядка, и принимает решение о подготовке </w:t>
      </w:r>
      <w:r w:rsidR="005E114F">
        <w:rPr>
          <w:szCs w:val="28"/>
        </w:rPr>
        <w:t xml:space="preserve">представления </w:t>
      </w:r>
      <w:r>
        <w:rPr>
          <w:szCs w:val="28"/>
        </w:rPr>
        <w:t xml:space="preserve">либо об отказе в </w:t>
      </w:r>
      <w:r w:rsidR="005E114F">
        <w:rPr>
          <w:szCs w:val="28"/>
        </w:rPr>
        <w:t xml:space="preserve">его </w:t>
      </w:r>
      <w:r>
        <w:rPr>
          <w:szCs w:val="28"/>
        </w:rPr>
        <w:t>подготовке</w:t>
      </w:r>
      <w:proofErr w:type="gramStart"/>
      <w:r>
        <w:rPr>
          <w:szCs w:val="28"/>
        </w:rPr>
        <w:t>.»;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пункт 8 изложить в следующей редакции: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114F">
        <w:rPr>
          <w:szCs w:val="28"/>
        </w:rPr>
        <w:t xml:space="preserve">8. </w:t>
      </w:r>
      <w:r>
        <w:rPr>
          <w:szCs w:val="28"/>
        </w:rPr>
        <w:t>В случае принятия решения о подготовке представления Управление по охране объектов культурного наследия Республики Карелия направляет представление в Правительство Республики Карелия в течение 30 календарных дней со дня поступления документов, указанных в пунктах 6 и 10 настоящего Порядка</w:t>
      </w:r>
      <w:proofErr w:type="gramStart"/>
      <w:r>
        <w:rPr>
          <w:szCs w:val="28"/>
        </w:rPr>
        <w:t>.»;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пункт 9 изложить в следующей редакции: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114F">
        <w:rPr>
          <w:szCs w:val="28"/>
        </w:rPr>
        <w:t xml:space="preserve">9. </w:t>
      </w:r>
      <w:r>
        <w:rPr>
          <w:szCs w:val="28"/>
        </w:rPr>
        <w:t>Основаниями для отказа в подготовке Управлением по охране объектов культурного наследия Республики Карелия представления являются: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непредставление или представление неполного комплекта документов, указанных в пунктах 6 и  10 настоящего Порядка;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наличие в представленных документах неполной или недостоверной информации.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 случае принятия решения об отказе в подготовке представления Управление по охране объектов культурного наследия Республики Карелия информирует заинтересованное лицо о принятом решении в течение 25 календарных дней со дня поступления документов, представленных заинтересованным лицом</w:t>
      </w:r>
      <w:proofErr w:type="gramStart"/>
      <w:r>
        <w:rPr>
          <w:szCs w:val="28"/>
        </w:rPr>
        <w:t>.»;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пункт 10 изложить в следующей редакции: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</w:pPr>
      <w:r>
        <w:rPr>
          <w:szCs w:val="28"/>
        </w:rPr>
        <w:t>«10. К ходатайству о подготовке представления прилагаются следующие документы:</w:t>
      </w:r>
      <w:r>
        <w:t xml:space="preserve"> 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заключение государственной историко-культурной экспертизы документов об отнесении достопримечательного места регионального значения к историко-культурным заповедникам регионального значения</w:t>
      </w:r>
      <w:r w:rsidR="005E114F">
        <w:rPr>
          <w:szCs w:val="28"/>
        </w:rPr>
        <w:t>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документы, обосновывающие отнесение достопримечательного места регионального значения к историко-культурным заповедникам регионального значения: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материалы, подтверждающие ценность достопримечательного места регионального значения как выдающегося целостного историко-культурного и природного комплекса, нуждающегося в особом режиме содержания;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документы и материалы, обосновывающие границы предполагаемого историко-культурного заповедника регионального значения (текстовое описание и схема границ предполагаемого историко-культурного заповедника </w:t>
      </w:r>
      <w:r>
        <w:rPr>
          <w:szCs w:val="28"/>
        </w:rPr>
        <w:lastRenderedPageBreak/>
        <w:t>регионального значения с приложением таблицы (таблиц) географических координат поворотных точек);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сведения о расположенных в границе достопримечательного места регионального значения и (или) в границе предполагаемого историко-культурного заповедника регионального значения особо охраняемых природных территориях, их границах;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описание режима содержания предполагаемого историко-культурного заповедника регионального значения (при функциональном зонировании территории предполагаемого историко-культурного заповедника регионального значения </w:t>
      </w:r>
      <w:r w:rsidR="005E114F">
        <w:rPr>
          <w:szCs w:val="28"/>
        </w:rPr>
        <w:t>–</w:t>
      </w:r>
      <w:r>
        <w:rPr>
          <w:szCs w:val="28"/>
        </w:rPr>
        <w:t xml:space="preserve"> описание режима содержания, границы и функциональное назначение каждой зоны)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дополнить пунктом 10.1 следующего содержания: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«10.1. В случае </w:t>
      </w:r>
      <w:proofErr w:type="spellStart"/>
      <w:r w:rsidR="005E114F">
        <w:rPr>
          <w:szCs w:val="28"/>
        </w:rPr>
        <w:t>непредоставления</w:t>
      </w:r>
      <w:proofErr w:type="spellEnd"/>
      <w:r w:rsidR="005E114F">
        <w:rPr>
          <w:szCs w:val="28"/>
        </w:rPr>
        <w:t xml:space="preserve"> заинтересованным лицом</w:t>
      </w:r>
      <w:r>
        <w:rPr>
          <w:szCs w:val="28"/>
        </w:rPr>
        <w:t xml:space="preserve"> документов и материалов, предусмотренных </w:t>
      </w:r>
      <w:r w:rsidR="005E114F">
        <w:rPr>
          <w:szCs w:val="28"/>
        </w:rPr>
        <w:t>абзацем пятым</w:t>
      </w:r>
      <w:r>
        <w:rPr>
          <w:szCs w:val="28"/>
        </w:rPr>
        <w:t xml:space="preserve"> пункта 10 настоящего Порядка, Управление по охране объектов культурного наследия Республики Карелия организует работу по их подготовке.</w:t>
      </w:r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spellStart"/>
      <w:r>
        <w:rPr>
          <w:szCs w:val="28"/>
        </w:rPr>
        <w:t>непредоставления</w:t>
      </w:r>
      <w:proofErr w:type="spellEnd"/>
      <w:r>
        <w:rPr>
          <w:szCs w:val="28"/>
        </w:rPr>
        <w:t xml:space="preserve"> заинтересованным лицом сведений, предусмотренных </w:t>
      </w:r>
      <w:r w:rsidR="005E114F">
        <w:rPr>
          <w:szCs w:val="28"/>
        </w:rPr>
        <w:t xml:space="preserve">абзацем шестым </w:t>
      </w:r>
      <w:r>
        <w:rPr>
          <w:szCs w:val="28"/>
        </w:rPr>
        <w:t xml:space="preserve">пункта 10 настоящего Порядка, Управление по охране объектов культурного наследия Республики Карелия запрашивает их </w:t>
      </w:r>
    </w:p>
    <w:p w:rsidR="00D3406F" w:rsidRDefault="00D3406F" w:rsidP="005E114F">
      <w:pPr>
        <w:widowControl w:val="0"/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в </w:t>
      </w:r>
      <w:r w:rsidR="005E114F">
        <w:rPr>
          <w:szCs w:val="28"/>
        </w:rPr>
        <w:t>порядке</w:t>
      </w:r>
      <w:r>
        <w:rPr>
          <w:szCs w:val="28"/>
        </w:rPr>
        <w:t xml:space="preserve"> межведомственного информационного взаимодействия</w:t>
      </w:r>
      <w:proofErr w:type="gramStart"/>
      <w:r>
        <w:rPr>
          <w:szCs w:val="28"/>
        </w:rPr>
        <w:t>.»;</w:t>
      </w:r>
      <w:proofErr w:type="gramEnd"/>
    </w:p>
    <w:p w:rsidR="00D3406F" w:rsidRDefault="00D3406F" w:rsidP="005E114F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в пункте 16 слова «Государственный комитет Республики Карелия по охране объектов культурного наследия» заменить словами «Управление по охране объектов культурного наследия Республики Карелия».</w:t>
      </w:r>
    </w:p>
    <w:p w:rsidR="004B547C" w:rsidRDefault="004B547C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547C" w:rsidRDefault="00ED150C">
        <w:pPr>
          <w:pStyle w:val="a7"/>
          <w:jc w:val="center"/>
        </w:pPr>
        <w:r w:rsidRPr="005E114F">
          <w:rPr>
            <w:sz w:val="24"/>
            <w:szCs w:val="24"/>
          </w:rPr>
          <w:fldChar w:fldCharType="begin"/>
        </w:r>
        <w:r w:rsidR="00F80EDD" w:rsidRPr="005E114F">
          <w:rPr>
            <w:sz w:val="24"/>
            <w:szCs w:val="24"/>
          </w:rPr>
          <w:instrText xml:space="preserve"> PAGE   \* MERGEFORMAT </w:instrText>
        </w:r>
        <w:r w:rsidRPr="005E114F">
          <w:rPr>
            <w:sz w:val="24"/>
            <w:szCs w:val="24"/>
          </w:rPr>
          <w:fldChar w:fldCharType="separate"/>
        </w:r>
        <w:r w:rsidR="00053BBC">
          <w:rPr>
            <w:noProof/>
            <w:sz w:val="24"/>
            <w:szCs w:val="24"/>
          </w:rPr>
          <w:t>2</w:t>
        </w:r>
        <w:r w:rsidRPr="005E114F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3BBC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114F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3406F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150C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0EDD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1B34-3850-46CA-98BB-FA2C65FC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2019-07-04T06:41:00Z</cp:lastPrinted>
  <dcterms:created xsi:type="dcterms:W3CDTF">2019-06-26T07:36:00Z</dcterms:created>
  <dcterms:modified xsi:type="dcterms:W3CDTF">2019-07-04T06:42:00Z</dcterms:modified>
</cp:coreProperties>
</file>