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35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35A0">
        <w:t>24 января 2019 года № 37р-П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25202" w:rsidRDefault="00425202" w:rsidP="00425202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12 февраля 2018 года № 107р-П (Собрание законодательства Республики Карелия, 2018, № 2, ст. 363; № 4, ст. 830; № 5, ст. 1091; № 7, ст. 1540) </w:t>
      </w:r>
      <w:r>
        <w:rPr>
          <w:szCs w:val="28"/>
        </w:rPr>
        <w:br/>
        <w:t xml:space="preserve">с изменениями, внесенными распоряжениями Правительства Республики Карелия от 28 сентября 2018 года № 615р-П, от 14 декабря 2018 года </w:t>
      </w:r>
      <w:r>
        <w:rPr>
          <w:szCs w:val="28"/>
        </w:rPr>
        <w:br/>
        <w:t>№ 797р-П,  изменение, признав утратившим силу абзац третий.</w:t>
      </w:r>
      <w:proofErr w:type="gramEnd"/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11EA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11EA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5202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1B53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1EAA"/>
    <w:rsid w:val="00A23B0D"/>
    <w:rsid w:val="00A335A0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ECA4-E17E-4605-94A6-1F3BF51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2019-01-25T11:13:00Z</cp:lastPrinted>
  <dcterms:created xsi:type="dcterms:W3CDTF">2019-01-21T06:23:00Z</dcterms:created>
  <dcterms:modified xsi:type="dcterms:W3CDTF">2019-01-25T11:13:00Z</dcterms:modified>
</cp:coreProperties>
</file>