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4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D5314" w:rsidRDefault="005D531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369FC">
        <w:t xml:space="preserve">           </w:t>
      </w:r>
      <w:r w:rsidR="00307849">
        <w:t xml:space="preserve">от </w:t>
      </w:r>
      <w:r w:rsidR="00C369FC">
        <w:t>13 мая 2019 года № 180-П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616D5" w:rsidRPr="00B616D5" w:rsidRDefault="00B616D5" w:rsidP="00E86DA0">
      <w:pPr>
        <w:pStyle w:val="a3"/>
        <w:spacing w:before="0"/>
        <w:ind w:right="139"/>
        <w:jc w:val="center"/>
        <w:rPr>
          <w:b/>
          <w:szCs w:val="28"/>
        </w:rPr>
      </w:pPr>
      <w:r w:rsidRPr="00B616D5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B616D5">
        <w:rPr>
          <w:b/>
          <w:szCs w:val="28"/>
        </w:rPr>
        <w:t>Республики</w:t>
      </w:r>
      <w:r w:rsidR="00C369FC">
        <w:rPr>
          <w:b/>
          <w:szCs w:val="28"/>
        </w:rPr>
        <w:t xml:space="preserve"> Карелия</w:t>
      </w:r>
      <w:r w:rsidRPr="00B616D5">
        <w:rPr>
          <w:b/>
          <w:szCs w:val="28"/>
        </w:rPr>
        <w:t xml:space="preserve"> от 6 июля 2007 года № 102-П</w:t>
      </w:r>
    </w:p>
    <w:p w:rsidR="00B616D5" w:rsidRPr="00B616D5" w:rsidRDefault="00B616D5" w:rsidP="00E86DA0">
      <w:pPr>
        <w:pStyle w:val="a3"/>
        <w:spacing w:before="0"/>
        <w:ind w:right="139" w:firstLine="539"/>
        <w:jc w:val="center"/>
        <w:rPr>
          <w:szCs w:val="28"/>
        </w:rPr>
      </w:pPr>
    </w:p>
    <w:p w:rsidR="00B616D5" w:rsidRDefault="00B616D5" w:rsidP="00E86DA0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616D5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B616D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616D5">
        <w:rPr>
          <w:b/>
          <w:szCs w:val="28"/>
        </w:rPr>
        <w:t>т</w:t>
      </w:r>
      <w:r>
        <w:rPr>
          <w:szCs w:val="28"/>
        </w:rPr>
        <w:t>:</w:t>
      </w:r>
    </w:p>
    <w:p w:rsidR="00B616D5" w:rsidRDefault="00B616D5" w:rsidP="00E86DA0">
      <w:pPr>
        <w:autoSpaceDE w:val="0"/>
        <w:autoSpaceDN w:val="0"/>
        <w:adjustRightInd w:val="0"/>
        <w:ind w:right="139"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rFonts w:eastAsiaTheme="minorHAnsi"/>
          <w:szCs w:val="28"/>
          <w:lang w:eastAsia="en-US"/>
        </w:rPr>
        <w:t xml:space="preserve">от 6 июля 2007 года № 102-П «Об утверждении Схемы территориального планирования Республики Карелия» (Собрание законодательства Республики Карелия, 2007, № 7, ст. 918; 2012, № 3, ст. 461; 2014, № 4, ст. 591; 2016, № 2, ст. 232; № 6, </w:t>
      </w:r>
      <w:r w:rsidR="00397E22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ст. 1264; 2017, № 1, ст. 65; № 12, ст. 2469; 2018</w:t>
      </w:r>
      <w:r w:rsidR="00E86DA0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№ 7, ст. 1482) следующие изменения:</w:t>
      </w:r>
      <w:proofErr w:type="gramEnd"/>
    </w:p>
    <w:p w:rsidR="00B616D5" w:rsidRPr="004055D3" w:rsidRDefault="00B616D5" w:rsidP="004055D3">
      <w:pPr>
        <w:pStyle w:val="ac"/>
        <w:numPr>
          <w:ilvl w:val="0"/>
          <w:numId w:val="22"/>
        </w:numPr>
        <w:autoSpaceDE w:val="0"/>
        <w:autoSpaceDN w:val="0"/>
        <w:adjustRightInd w:val="0"/>
        <w:ind w:right="139"/>
        <w:jc w:val="both"/>
        <w:rPr>
          <w:szCs w:val="28"/>
        </w:rPr>
      </w:pPr>
      <w:r w:rsidRPr="004055D3">
        <w:rPr>
          <w:szCs w:val="28"/>
        </w:rPr>
        <w:t>в преамбуле слова «статьями 15 и 17» заменить словами «статьей 15»;</w:t>
      </w:r>
    </w:p>
    <w:p w:rsidR="00B616D5" w:rsidRPr="004055D3" w:rsidRDefault="00B616D5" w:rsidP="004055D3">
      <w:pPr>
        <w:pStyle w:val="ac"/>
        <w:numPr>
          <w:ilvl w:val="0"/>
          <w:numId w:val="22"/>
        </w:numPr>
        <w:autoSpaceDE w:val="0"/>
        <w:autoSpaceDN w:val="0"/>
        <w:adjustRightInd w:val="0"/>
        <w:ind w:right="139"/>
        <w:jc w:val="both"/>
        <w:rPr>
          <w:szCs w:val="28"/>
        </w:rPr>
      </w:pPr>
      <w:r w:rsidRPr="004055D3">
        <w:rPr>
          <w:szCs w:val="28"/>
        </w:rPr>
        <w:t>пункт 2 признать утратившим силу;</w:t>
      </w:r>
    </w:p>
    <w:p w:rsidR="00B616D5" w:rsidRPr="00E86DA0" w:rsidRDefault="004055D3" w:rsidP="00E8516F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3) </w:t>
      </w:r>
      <w:r w:rsidR="00B616D5" w:rsidRPr="00E86DA0">
        <w:rPr>
          <w:rFonts w:eastAsiaTheme="minorHAnsi"/>
          <w:szCs w:val="28"/>
          <w:lang w:eastAsia="en-US"/>
        </w:rPr>
        <w:t xml:space="preserve">внести в </w:t>
      </w:r>
      <w:r w:rsidR="00B616D5" w:rsidRPr="001C541E">
        <w:rPr>
          <w:rFonts w:eastAsiaTheme="minorHAnsi"/>
          <w:szCs w:val="28"/>
          <w:lang w:eastAsia="en-US"/>
        </w:rPr>
        <w:t>Схему</w:t>
      </w:r>
      <w:r w:rsidR="00B616D5" w:rsidRPr="00E86DA0">
        <w:rPr>
          <w:rFonts w:eastAsiaTheme="minorHAnsi"/>
          <w:szCs w:val="28"/>
          <w:lang w:eastAsia="en-US"/>
        </w:rPr>
        <w:t xml:space="preserve"> территориального планирования Республики Карелия, утвержденную указанным постановлением, изменения согласно приложению.</w:t>
      </w:r>
    </w:p>
    <w:p w:rsidR="00817FB5" w:rsidRDefault="00817FB5" w:rsidP="00E86DA0">
      <w:pPr>
        <w:ind w:right="139"/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B616D5" w:rsidRDefault="00B616D5" w:rsidP="00A17074">
      <w:pPr>
        <w:pStyle w:val="a3"/>
        <w:spacing w:before="0"/>
        <w:ind w:right="0"/>
        <w:jc w:val="center"/>
        <w:rPr>
          <w:sz w:val="24"/>
        </w:rPr>
      </w:pPr>
    </w:p>
    <w:p w:rsidR="00397E22" w:rsidRDefault="00397E22" w:rsidP="00A17074">
      <w:pPr>
        <w:pStyle w:val="a3"/>
        <w:spacing w:before="0"/>
        <w:ind w:right="0"/>
        <w:jc w:val="center"/>
        <w:rPr>
          <w:sz w:val="24"/>
        </w:rPr>
        <w:sectPr w:rsidR="00397E22" w:rsidSect="00950F95"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616D5" w:rsidRPr="00B616D5" w:rsidRDefault="00B616D5" w:rsidP="00B616D5">
      <w:pPr>
        <w:autoSpaceDE w:val="0"/>
        <w:autoSpaceDN w:val="0"/>
        <w:adjustRightInd w:val="0"/>
        <w:ind w:firstLine="4962"/>
        <w:outlineLvl w:val="0"/>
        <w:rPr>
          <w:sz w:val="26"/>
          <w:szCs w:val="26"/>
        </w:rPr>
      </w:pPr>
      <w:r w:rsidRPr="00B616D5">
        <w:rPr>
          <w:sz w:val="26"/>
          <w:szCs w:val="26"/>
        </w:rPr>
        <w:lastRenderedPageBreak/>
        <w:t>Приложение</w:t>
      </w:r>
    </w:p>
    <w:p w:rsidR="00B616D5" w:rsidRPr="00B616D5" w:rsidRDefault="00B616D5" w:rsidP="00B616D5">
      <w:pPr>
        <w:autoSpaceDE w:val="0"/>
        <w:autoSpaceDN w:val="0"/>
        <w:adjustRightInd w:val="0"/>
        <w:ind w:firstLine="4962"/>
        <w:rPr>
          <w:sz w:val="26"/>
          <w:szCs w:val="26"/>
        </w:rPr>
      </w:pPr>
      <w:r w:rsidRPr="00B616D5">
        <w:rPr>
          <w:sz w:val="26"/>
          <w:szCs w:val="26"/>
        </w:rPr>
        <w:t>к постановлению</w:t>
      </w:r>
    </w:p>
    <w:p w:rsidR="00B616D5" w:rsidRPr="00B616D5" w:rsidRDefault="00B616D5" w:rsidP="00B616D5">
      <w:pPr>
        <w:autoSpaceDE w:val="0"/>
        <w:autoSpaceDN w:val="0"/>
        <w:adjustRightInd w:val="0"/>
        <w:ind w:firstLine="4962"/>
        <w:rPr>
          <w:sz w:val="26"/>
          <w:szCs w:val="26"/>
        </w:rPr>
      </w:pPr>
      <w:r w:rsidRPr="00B616D5">
        <w:rPr>
          <w:sz w:val="26"/>
          <w:szCs w:val="26"/>
        </w:rPr>
        <w:t>Правительства Республики Карелия</w:t>
      </w:r>
    </w:p>
    <w:p w:rsidR="00B616D5" w:rsidRDefault="00C369FC" w:rsidP="00B616D5">
      <w:pPr>
        <w:autoSpaceDE w:val="0"/>
        <w:autoSpaceDN w:val="0"/>
        <w:adjustRightInd w:val="0"/>
        <w:ind w:firstLine="4962"/>
        <w:rPr>
          <w:sz w:val="26"/>
          <w:szCs w:val="26"/>
        </w:rPr>
      </w:pPr>
      <w:r>
        <w:rPr>
          <w:sz w:val="26"/>
          <w:szCs w:val="26"/>
        </w:rPr>
        <w:t>о</w:t>
      </w:r>
      <w:r w:rsidR="00B616D5" w:rsidRPr="00B616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369FC">
        <w:rPr>
          <w:sz w:val="26"/>
          <w:szCs w:val="26"/>
        </w:rPr>
        <w:t>13 мая 2019 года № 180-П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B616D5">
        <w:rPr>
          <w:sz w:val="26"/>
          <w:szCs w:val="26"/>
        </w:rPr>
        <w:t>ИЗМЕНЕНИЯ,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B616D5">
        <w:rPr>
          <w:sz w:val="26"/>
          <w:szCs w:val="26"/>
        </w:rPr>
        <w:t>которые вносятся в Схему территориального планирования Республики Карелия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 xml:space="preserve">1. В пункте 1.1: </w:t>
      </w: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1) в подпункте 1.1.1:</w:t>
      </w: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позицию 1 признать утратившей силу;</w:t>
      </w: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позицию 7 признать утратившей силу;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графу 3 позиции 9 изложить в следующей редакции:</w:t>
      </w:r>
    </w:p>
    <w:p w:rsidR="00B616D5" w:rsidRDefault="00B616D5" w:rsidP="00B616D5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 w:rsidRPr="00B616D5">
        <w:rPr>
          <w:sz w:val="26"/>
          <w:szCs w:val="26"/>
        </w:rPr>
        <w:t>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Кондопожский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район</w:t>
      </w:r>
      <w:proofErr w:type="gramStart"/>
      <w:r w:rsidRPr="00B616D5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>–</w:t>
      </w:r>
      <w:r w:rsidRPr="00B616D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Кедрозерское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с.п.»;</w:t>
      </w:r>
    </w:p>
    <w:p w:rsidR="00397E22" w:rsidRPr="00B616D5" w:rsidRDefault="00397E22" w:rsidP="00B616D5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позицию 15.5 изложить в следующей редакции:</w:t>
      </w:r>
    </w:p>
    <w:tbl>
      <w:tblPr>
        <w:tblStyle w:val="af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198"/>
        <w:gridCol w:w="2196"/>
        <w:gridCol w:w="2552"/>
        <w:gridCol w:w="1843"/>
        <w:gridCol w:w="708"/>
      </w:tblGrid>
      <w:tr w:rsidR="00397E22" w:rsidRPr="00B616D5" w:rsidTr="00397E22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97E22" w:rsidRPr="00B616D5" w:rsidRDefault="00397E22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«</w:t>
            </w:r>
          </w:p>
          <w:p w:rsidR="00397E22" w:rsidRPr="00B616D5" w:rsidRDefault="00397E22" w:rsidP="00B616D5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97E22" w:rsidRPr="00B616D5" w:rsidRDefault="00397E22" w:rsidP="00397E22">
            <w:pPr>
              <w:ind w:right="-108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15.5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397E22" w:rsidRPr="00B616D5" w:rsidRDefault="00397E22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Автомобильная дорога «Подъезд к объекту «Горнолыжный центр «Чална»</w:t>
            </w:r>
          </w:p>
        </w:tc>
        <w:tc>
          <w:tcPr>
            <w:tcW w:w="2196" w:type="dxa"/>
          </w:tcPr>
          <w:p w:rsidR="00397E22" w:rsidRPr="00B616D5" w:rsidRDefault="00397E22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район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–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Чалнинское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2552" w:type="dxa"/>
          </w:tcPr>
          <w:p w:rsidR="00397E22" w:rsidRPr="00B616D5" w:rsidRDefault="00397E22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техническая категория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IV, протяженность участка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B616D5">
                <w:rPr>
                  <w:rFonts w:eastAsia="Calibri"/>
                  <w:sz w:val="26"/>
                  <w:szCs w:val="26"/>
                  <w:lang w:eastAsia="en-US"/>
                </w:rPr>
                <w:t>0,7 км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7E22" w:rsidRPr="00B616D5" w:rsidRDefault="00397E22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97E22" w:rsidRDefault="00397E22" w:rsidP="00397E22">
            <w:pPr>
              <w:rPr>
                <w:sz w:val="26"/>
                <w:szCs w:val="26"/>
              </w:rPr>
            </w:pPr>
          </w:p>
          <w:p w:rsidR="00397E22" w:rsidRDefault="00397E22" w:rsidP="00397E22">
            <w:pPr>
              <w:rPr>
                <w:sz w:val="26"/>
                <w:szCs w:val="26"/>
              </w:rPr>
            </w:pPr>
          </w:p>
          <w:p w:rsidR="00397E22" w:rsidRDefault="00397E22" w:rsidP="00397E22">
            <w:pPr>
              <w:rPr>
                <w:sz w:val="26"/>
                <w:szCs w:val="26"/>
              </w:rPr>
            </w:pPr>
          </w:p>
          <w:p w:rsidR="00397E22" w:rsidRDefault="00397E22" w:rsidP="00397E22">
            <w:pPr>
              <w:rPr>
                <w:sz w:val="26"/>
                <w:szCs w:val="26"/>
              </w:rPr>
            </w:pPr>
          </w:p>
          <w:p w:rsidR="00397E22" w:rsidRPr="00397E22" w:rsidRDefault="00397E22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»;</w:t>
            </w:r>
          </w:p>
        </w:tc>
      </w:tr>
    </w:tbl>
    <w:p w:rsidR="00397E22" w:rsidRDefault="00397E22" w:rsidP="00B616D5">
      <w:pPr>
        <w:ind w:firstLine="567"/>
        <w:rPr>
          <w:sz w:val="26"/>
          <w:szCs w:val="26"/>
        </w:rPr>
      </w:pP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позицию 15.7 изложить в следующей редакции:</w:t>
      </w:r>
    </w:p>
    <w:tbl>
      <w:tblPr>
        <w:tblStyle w:val="a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198"/>
        <w:gridCol w:w="2196"/>
        <w:gridCol w:w="2552"/>
        <w:gridCol w:w="1843"/>
        <w:gridCol w:w="425"/>
      </w:tblGrid>
      <w:tr w:rsidR="00AA3137" w:rsidRPr="00B616D5" w:rsidTr="00AA31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3137" w:rsidRPr="00B616D5" w:rsidRDefault="00AA3137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«</w:t>
            </w:r>
          </w:p>
          <w:p w:rsidR="00AA3137" w:rsidRPr="00B616D5" w:rsidRDefault="00AA3137" w:rsidP="00B616D5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AA3137" w:rsidRPr="00B616D5" w:rsidRDefault="00AA3137" w:rsidP="00397E22">
            <w:pPr>
              <w:ind w:right="-108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15.7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Участок автомобильной дороги Пушной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Б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>еломорск, км 30</w:t>
            </w:r>
          </w:p>
        </w:tc>
        <w:tc>
          <w:tcPr>
            <w:tcW w:w="2196" w:type="dxa"/>
          </w:tcPr>
          <w:p w:rsidR="00AA3137" w:rsidRPr="00B616D5" w:rsidRDefault="00AA3137" w:rsidP="00B616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Беломорский район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Беломорское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г.п.</w:t>
            </w:r>
          </w:p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техническая </w:t>
            </w: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кате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гория</w:t>
            </w:r>
            <w:proofErr w:type="spellEnd"/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определится посредством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разра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ботки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проектной документации, протяженность участка – 1,0 км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A3137" w:rsidRDefault="00AA3137" w:rsidP="00AA3137">
            <w:pPr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jc w:val="right"/>
              <w:rPr>
                <w:sz w:val="26"/>
                <w:szCs w:val="26"/>
              </w:rPr>
            </w:pPr>
          </w:p>
          <w:p w:rsidR="00AA3137" w:rsidRPr="00AA3137" w:rsidRDefault="00AA3137" w:rsidP="00AA3137">
            <w:pPr>
              <w:jc w:val="right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»;</w:t>
            </w:r>
          </w:p>
        </w:tc>
      </w:tr>
    </w:tbl>
    <w:p w:rsidR="00AA3137" w:rsidRDefault="00AA3137" w:rsidP="00B616D5">
      <w:pPr>
        <w:ind w:firstLine="567"/>
        <w:rPr>
          <w:sz w:val="26"/>
          <w:szCs w:val="26"/>
        </w:rPr>
      </w:pP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 xml:space="preserve">е) дополнить позициями 15.8 </w:t>
      </w:r>
      <w:r w:rsidR="00397E22">
        <w:rPr>
          <w:sz w:val="26"/>
          <w:szCs w:val="26"/>
        </w:rPr>
        <w:t>–</w:t>
      </w:r>
      <w:r w:rsidRPr="00B616D5">
        <w:rPr>
          <w:sz w:val="26"/>
          <w:szCs w:val="26"/>
        </w:rPr>
        <w:t xml:space="preserve"> 15.12 следующего содержания:</w:t>
      </w:r>
    </w:p>
    <w:tbl>
      <w:tblPr>
        <w:tblStyle w:val="af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98"/>
        <w:gridCol w:w="2196"/>
        <w:gridCol w:w="2552"/>
        <w:gridCol w:w="1843"/>
        <w:gridCol w:w="567"/>
      </w:tblGrid>
      <w:tr w:rsidR="00AA3137" w:rsidRPr="00B616D5" w:rsidTr="00AA3137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A3137" w:rsidRPr="00B616D5" w:rsidRDefault="00AA3137" w:rsidP="00AA3137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« </w:t>
            </w:r>
          </w:p>
          <w:p w:rsidR="00AA3137" w:rsidRPr="00B616D5" w:rsidRDefault="00AA3137" w:rsidP="00B616D5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AA3137" w:rsidRPr="00B616D5" w:rsidRDefault="00AA3137" w:rsidP="00AA3137">
            <w:pPr>
              <w:ind w:right="-108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15.8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AA3137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Автомобильная дорога 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Подъезд </w:t>
            </w:r>
          </w:p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к п.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Тиурула</w:t>
            </w:r>
            <w:proofErr w:type="spellEnd"/>
            <w:r w:rsidRPr="00B616D5">
              <w:rPr>
                <w:rFonts w:eastAsiaTheme="minorHAnsi"/>
                <w:sz w:val="26"/>
                <w:szCs w:val="26"/>
                <w:lang w:eastAsia="en-US"/>
              </w:rPr>
              <w:t xml:space="preserve">»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ОО 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Алдога</w:t>
            </w:r>
            <w:proofErr w:type="spellEnd"/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96" w:type="dxa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район –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Хийтольское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2552" w:type="dxa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техническая </w:t>
            </w: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кате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гория</w:t>
            </w:r>
            <w:proofErr w:type="spellEnd"/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определится посредством разработки проект</w:t>
            </w:r>
            <w:r w:rsidR="000C4992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ной документации, протяженность участка – </w:t>
            </w:r>
            <w:smartTag w:uri="urn:schemas-microsoft-com:office:smarttags" w:element="metricconverter">
              <w:smartTagPr>
                <w:attr w:name="ProductID" w:val="6,0 км"/>
              </w:smartTagPr>
              <w:r w:rsidRPr="00B616D5">
                <w:rPr>
                  <w:rFonts w:eastAsia="Calibri"/>
                  <w:sz w:val="26"/>
                  <w:szCs w:val="26"/>
                  <w:lang w:eastAsia="en-US"/>
                </w:rPr>
                <w:t>6,0 км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3137" w:rsidRPr="00B616D5" w:rsidRDefault="00AA3137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AA3137">
        <w:trPr>
          <w:gridBefore w:val="1"/>
          <w:gridAfter w:val="1"/>
          <w:wBefore w:w="426" w:type="dxa"/>
          <w:wAfter w:w="567" w:type="dxa"/>
        </w:trPr>
        <w:tc>
          <w:tcPr>
            <w:tcW w:w="709" w:type="dxa"/>
          </w:tcPr>
          <w:p w:rsidR="00B616D5" w:rsidRPr="00B616D5" w:rsidRDefault="00B616D5" w:rsidP="00AA3137">
            <w:pPr>
              <w:ind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15.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5A4849" w:rsidRDefault="00B24540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 xml:space="preserve">Участок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автомо</w:t>
            </w:r>
            <w:r w:rsidR="005D5314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бильной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дороги </w:t>
            </w:r>
            <w:r w:rsidR="00B616D5">
              <w:rPr>
                <w:rFonts w:eastAsia="Calibri"/>
                <w:sz w:val="26"/>
                <w:szCs w:val="26"/>
                <w:lang w:eastAsia="en-US"/>
              </w:rPr>
              <w:t xml:space="preserve">Педасельга – </w:t>
            </w:r>
            <w:r>
              <w:rPr>
                <w:rFonts w:eastAsia="Calibri"/>
                <w:sz w:val="26"/>
                <w:szCs w:val="26"/>
                <w:lang w:eastAsia="en-US"/>
              </w:rPr>
              <w:t>Ладва-Ветка</w:t>
            </w:r>
            <w:r w:rsidR="00B616D5" w:rsidRPr="00B616D5">
              <w:rPr>
                <w:rFonts w:eastAsia="Calibri"/>
                <w:sz w:val="26"/>
                <w:szCs w:val="26"/>
                <w:lang w:eastAsia="en-US"/>
              </w:rPr>
              <w:t xml:space="preserve"> (подъезд к </w:t>
            </w:r>
            <w:proofErr w:type="gramEnd"/>
          </w:p>
          <w:p w:rsidR="005A4849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Маяк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) </w:t>
            </w:r>
            <w:proofErr w:type="gramEnd"/>
          </w:p>
          <w:p w:rsidR="005A4849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км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0+000 – </w:t>
            </w:r>
          </w:p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км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5+000</w:t>
            </w:r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Прионежский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район –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Ладвинское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техническая категория – IV, протяженность участка –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B616D5">
                <w:rPr>
                  <w:rFonts w:eastAsia="Calibri"/>
                  <w:sz w:val="26"/>
                  <w:szCs w:val="26"/>
                  <w:lang w:eastAsia="en-US"/>
                </w:rPr>
                <w:t>5,0 км</w:t>
              </w:r>
            </w:smartTag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616D5" w:rsidRPr="00B616D5" w:rsidTr="005D5314">
        <w:trPr>
          <w:gridBefore w:val="1"/>
          <w:gridAfter w:val="1"/>
          <w:wBefore w:w="426" w:type="dxa"/>
          <w:wAfter w:w="567" w:type="dxa"/>
          <w:trHeight w:val="1757"/>
        </w:trPr>
        <w:tc>
          <w:tcPr>
            <w:tcW w:w="709" w:type="dxa"/>
          </w:tcPr>
          <w:p w:rsidR="00B616D5" w:rsidRPr="00B616D5" w:rsidRDefault="00B616D5" w:rsidP="00AA3137">
            <w:pPr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lastRenderedPageBreak/>
              <w:t>15.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Автомобильная дорога к памятнику археологии 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Петроглифы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Залавруги</w:t>
            </w:r>
            <w:proofErr w:type="spellEnd"/>
            <w:r w:rsidRPr="00B616D5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Беломорский район – </w:t>
            </w: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Беломорское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г.п.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техническая категория – IV, протяженность участка определится посредством </w:t>
            </w:r>
            <w:proofErr w:type="spellStart"/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разра</w:t>
            </w:r>
            <w:r w:rsidR="00B24540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ботки</w:t>
            </w:r>
            <w:proofErr w:type="spellEnd"/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проектной</w:t>
            </w:r>
            <w:r w:rsidR="001C541E">
              <w:rPr>
                <w:rFonts w:eastAsia="Calibri"/>
                <w:sz w:val="26"/>
                <w:szCs w:val="26"/>
                <w:lang w:eastAsia="en-US"/>
              </w:rPr>
              <w:t xml:space="preserve"> до</w:t>
            </w:r>
            <w:r w:rsidR="00C743B4">
              <w:rPr>
                <w:rFonts w:eastAsia="Calibri"/>
                <w:sz w:val="26"/>
                <w:szCs w:val="26"/>
                <w:lang w:eastAsia="en-US"/>
              </w:rPr>
              <w:t>кументации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616D5" w:rsidRPr="00B616D5" w:rsidTr="005D5314">
        <w:trPr>
          <w:gridBefore w:val="1"/>
          <w:gridAfter w:val="1"/>
          <w:wBefore w:w="426" w:type="dxa"/>
          <w:wAfter w:w="567" w:type="dxa"/>
          <w:trHeight w:val="1782"/>
        </w:trPr>
        <w:tc>
          <w:tcPr>
            <w:tcW w:w="709" w:type="dxa"/>
          </w:tcPr>
          <w:p w:rsidR="00B616D5" w:rsidRPr="00B616D5" w:rsidRDefault="00B616D5" w:rsidP="00AA3137">
            <w:pPr>
              <w:ind w:left="-108" w:righ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15.</w:t>
            </w: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397E22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Автомобильная дорога к порогу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Юманишки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на р. Шуя</w:t>
            </w:r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район – </w:t>
            </w:r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Матросское</w:t>
            </w:r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техническая категория – IV, протяженность участка определится посредством </w:t>
            </w:r>
            <w:proofErr w:type="spellStart"/>
            <w:proofErr w:type="gramStart"/>
            <w:r w:rsidRPr="00B616D5">
              <w:rPr>
                <w:rFonts w:eastAsia="Calibri"/>
                <w:sz w:val="26"/>
                <w:szCs w:val="26"/>
                <w:lang w:eastAsia="en-US"/>
              </w:rPr>
              <w:t>разра</w:t>
            </w:r>
            <w:r w:rsidR="00B24540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ботки</w:t>
            </w:r>
            <w:proofErr w:type="spellEnd"/>
            <w:proofErr w:type="gram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проектной</w:t>
            </w:r>
            <w:r w:rsidR="00B2454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743B4">
              <w:rPr>
                <w:rFonts w:eastAsia="Calibri"/>
                <w:sz w:val="26"/>
                <w:szCs w:val="26"/>
                <w:lang w:eastAsia="en-US"/>
              </w:rPr>
              <w:t>документации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A3137" w:rsidRPr="00B616D5" w:rsidTr="00AA3137">
        <w:trPr>
          <w:gridBefore w:val="1"/>
          <w:wBefore w:w="426" w:type="dxa"/>
        </w:trPr>
        <w:tc>
          <w:tcPr>
            <w:tcW w:w="709" w:type="dxa"/>
          </w:tcPr>
          <w:p w:rsidR="00AA3137" w:rsidRPr="00B616D5" w:rsidRDefault="00AA3137" w:rsidP="00AA3137">
            <w:pPr>
              <w:ind w:left="-108"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15.12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</w:tcPr>
          <w:p w:rsidR="00AA3137" w:rsidRPr="00B616D5" w:rsidRDefault="00AA3137" w:rsidP="00B616D5">
            <w:pPr>
              <w:rPr>
                <w:sz w:val="26"/>
                <w:szCs w:val="26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Автомобильная дорога «Подъезд к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гостинично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-туристскому комплексу «Сегежа Норд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Резорт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 xml:space="preserve"> &amp; </w:t>
            </w:r>
            <w:proofErr w:type="spellStart"/>
            <w:r w:rsidRPr="00B616D5">
              <w:rPr>
                <w:rFonts w:eastAsia="Calibri"/>
                <w:sz w:val="26"/>
                <w:szCs w:val="26"/>
                <w:lang w:eastAsia="en-US"/>
              </w:rPr>
              <w:t>Спа</w:t>
            </w:r>
            <w:proofErr w:type="spellEnd"/>
            <w:r w:rsidRPr="00B616D5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96" w:type="dxa"/>
          </w:tcPr>
          <w:p w:rsidR="00AA3137" w:rsidRPr="00B616D5" w:rsidRDefault="00AA3137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Сегежский район – </w:t>
            </w:r>
          </w:p>
          <w:p w:rsidR="00AA3137" w:rsidRPr="00B616D5" w:rsidRDefault="00AA3137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Сегежское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>.</w:t>
            </w:r>
          </w:p>
          <w:p w:rsidR="00AA3137" w:rsidRPr="00B616D5" w:rsidRDefault="00AA3137" w:rsidP="00B616D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A3137" w:rsidRPr="00B616D5" w:rsidRDefault="00AA3137" w:rsidP="00B616D5">
            <w:pPr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техническая</w:t>
            </w:r>
            <w:proofErr w:type="gramEnd"/>
            <w:r w:rsidRPr="00B616D5">
              <w:rPr>
                <w:sz w:val="26"/>
                <w:szCs w:val="26"/>
              </w:rPr>
              <w:t xml:space="preserve"> кате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616D5">
              <w:rPr>
                <w:sz w:val="26"/>
                <w:szCs w:val="26"/>
              </w:rPr>
              <w:t>гория</w:t>
            </w:r>
            <w:proofErr w:type="spellEnd"/>
            <w:r w:rsidRPr="00B616D5">
              <w:rPr>
                <w:sz w:val="26"/>
                <w:szCs w:val="26"/>
              </w:rPr>
              <w:t>, протяжен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616D5">
              <w:rPr>
                <w:sz w:val="26"/>
                <w:szCs w:val="26"/>
              </w:rPr>
              <w:t>ность</w:t>
            </w:r>
            <w:proofErr w:type="spellEnd"/>
            <w:r w:rsidRPr="00B616D5">
              <w:rPr>
                <w:sz w:val="26"/>
                <w:szCs w:val="26"/>
              </w:rPr>
              <w:t xml:space="preserve"> участка </w:t>
            </w:r>
            <w:proofErr w:type="spellStart"/>
            <w:r w:rsidRPr="00B616D5">
              <w:rPr>
                <w:sz w:val="26"/>
                <w:szCs w:val="26"/>
              </w:rPr>
              <w:t>опре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 xml:space="preserve">делится </w:t>
            </w:r>
            <w:proofErr w:type="spellStart"/>
            <w:r w:rsidRPr="00B616D5">
              <w:rPr>
                <w:sz w:val="26"/>
                <w:szCs w:val="26"/>
              </w:rPr>
              <w:t>посред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r w:rsidRPr="00B616D5">
              <w:rPr>
                <w:sz w:val="26"/>
                <w:szCs w:val="26"/>
              </w:rPr>
              <w:t xml:space="preserve"> разработки проектной доку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616D5">
              <w:rPr>
                <w:sz w:val="26"/>
                <w:szCs w:val="26"/>
              </w:rPr>
              <w:t>ментации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A3137" w:rsidRDefault="00AA3137" w:rsidP="00AA313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A3137" w:rsidRPr="00AA3137" w:rsidRDefault="00AA3137" w:rsidP="00AA31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»;</w:t>
            </w:r>
          </w:p>
        </w:tc>
      </w:tr>
    </w:tbl>
    <w:p w:rsidR="00AA3137" w:rsidRDefault="00AA3137" w:rsidP="00B616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16D5">
        <w:rPr>
          <w:sz w:val="26"/>
          <w:szCs w:val="26"/>
        </w:rPr>
        <w:t>в графе 3 позиции 24 слова «Беломорское г.п.</w:t>
      </w:r>
      <w:proofErr w:type="gramStart"/>
      <w:r w:rsidRPr="00B616D5">
        <w:rPr>
          <w:sz w:val="26"/>
          <w:szCs w:val="26"/>
        </w:rPr>
        <w:t>,»</w:t>
      </w:r>
      <w:proofErr w:type="gramEnd"/>
      <w:r w:rsidRPr="00B616D5">
        <w:rPr>
          <w:sz w:val="26"/>
          <w:szCs w:val="26"/>
        </w:rPr>
        <w:t xml:space="preserve"> исключить;</w:t>
      </w: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в графе 3 позиции 25 слова «Беломорское г.п.</w:t>
      </w:r>
      <w:proofErr w:type="gramStart"/>
      <w:r w:rsidRPr="00B616D5">
        <w:rPr>
          <w:sz w:val="26"/>
          <w:szCs w:val="26"/>
        </w:rPr>
        <w:t>,»</w:t>
      </w:r>
      <w:proofErr w:type="gramEnd"/>
      <w:r w:rsidRPr="00B616D5">
        <w:rPr>
          <w:sz w:val="26"/>
          <w:szCs w:val="26"/>
        </w:rPr>
        <w:t xml:space="preserve"> исключить;</w:t>
      </w: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>дополнить позицией 29.1 следующего содержания:</w:t>
      </w:r>
    </w:p>
    <w:tbl>
      <w:tblPr>
        <w:tblStyle w:val="af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8"/>
        <w:gridCol w:w="2279"/>
        <w:gridCol w:w="2338"/>
        <w:gridCol w:w="2410"/>
        <w:gridCol w:w="1843"/>
        <w:gridCol w:w="567"/>
      </w:tblGrid>
      <w:tr w:rsidR="00BB510F" w:rsidRPr="00B616D5" w:rsidTr="00BB510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B510F" w:rsidRPr="00B616D5" w:rsidRDefault="00BB510F" w:rsidP="00BB510F">
            <w:pPr>
              <w:tabs>
                <w:tab w:val="left" w:pos="-142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sz w:val="26"/>
                <w:szCs w:val="26"/>
              </w:rPr>
              <w:t>«</w:t>
            </w:r>
          </w:p>
          <w:p w:rsidR="00BB510F" w:rsidRPr="00B616D5" w:rsidRDefault="00BB510F" w:rsidP="00B616D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8" w:type="dxa"/>
          </w:tcPr>
          <w:p w:rsidR="00BB510F" w:rsidRPr="00B616D5" w:rsidRDefault="00BB510F" w:rsidP="00BB510F">
            <w:pPr>
              <w:ind w:right="-189"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29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79" w:type="dxa"/>
          </w:tcPr>
          <w:p w:rsidR="005D5314" w:rsidRDefault="00BB510F" w:rsidP="00B616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Участок 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томобильной дороги Петрозаводск – </w:t>
            </w:r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Ошта, </w:t>
            </w:r>
          </w:p>
          <w:p w:rsidR="00BB510F" w:rsidRPr="00B616D5" w:rsidRDefault="00BB510F" w:rsidP="00B616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90 – км 112</w:t>
            </w:r>
          </w:p>
        </w:tc>
        <w:tc>
          <w:tcPr>
            <w:tcW w:w="2338" w:type="dxa"/>
          </w:tcPr>
          <w:p w:rsidR="00BB510F" w:rsidRPr="00B616D5" w:rsidRDefault="00BB510F" w:rsidP="00B616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 –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Петрозаводск;</w:t>
            </w:r>
          </w:p>
          <w:p w:rsidR="00BB510F" w:rsidRPr="00B616D5" w:rsidRDefault="00BB510F" w:rsidP="00B616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Деревянское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Шокшинское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Шелтозерское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Рыборецкое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вепсское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410" w:type="dxa"/>
          </w:tcPr>
          <w:p w:rsidR="00BB510F" w:rsidRPr="00B616D5" w:rsidRDefault="00BB510F" w:rsidP="00405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техническая</w:t>
            </w:r>
            <w:proofErr w:type="gram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кате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гория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и протяжен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</w:rPr>
              <w:t xml:space="preserve"> участка определятся посредством разработки проектной документации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510F" w:rsidRPr="00B616D5" w:rsidRDefault="00BB510F" w:rsidP="00B616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Default="00BB510F" w:rsidP="00BB510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B510F" w:rsidRPr="00B616D5" w:rsidRDefault="00BB510F" w:rsidP="00BB51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»;</w:t>
            </w:r>
          </w:p>
        </w:tc>
      </w:tr>
    </w:tbl>
    <w:p w:rsidR="00BB510F" w:rsidRDefault="00BB510F" w:rsidP="00B616D5">
      <w:pPr>
        <w:ind w:firstLine="567"/>
        <w:rPr>
          <w:sz w:val="26"/>
          <w:szCs w:val="26"/>
        </w:rPr>
      </w:pPr>
    </w:p>
    <w:p w:rsid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 xml:space="preserve">дополнить позициями 94.1 </w:t>
      </w:r>
      <w:r w:rsidR="00B24540">
        <w:rPr>
          <w:sz w:val="26"/>
          <w:szCs w:val="26"/>
        </w:rPr>
        <w:t>–</w:t>
      </w:r>
      <w:r w:rsidRPr="00B616D5">
        <w:rPr>
          <w:sz w:val="26"/>
          <w:szCs w:val="26"/>
        </w:rPr>
        <w:t xml:space="preserve"> 94.9 следующего содержания:</w:t>
      </w:r>
    </w:p>
    <w:p w:rsidR="005A4849" w:rsidRPr="00B616D5" w:rsidRDefault="005A4849" w:rsidP="00B616D5">
      <w:pPr>
        <w:ind w:firstLine="567"/>
        <w:rPr>
          <w:sz w:val="26"/>
          <w:szCs w:val="26"/>
        </w:rPr>
      </w:pPr>
    </w:p>
    <w:tbl>
      <w:tblPr>
        <w:tblStyle w:val="af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8"/>
        <w:gridCol w:w="2279"/>
        <w:gridCol w:w="2196"/>
        <w:gridCol w:w="2552"/>
        <w:gridCol w:w="1843"/>
        <w:gridCol w:w="567"/>
      </w:tblGrid>
      <w:tr w:rsidR="00397E22" w:rsidRPr="00B616D5" w:rsidTr="0061209F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B510F" w:rsidRPr="00B616D5" w:rsidRDefault="00BB510F" w:rsidP="00BB510F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«</w:t>
            </w:r>
          </w:p>
          <w:p w:rsidR="00397E22" w:rsidRPr="00B616D5" w:rsidRDefault="00397E22" w:rsidP="00B616D5">
            <w:pPr>
              <w:rPr>
                <w:sz w:val="26"/>
                <w:szCs w:val="26"/>
              </w:rPr>
            </w:pPr>
          </w:p>
        </w:tc>
        <w:tc>
          <w:tcPr>
            <w:tcW w:w="628" w:type="dxa"/>
          </w:tcPr>
          <w:p w:rsidR="00397E22" w:rsidRPr="00B616D5" w:rsidRDefault="00BB510F" w:rsidP="00BB510F">
            <w:pPr>
              <w:ind w:left="-108" w:right="-47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B510F" w:rsidRDefault="00397E22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Мостовой переход </w:t>
            </w:r>
            <w:proofErr w:type="gramStart"/>
            <w:r w:rsidRPr="00B616D5">
              <w:rPr>
                <w:sz w:val="26"/>
                <w:szCs w:val="26"/>
              </w:rPr>
              <w:t>через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</w:p>
          <w:p w:rsidR="00BB510F" w:rsidRDefault="00397E22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р. Чална </w:t>
            </w:r>
          </w:p>
          <w:p w:rsidR="00397E22" w:rsidRPr="00B616D5" w:rsidRDefault="00397E22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 км 21+350 ав</w:t>
            </w:r>
            <w:r>
              <w:rPr>
                <w:sz w:val="26"/>
                <w:szCs w:val="26"/>
              </w:rPr>
              <w:t xml:space="preserve">томобильной дороги Петрозаводск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С</w:t>
            </w:r>
            <w:proofErr w:type="gramEnd"/>
            <w:r w:rsidRPr="00B616D5">
              <w:rPr>
                <w:sz w:val="26"/>
                <w:szCs w:val="26"/>
              </w:rPr>
              <w:t>уоярви</w:t>
            </w:r>
          </w:p>
        </w:tc>
        <w:tc>
          <w:tcPr>
            <w:tcW w:w="2196" w:type="dxa"/>
          </w:tcPr>
          <w:p w:rsidR="00397E22" w:rsidRPr="00B616D5" w:rsidRDefault="00397E22" w:rsidP="00B24540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Пряжинский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 w:rsidRPr="00B616D5">
              <w:rPr>
                <w:sz w:val="26"/>
                <w:szCs w:val="26"/>
              </w:rPr>
              <w:t>Ч</w:t>
            </w:r>
            <w:proofErr w:type="gramEnd"/>
            <w:r w:rsidRPr="00B616D5">
              <w:rPr>
                <w:sz w:val="26"/>
                <w:szCs w:val="26"/>
              </w:rPr>
              <w:t>алнинское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97E22" w:rsidRPr="00B616D5" w:rsidRDefault="00397E22" w:rsidP="00B24540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>, техническая категория на под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 xml:space="preserve">ходах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7E22" w:rsidRPr="00B616D5" w:rsidRDefault="00397E22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 w:right="-47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Мостовой переход </w:t>
            </w:r>
            <w:proofErr w:type="gramStart"/>
            <w:r w:rsidRPr="00B616D5">
              <w:rPr>
                <w:sz w:val="26"/>
                <w:szCs w:val="26"/>
              </w:rPr>
              <w:t>через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</w:p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р. </w:t>
            </w:r>
            <w:proofErr w:type="spellStart"/>
            <w:r w:rsidRPr="00B616D5">
              <w:rPr>
                <w:sz w:val="26"/>
                <w:szCs w:val="26"/>
              </w:rPr>
              <w:t>Кутижма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 км 48+823 ав</w:t>
            </w:r>
            <w:r>
              <w:rPr>
                <w:sz w:val="26"/>
                <w:szCs w:val="26"/>
              </w:rPr>
              <w:t xml:space="preserve">томобильной дороги Петрозаводск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С</w:t>
            </w:r>
            <w:proofErr w:type="gramEnd"/>
            <w:r w:rsidRPr="00B616D5">
              <w:rPr>
                <w:sz w:val="26"/>
                <w:szCs w:val="26"/>
              </w:rPr>
              <w:t>уоярви</w:t>
            </w:r>
          </w:p>
        </w:tc>
        <w:tc>
          <w:tcPr>
            <w:tcW w:w="2196" w:type="dxa"/>
          </w:tcPr>
          <w:p w:rsidR="00B616D5" w:rsidRPr="00B616D5" w:rsidRDefault="00B616D5" w:rsidP="0061209F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Пряжинский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61209F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Чалнинское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552" w:type="dxa"/>
          </w:tcPr>
          <w:p w:rsidR="00B616D5" w:rsidRPr="00B616D5" w:rsidRDefault="00B616D5" w:rsidP="00B24540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Мостовой переход </w:t>
            </w:r>
            <w:proofErr w:type="gramStart"/>
            <w:r w:rsidRPr="00B616D5">
              <w:rPr>
                <w:sz w:val="26"/>
                <w:szCs w:val="26"/>
              </w:rPr>
              <w:t>через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</w:p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р. </w:t>
            </w:r>
            <w:proofErr w:type="spellStart"/>
            <w:r w:rsidRPr="00B616D5">
              <w:rPr>
                <w:sz w:val="26"/>
                <w:szCs w:val="26"/>
              </w:rPr>
              <w:t>Сяпся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 км 58+060 ав</w:t>
            </w:r>
            <w:r>
              <w:rPr>
                <w:sz w:val="26"/>
                <w:szCs w:val="26"/>
              </w:rPr>
              <w:t xml:space="preserve">томобильной дороги Петрозаводск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С</w:t>
            </w:r>
            <w:proofErr w:type="gramEnd"/>
            <w:r w:rsidRPr="00B616D5">
              <w:rPr>
                <w:sz w:val="26"/>
                <w:szCs w:val="26"/>
              </w:rPr>
              <w:t>уоярви</w:t>
            </w:r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Пряжинский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Чалнинское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  <w:proofErr w:type="spellStart"/>
            <w:r w:rsidRPr="00B616D5">
              <w:rPr>
                <w:sz w:val="26"/>
                <w:szCs w:val="26"/>
              </w:rPr>
              <w:t>Эссойльское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Мостовой переход </w:t>
            </w:r>
            <w:proofErr w:type="gramStart"/>
            <w:r w:rsidRPr="00B616D5">
              <w:rPr>
                <w:sz w:val="26"/>
                <w:szCs w:val="26"/>
              </w:rPr>
              <w:t>через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</w:p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р. Шуя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 км 114+862 ав</w:t>
            </w:r>
            <w:r>
              <w:rPr>
                <w:sz w:val="26"/>
                <w:szCs w:val="26"/>
              </w:rPr>
              <w:t xml:space="preserve">томобильной дороги Петрозаводск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С</w:t>
            </w:r>
            <w:proofErr w:type="gramEnd"/>
            <w:r w:rsidRPr="00B616D5">
              <w:rPr>
                <w:sz w:val="26"/>
                <w:szCs w:val="26"/>
              </w:rPr>
              <w:t>уоярви</w:t>
            </w:r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Суоярвский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Вешкельское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24540" w:rsidRDefault="00B24540" w:rsidP="00B61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Мостовой  переход</w:t>
            </w:r>
            <w:r w:rsidR="00B616D5" w:rsidRPr="00B616D5">
              <w:rPr>
                <w:sz w:val="26"/>
                <w:szCs w:val="26"/>
              </w:rPr>
              <w:t xml:space="preserve">  </w:t>
            </w:r>
            <w:proofErr w:type="gramStart"/>
            <w:r w:rsidR="00B616D5" w:rsidRPr="00B616D5">
              <w:rPr>
                <w:sz w:val="26"/>
                <w:szCs w:val="26"/>
              </w:rPr>
              <w:t>через</w:t>
            </w:r>
            <w:proofErr w:type="gramEnd"/>
            <w:r w:rsidR="00B616D5" w:rsidRPr="00B616D5">
              <w:rPr>
                <w:sz w:val="26"/>
                <w:szCs w:val="26"/>
              </w:rPr>
              <w:t xml:space="preserve">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р.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Выг</w:t>
            </w:r>
            <w:proofErr w:type="spellEnd"/>
            <w:r w:rsidRPr="00B616D5">
              <w:rPr>
                <w:sz w:val="26"/>
                <w:szCs w:val="26"/>
              </w:rPr>
              <w:t xml:space="preserve"> на 28</w:t>
            </w:r>
            <w:r>
              <w:rPr>
                <w:sz w:val="26"/>
                <w:szCs w:val="26"/>
              </w:rPr>
              <w:t xml:space="preserve"> км автомобильной дороги Пушно</w:t>
            </w:r>
            <w:r w:rsidR="004055D3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Б</w:t>
            </w:r>
            <w:proofErr w:type="gramEnd"/>
            <w:r w:rsidRPr="00B616D5">
              <w:rPr>
                <w:sz w:val="26"/>
                <w:szCs w:val="26"/>
              </w:rPr>
              <w:t xml:space="preserve">еломорск, соединяющий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Матигора</w:t>
            </w:r>
            <w:proofErr w:type="spellEnd"/>
            <w:r w:rsidRPr="00B616D5">
              <w:rPr>
                <w:sz w:val="26"/>
                <w:szCs w:val="26"/>
              </w:rPr>
              <w:t xml:space="preserve"> и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Выгостров</w:t>
            </w:r>
            <w:proofErr w:type="spellEnd"/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Беломорский район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gramStart"/>
            <w:r w:rsidRPr="00B616D5">
              <w:rPr>
                <w:sz w:val="26"/>
                <w:szCs w:val="26"/>
              </w:rPr>
              <w:t>Беломорское</w:t>
            </w:r>
            <w:proofErr w:type="gramEnd"/>
            <w:r w:rsidRPr="00B616D5">
              <w:rPr>
                <w:sz w:val="26"/>
                <w:szCs w:val="26"/>
              </w:rPr>
              <w:t xml:space="preserve"> г.п.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Мостовой переход </w:t>
            </w:r>
            <w:proofErr w:type="gramStart"/>
            <w:r w:rsidRPr="00B616D5">
              <w:rPr>
                <w:sz w:val="26"/>
                <w:szCs w:val="26"/>
              </w:rPr>
              <w:t>через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</w:p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р. Шуя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на </w:t>
            </w:r>
            <w:proofErr w:type="gramStart"/>
            <w:r w:rsidRPr="00B616D5">
              <w:rPr>
                <w:sz w:val="26"/>
                <w:szCs w:val="26"/>
              </w:rPr>
              <w:t>км</w:t>
            </w:r>
            <w:proofErr w:type="gramEnd"/>
            <w:r w:rsidRPr="00B616D5">
              <w:rPr>
                <w:sz w:val="26"/>
                <w:szCs w:val="26"/>
              </w:rPr>
              <w:t xml:space="preserve"> 1+357 автомобильной дороги «Кола»</w:t>
            </w:r>
            <w:r>
              <w:rPr>
                <w:sz w:val="26"/>
                <w:szCs w:val="26"/>
              </w:rPr>
              <w:t xml:space="preserve">,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435 –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ст. Шуйская</w:t>
            </w:r>
          </w:p>
        </w:tc>
        <w:tc>
          <w:tcPr>
            <w:tcW w:w="2196" w:type="dxa"/>
          </w:tcPr>
          <w:p w:rsidR="005A4849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t>–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Шуйское с.п.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Мостовой переход </w:t>
            </w:r>
            <w:proofErr w:type="gramStart"/>
            <w:r w:rsidRPr="00B616D5">
              <w:rPr>
                <w:sz w:val="26"/>
                <w:szCs w:val="26"/>
              </w:rPr>
              <w:t>через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</w:p>
          <w:p w:rsidR="00BB510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р. </w:t>
            </w:r>
            <w:proofErr w:type="spellStart"/>
            <w:r w:rsidRPr="00B616D5">
              <w:rPr>
                <w:sz w:val="26"/>
                <w:szCs w:val="26"/>
              </w:rPr>
              <w:t>Олонка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 км 25+</w:t>
            </w:r>
            <w:r>
              <w:rPr>
                <w:sz w:val="26"/>
                <w:szCs w:val="26"/>
              </w:rPr>
              <w:t xml:space="preserve">839 автомобильной дороги Олонец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П</w:t>
            </w:r>
            <w:proofErr w:type="gramEnd"/>
            <w:r w:rsidRPr="00B616D5">
              <w:rPr>
                <w:sz w:val="26"/>
                <w:szCs w:val="26"/>
              </w:rPr>
              <w:t>иткяранта</w:t>
            </w:r>
            <w:r>
              <w:rPr>
                <w:sz w:val="26"/>
                <w:szCs w:val="26"/>
              </w:rPr>
              <w:t xml:space="preserve"> –</w:t>
            </w:r>
            <w:proofErr w:type="spellStart"/>
            <w:r w:rsidRPr="00B616D5">
              <w:rPr>
                <w:sz w:val="26"/>
                <w:szCs w:val="26"/>
              </w:rPr>
              <w:t>Леппясилта</w:t>
            </w:r>
            <w:proofErr w:type="spellEnd"/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Олонецкий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Ильинское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B616D5" w:rsidRPr="00B616D5" w:rsidTr="0061209F">
        <w:trPr>
          <w:gridBefore w:val="1"/>
          <w:gridAfter w:val="1"/>
          <w:wBefore w:w="426" w:type="dxa"/>
          <w:wAfter w:w="567" w:type="dxa"/>
        </w:trPr>
        <w:tc>
          <w:tcPr>
            <w:tcW w:w="628" w:type="dxa"/>
          </w:tcPr>
          <w:p w:rsidR="00B616D5" w:rsidRPr="00B616D5" w:rsidRDefault="00B616D5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Мостовые переходы через водосбросной канал на км 2+180 и подводной канал на км 2+280 </w:t>
            </w:r>
            <w:proofErr w:type="spellStart"/>
            <w:r w:rsidRPr="00B616D5">
              <w:rPr>
                <w:sz w:val="26"/>
                <w:szCs w:val="26"/>
              </w:rPr>
              <w:t>Пальеозерской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ГЭС автомобиль</w:t>
            </w:r>
            <w:r w:rsidR="00B245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ной дороги Гирвас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>Ю</w:t>
            </w:r>
            <w:proofErr w:type="gramEnd"/>
            <w:r w:rsidRPr="00B616D5">
              <w:rPr>
                <w:sz w:val="26"/>
                <w:szCs w:val="26"/>
              </w:rPr>
              <w:t>стозеро</w:t>
            </w:r>
          </w:p>
        </w:tc>
        <w:tc>
          <w:tcPr>
            <w:tcW w:w="2196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Кондопожский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Гирвасское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552" w:type="dxa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мостовых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перехо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дов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, длина и габарит (ширина) мостов определятся </w:t>
            </w:r>
            <w:proofErr w:type="spellStart"/>
            <w:r w:rsidRPr="00B616D5">
              <w:rPr>
                <w:sz w:val="26"/>
                <w:szCs w:val="26"/>
              </w:rPr>
              <w:t>посред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 w:rsidR="00B24540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мостам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</w:p>
        </w:tc>
      </w:tr>
      <w:tr w:rsidR="0061209F" w:rsidRPr="00B616D5" w:rsidTr="0061209F">
        <w:trPr>
          <w:gridBefore w:val="1"/>
          <w:wBefore w:w="426" w:type="dxa"/>
        </w:trPr>
        <w:tc>
          <w:tcPr>
            <w:tcW w:w="628" w:type="dxa"/>
          </w:tcPr>
          <w:p w:rsidR="0061209F" w:rsidRPr="00B616D5" w:rsidRDefault="0061209F" w:rsidP="00BB510F">
            <w:pPr>
              <w:ind w:left="-108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94.9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9" w:type="dxa"/>
          </w:tcPr>
          <w:p w:rsidR="0061209F" w:rsidRDefault="0061209F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Путепровод через железнодорожные пути на </w:t>
            </w:r>
            <w:proofErr w:type="gramStart"/>
            <w:r w:rsidRPr="00B616D5">
              <w:rPr>
                <w:sz w:val="26"/>
                <w:szCs w:val="26"/>
              </w:rPr>
              <w:t>км</w:t>
            </w:r>
            <w:proofErr w:type="gramEnd"/>
            <w:r w:rsidRPr="00B616D5">
              <w:rPr>
                <w:sz w:val="26"/>
                <w:szCs w:val="26"/>
              </w:rPr>
              <w:t xml:space="preserve"> 1 автомобильной дороги «Кола», </w:t>
            </w:r>
          </w:p>
          <w:p w:rsidR="0061209F" w:rsidRPr="00B616D5" w:rsidRDefault="0061209F" w:rsidP="00B616D5">
            <w:pPr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км</w:t>
            </w:r>
            <w:proofErr w:type="gramEnd"/>
            <w:r w:rsidRPr="00B616D5">
              <w:rPr>
                <w:sz w:val="26"/>
                <w:szCs w:val="26"/>
              </w:rPr>
              <w:t xml:space="preserve"> 435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Петрозаводск</w:t>
            </w:r>
          </w:p>
        </w:tc>
        <w:tc>
          <w:tcPr>
            <w:tcW w:w="2196" w:type="dxa"/>
          </w:tcPr>
          <w:p w:rsidR="0061209F" w:rsidRPr="00B616D5" w:rsidRDefault="0061209F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Шуйское с.п.</w:t>
            </w:r>
          </w:p>
        </w:tc>
        <w:tc>
          <w:tcPr>
            <w:tcW w:w="2552" w:type="dxa"/>
          </w:tcPr>
          <w:p w:rsidR="0061209F" w:rsidRPr="00B616D5" w:rsidRDefault="0061209F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протяженность мостового перехода, длина и габарит (ширина) моста определятся </w:t>
            </w:r>
            <w:proofErr w:type="spellStart"/>
            <w:proofErr w:type="gramStart"/>
            <w:r w:rsidRPr="00B616D5">
              <w:rPr>
                <w:sz w:val="26"/>
                <w:szCs w:val="26"/>
              </w:rPr>
              <w:t>посред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 разработки проектной </w:t>
            </w:r>
            <w:proofErr w:type="spellStart"/>
            <w:r w:rsidRPr="00B616D5">
              <w:rPr>
                <w:sz w:val="26"/>
                <w:szCs w:val="26"/>
              </w:rPr>
              <w:t>докумен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тации</w:t>
            </w:r>
            <w:proofErr w:type="spellEnd"/>
            <w:r w:rsidRPr="00B616D5">
              <w:rPr>
                <w:sz w:val="26"/>
                <w:szCs w:val="26"/>
              </w:rPr>
              <w:t xml:space="preserve">, техническая категория на </w:t>
            </w:r>
            <w:proofErr w:type="spellStart"/>
            <w:r w:rsidRPr="00B616D5">
              <w:rPr>
                <w:sz w:val="26"/>
                <w:szCs w:val="26"/>
              </w:rPr>
              <w:t>подхо</w:t>
            </w:r>
            <w:r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дах</w:t>
            </w:r>
            <w:proofErr w:type="spellEnd"/>
            <w:r w:rsidRPr="00B616D5">
              <w:rPr>
                <w:sz w:val="26"/>
                <w:szCs w:val="26"/>
              </w:rPr>
              <w:t xml:space="preserve"> к мосту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209F" w:rsidRPr="00B616D5" w:rsidRDefault="0061209F" w:rsidP="00B616D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Default="0061209F" w:rsidP="0061209F">
            <w:pPr>
              <w:rPr>
                <w:sz w:val="26"/>
                <w:szCs w:val="26"/>
              </w:rPr>
            </w:pPr>
          </w:p>
          <w:p w:rsidR="0061209F" w:rsidRPr="00B616D5" w:rsidRDefault="0061209F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»;</w:t>
            </w:r>
          </w:p>
        </w:tc>
      </w:tr>
    </w:tbl>
    <w:p w:rsidR="0061209F" w:rsidRDefault="0061209F" w:rsidP="00B616D5">
      <w:pPr>
        <w:ind w:firstLine="567"/>
        <w:rPr>
          <w:sz w:val="26"/>
          <w:szCs w:val="26"/>
        </w:rPr>
      </w:pP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 xml:space="preserve">2) </w:t>
      </w:r>
      <w:r w:rsidR="00B24540">
        <w:rPr>
          <w:sz w:val="26"/>
          <w:szCs w:val="26"/>
        </w:rPr>
        <w:t>в</w:t>
      </w:r>
      <w:r w:rsidRPr="00B616D5">
        <w:rPr>
          <w:sz w:val="26"/>
          <w:szCs w:val="26"/>
        </w:rPr>
        <w:t xml:space="preserve">  подпункте 1.1.3:</w:t>
      </w:r>
    </w:p>
    <w:p w:rsidR="00B616D5" w:rsidRPr="00B616D5" w:rsidRDefault="00B616D5" w:rsidP="00B616D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>графу 3 позиции 2 изложить в следующей редакции: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B616D5">
        <w:rPr>
          <w:rFonts w:eastAsia="Calibri"/>
          <w:sz w:val="26"/>
          <w:szCs w:val="26"/>
          <w:lang w:eastAsia="en-US"/>
        </w:rPr>
        <w:t>Костомукшский</w:t>
      </w:r>
      <w:proofErr w:type="spellEnd"/>
      <w:r w:rsidRPr="00B616D5">
        <w:rPr>
          <w:rFonts w:eastAsia="Calibri"/>
          <w:sz w:val="26"/>
          <w:szCs w:val="26"/>
          <w:lang w:eastAsia="en-US"/>
        </w:rPr>
        <w:t xml:space="preserve"> городской округ – г. Костомукша; Сортавальский район –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Хелюльское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г.п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., </w:t>
      </w:r>
      <w:proofErr w:type="spellStart"/>
      <w:r w:rsidR="002555EF">
        <w:rPr>
          <w:rFonts w:eastAsia="Calibri"/>
          <w:sz w:val="26"/>
          <w:szCs w:val="26"/>
          <w:lang w:eastAsia="en-US"/>
        </w:rPr>
        <w:t>пгт</w:t>
      </w:r>
      <w:proofErr w:type="spellEnd"/>
      <w:r w:rsidRPr="00B616D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616D5">
        <w:rPr>
          <w:rFonts w:eastAsia="Calibri"/>
          <w:sz w:val="26"/>
          <w:szCs w:val="26"/>
          <w:lang w:eastAsia="en-US"/>
        </w:rPr>
        <w:t>Хелюля</w:t>
      </w:r>
      <w:proofErr w:type="spellEnd"/>
      <w:r w:rsidRPr="00B616D5">
        <w:rPr>
          <w:rFonts w:eastAsia="Calibri"/>
          <w:sz w:val="26"/>
          <w:szCs w:val="26"/>
          <w:lang w:eastAsia="en-US"/>
        </w:rPr>
        <w:t>»;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>графу 3 позиции 3 изложить в следующей редакции:</w:t>
      </w:r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616D5">
        <w:rPr>
          <w:rFonts w:eastAsiaTheme="minorHAnsi"/>
          <w:sz w:val="26"/>
          <w:szCs w:val="26"/>
          <w:lang w:eastAsia="en-US"/>
        </w:rPr>
        <w:t>«</w:t>
      </w:r>
      <w:proofErr w:type="spellStart"/>
      <w:r w:rsidRPr="00B616D5">
        <w:rPr>
          <w:rFonts w:eastAsia="Calibri"/>
          <w:sz w:val="26"/>
          <w:szCs w:val="26"/>
          <w:lang w:eastAsia="en-US"/>
        </w:rPr>
        <w:t>Кемский</w:t>
      </w:r>
      <w:proofErr w:type="spellEnd"/>
      <w:r w:rsidRPr="00B616D5">
        <w:rPr>
          <w:rFonts w:eastAsia="Calibri"/>
          <w:sz w:val="26"/>
          <w:szCs w:val="26"/>
          <w:lang w:eastAsia="en-US"/>
        </w:rPr>
        <w:t xml:space="preserve"> район – </w:t>
      </w:r>
      <w:proofErr w:type="spellStart"/>
      <w:r w:rsidRPr="00B616D5">
        <w:rPr>
          <w:rFonts w:eastAsia="Calibri"/>
          <w:sz w:val="26"/>
          <w:szCs w:val="26"/>
          <w:lang w:eastAsia="en-US"/>
        </w:rPr>
        <w:t>Кемское</w:t>
      </w:r>
      <w:proofErr w:type="spellEnd"/>
      <w:r w:rsidRPr="00B616D5">
        <w:rPr>
          <w:rFonts w:eastAsia="Calibri"/>
          <w:sz w:val="26"/>
          <w:szCs w:val="26"/>
          <w:lang w:eastAsia="en-US"/>
        </w:rPr>
        <w:t xml:space="preserve"> г.п., г. Кемь; </w:t>
      </w:r>
      <w:proofErr w:type="spellStart"/>
      <w:r w:rsidRPr="00B616D5">
        <w:rPr>
          <w:rFonts w:eastAsia="Calibri"/>
          <w:sz w:val="26"/>
          <w:szCs w:val="26"/>
          <w:lang w:eastAsia="en-US"/>
        </w:rPr>
        <w:t>Пудожский</w:t>
      </w:r>
      <w:proofErr w:type="spellEnd"/>
      <w:r w:rsidRPr="00B616D5">
        <w:rPr>
          <w:rFonts w:eastAsia="Calibri"/>
          <w:sz w:val="26"/>
          <w:szCs w:val="26"/>
          <w:lang w:eastAsia="en-US"/>
        </w:rPr>
        <w:t xml:space="preserve"> район – </w:t>
      </w:r>
      <w:proofErr w:type="spellStart"/>
      <w:r w:rsidRPr="00B616D5">
        <w:rPr>
          <w:rFonts w:eastAsia="Calibri"/>
          <w:sz w:val="26"/>
          <w:szCs w:val="26"/>
          <w:lang w:eastAsia="en-US"/>
        </w:rPr>
        <w:t>Пудожское</w:t>
      </w:r>
      <w:proofErr w:type="spellEnd"/>
      <w:r w:rsidRPr="00B616D5">
        <w:rPr>
          <w:rFonts w:eastAsia="Calibri"/>
          <w:sz w:val="26"/>
          <w:szCs w:val="26"/>
          <w:lang w:eastAsia="en-US"/>
        </w:rPr>
        <w:t xml:space="preserve"> г.п., </w:t>
      </w:r>
      <w:r w:rsidR="00397E22">
        <w:rPr>
          <w:rFonts w:eastAsia="Calibri"/>
          <w:sz w:val="26"/>
          <w:szCs w:val="26"/>
          <w:lang w:eastAsia="en-US"/>
        </w:rPr>
        <w:br/>
      </w:r>
      <w:r w:rsidRPr="00B616D5">
        <w:rPr>
          <w:rFonts w:eastAsia="Calibri"/>
          <w:sz w:val="26"/>
          <w:szCs w:val="26"/>
          <w:lang w:eastAsia="en-US"/>
        </w:rPr>
        <w:t>г. Пудож»;</w:t>
      </w:r>
      <w:proofErr w:type="gramEnd"/>
    </w:p>
    <w:p w:rsidR="00B616D5" w:rsidRPr="00B616D5" w:rsidRDefault="00397E22" w:rsidP="00B616D5">
      <w:pPr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</w:t>
      </w:r>
      <w:r w:rsidR="00B616D5" w:rsidRPr="00B616D5">
        <w:rPr>
          <w:rFonts w:eastAsiaTheme="minorHAnsi"/>
          <w:sz w:val="26"/>
          <w:szCs w:val="26"/>
          <w:lang w:eastAsia="en-US"/>
        </w:rPr>
        <w:t>одпункт 1.1.9 изложить в следующей редакции:</w:t>
      </w:r>
    </w:p>
    <w:p w:rsidR="00B616D5" w:rsidRPr="00B616D5" w:rsidRDefault="00B616D5" w:rsidP="00B616D5">
      <w:pPr>
        <w:ind w:firstLine="567"/>
        <w:rPr>
          <w:rFonts w:eastAsiaTheme="minorHAns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>«1.1.9</w:t>
      </w:r>
      <w:r w:rsidR="00B24540">
        <w:rPr>
          <w:rFonts w:eastAsiaTheme="minorHAnsi"/>
          <w:sz w:val="26"/>
          <w:szCs w:val="26"/>
          <w:lang w:eastAsia="en-US"/>
        </w:rPr>
        <w:t>.</w:t>
      </w:r>
      <w:r w:rsidRPr="00B616D5">
        <w:rPr>
          <w:rFonts w:eastAsiaTheme="minorHAnsi"/>
          <w:sz w:val="26"/>
          <w:szCs w:val="26"/>
          <w:lang w:eastAsia="en-US"/>
        </w:rPr>
        <w:t xml:space="preserve"> Объекты регионального значения в области</w:t>
      </w:r>
      <w:r w:rsidR="00B24540">
        <w:rPr>
          <w:rFonts w:eastAsiaTheme="minorHAnsi"/>
          <w:sz w:val="26"/>
          <w:szCs w:val="26"/>
          <w:lang w:eastAsia="en-US"/>
        </w:rPr>
        <w:t xml:space="preserve"> туризма</w:t>
      </w:r>
      <w:proofErr w:type="gramStart"/>
      <w:r w:rsidR="00B24540" w:rsidRPr="00B24540">
        <w:rPr>
          <w:sz w:val="26"/>
          <w:szCs w:val="26"/>
          <w:vertAlign w:val="superscript"/>
        </w:rPr>
        <w:t>2</w:t>
      </w:r>
      <w:proofErr w:type="gramEnd"/>
      <w:r w:rsidR="00B24540" w:rsidRPr="00B24540">
        <w:rPr>
          <w:sz w:val="26"/>
          <w:szCs w:val="26"/>
          <w:vertAlign w:val="superscript"/>
        </w:rPr>
        <w:t>.1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736"/>
        <w:gridCol w:w="2066"/>
        <w:gridCol w:w="2693"/>
        <w:gridCol w:w="142"/>
        <w:gridCol w:w="2126"/>
        <w:gridCol w:w="1843"/>
      </w:tblGrid>
      <w:tr w:rsidR="00B616D5" w:rsidRPr="00B616D5" w:rsidTr="00B24540">
        <w:tc>
          <w:tcPr>
            <w:tcW w:w="73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№ </w:t>
            </w:r>
            <w:proofErr w:type="gramStart"/>
            <w:r w:rsidRPr="00B616D5">
              <w:rPr>
                <w:sz w:val="26"/>
                <w:szCs w:val="26"/>
              </w:rPr>
              <w:t>п</w:t>
            </w:r>
            <w:proofErr w:type="gramEnd"/>
            <w:r w:rsidRPr="00B616D5">
              <w:rPr>
                <w:sz w:val="26"/>
                <w:szCs w:val="26"/>
              </w:rPr>
              <w:t>/п</w:t>
            </w:r>
          </w:p>
        </w:tc>
        <w:tc>
          <w:tcPr>
            <w:tcW w:w="206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Наименование, назначение объекта, мероприятий</w:t>
            </w:r>
          </w:p>
        </w:tc>
        <w:tc>
          <w:tcPr>
            <w:tcW w:w="2693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2268" w:type="dxa"/>
            <w:gridSpan w:val="2"/>
          </w:tcPr>
          <w:p w:rsidR="00397E22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Характеристика объекта, зон с особыми условиями использования территорий </w:t>
            </w:r>
          </w:p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(в случае если установление таких зон требуется в связи с размещением данных объектов)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Примечание</w:t>
            </w:r>
          </w:p>
        </w:tc>
      </w:tr>
      <w:tr w:rsidR="00B616D5" w:rsidRPr="00B616D5" w:rsidTr="00B24540">
        <w:tc>
          <w:tcPr>
            <w:tcW w:w="73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5</w:t>
            </w:r>
          </w:p>
        </w:tc>
      </w:tr>
      <w:tr w:rsidR="00B616D5" w:rsidRPr="00B616D5" w:rsidTr="00B2454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B616D5" w:rsidRPr="00B616D5" w:rsidRDefault="00B616D5" w:rsidP="00B24540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 xml:space="preserve">I очередь </w:t>
            </w:r>
            <w:r w:rsidR="00B24540">
              <w:rPr>
                <w:b/>
                <w:sz w:val="26"/>
                <w:szCs w:val="26"/>
              </w:rPr>
              <w:t>–</w:t>
            </w:r>
            <w:r w:rsidRPr="00B616D5">
              <w:rPr>
                <w:b/>
                <w:sz w:val="26"/>
                <w:szCs w:val="26"/>
              </w:rPr>
              <w:t xml:space="preserve"> до 2020 года</w:t>
            </w:r>
          </w:p>
        </w:tc>
      </w:tr>
      <w:tr w:rsidR="00B616D5" w:rsidRPr="00B616D5" w:rsidTr="00B24540">
        <w:tc>
          <w:tcPr>
            <w:tcW w:w="73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1.</w:t>
            </w:r>
          </w:p>
        </w:tc>
        <w:tc>
          <w:tcPr>
            <w:tcW w:w="2066" w:type="dxa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Туристско-рекреационный кластер «Южная Карелия»</w:t>
            </w:r>
          </w:p>
          <w:p w:rsidR="00B616D5" w:rsidRPr="00B616D5" w:rsidRDefault="00B616D5" w:rsidP="00B616D5">
            <w:p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Питкярантский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П</w:t>
            </w:r>
            <w:r w:rsidR="00397E22">
              <w:rPr>
                <w:sz w:val="26"/>
                <w:szCs w:val="26"/>
              </w:rPr>
              <w:t>иткярантское</w:t>
            </w:r>
            <w:proofErr w:type="spellEnd"/>
            <w:r w:rsidR="00397E22">
              <w:rPr>
                <w:sz w:val="26"/>
                <w:szCs w:val="26"/>
              </w:rPr>
              <w:t xml:space="preserve"> г.п., дер. </w:t>
            </w:r>
            <w:proofErr w:type="spellStart"/>
            <w:r w:rsidR="00397E22">
              <w:rPr>
                <w:sz w:val="26"/>
                <w:szCs w:val="26"/>
              </w:rPr>
              <w:t>Койрино</w:t>
            </w:r>
            <w:r w:rsidRPr="00B616D5">
              <w:rPr>
                <w:sz w:val="26"/>
                <w:szCs w:val="26"/>
              </w:rPr>
              <w:t>я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proofErr w:type="spellStart"/>
            <w:r w:rsidRPr="00B616D5">
              <w:rPr>
                <w:sz w:val="26"/>
                <w:szCs w:val="26"/>
              </w:rPr>
              <w:t>Салминское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Салми, </w:t>
            </w:r>
            <w:r w:rsidRPr="00B616D5">
              <w:rPr>
                <w:sz w:val="26"/>
                <w:szCs w:val="26"/>
              </w:rPr>
              <w:br/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Ряймяля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Импилахт</w:t>
            </w:r>
            <w:r w:rsidR="00397E22">
              <w:rPr>
                <w:sz w:val="26"/>
                <w:szCs w:val="26"/>
              </w:rPr>
              <w:t>и</w:t>
            </w:r>
            <w:r w:rsidRPr="00B616D5">
              <w:rPr>
                <w:sz w:val="26"/>
                <w:szCs w:val="26"/>
              </w:rPr>
              <w:t>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.;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Олонецкий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Видлицкое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</w:t>
            </w:r>
            <w:r w:rsidRPr="00B616D5">
              <w:rPr>
                <w:sz w:val="26"/>
                <w:szCs w:val="26"/>
              </w:rPr>
              <w:br/>
            </w:r>
            <w:proofErr w:type="gramStart"/>
            <w:r w:rsidRPr="00B616D5">
              <w:rPr>
                <w:sz w:val="26"/>
                <w:szCs w:val="26"/>
              </w:rPr>
              <w:t>с</w:t>
            </w:r>
            <w:proofErr w:type="gramEnd"/>
            <w:r w:rsidRPr="00B616D5">
              <w:rPr>
                <w:sz w:val="26"/>
                <w:szCs w:val="26"/>
              </w:rPr>
              <w:t xml:space="preserve">. Видлица; </w:t>
            </w:r>
          </w:p>
          <w:p w:rsidR="00B24540" w:rsidRDefault="00B616D5" w:rsidP="00B616D5">
            <w:p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Лахденпохский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Лахденпохское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г.п., г. Лахденпохья; </w:t>
            </w:r>
            <w:proofErr w:type="spellStart"/>
            <w:r w:rsidRPr="00B616D5">
              <w:rPr>
                <w:sz w:val="26"/>
                <w:szCs w:val="26"/>
              </w:rPr>
              <w:t>Курки</w:t>
            </w:r>
            <w:r w:rsidR="00397E22">
              <w:rPr>
                <w:sz w:val="26"/>
                <w:szCs w:val="26"/>
              </w:rPr>
              <w:t>ё</w:t>
            </w:r>
            <w:r w:rsidRPr="00B616D5">
              <w:rPr>
                <w:sz w:val="26"/>
                <w:szCs w:val="26"/>
              </w:rPr>
              <w:t>кское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Соскуа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Терву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Хийтольское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tabs>
                <w:tab w:val="num" w:pos="0"/>
              </w:tabs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Тиурула</w:t>
            </w:r>
            <w:proofErr w:type="spellEnd"/>
            <w:r w:rsidRPr="00B616D5">
              <w:rPr>
                <w:sz w:val="26"/>
                <w:szCs w:val="26"/>
              </w:rPr>
              <w:t>;  Сортавальский район –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Сортавальское  г.п., пос. </w:t>
            </w:r>
            <w:proofErr w:type="spellStart"/>
            <w:r w:rsidRPr="00B616D5">
              <w:rPr>
                <w:sz w:val="26"/>
                <w:szCs w:val="26"/>
              </w:rPr>
              <w:t>Ламберг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Кааламское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Рускеала</w:t>
            </w:r>
            <w:proofErr w:type="spellEnd"/>
            <w:r w:rsidRPr="00B616D5">
              <w:rPr>
                <w:sz w:val="26"/>
                <w:szCs w:val="26"/>
              </w:rPr>
              <w:t xml:space="preserve">; </w:t>
            </w:r>
            <w:proofErr w:type="spellStart"/>
            <w:r w:rsidRPr="00B616D5">
              <w:rPr>
                <w:sz w:val="26"/>
                <w:szCs w:val="26"/>
              </w:rPr>
              <w:t>Хаапалампинское</w:t>
            </w:r>
            <w:proofErr w:type="spellEnd"/>
            <w:r w:rsidRPr="00B616D5">
              <w:rPr>
                <w:sz w:val="26"/>
                <w:szCs w:val="26"/>
              </w:rPr>
              <w:t xml:space="preserve"> 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  <w:r w:rsidRPr="00B616D5">
              <w:rPr>
                <w:sz w:val="26"/>
                <w:szCs w:val="26"/>
              </w:rPr>
              <w:br/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Ниэмелянхови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Реускула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Деревянское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с. Деревянное;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Заозерское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  <w:r w:rsidRPr="00B616D5">
              <w:rPr>
                <w:sz w:val="26"/>
                <w:szCs w:val="26"/>
              </w:rPr>
              <w:br/>
              <w:t>с. Заозерье;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Петрозаводский г.о. – г.</w:t>
            </w:r>
            <w:r w:rsidR="00397E22">
              <w:rPr>
                <w:sz w:val="26"/>
                <w:szCs w:val="26"/>
              </w:rPr>
              <w:t xml:space="preserve"> </w:t>
            </w:r>
            <w:r w:rsidRPr="00B616D5">
              <w:rPr>
                <w:sz w:val="26"/>
                <w:szCs w:val="26"/>
              </w:rPr>
              <w:t>Петрозаводск</w:t>
            </w:r>
          </w:p>
        </w:tc>
        <w:tc>
          <w:tcPr>
            <w:tcW w:w="2126" w:type="dxa"/>
          </w:tcPr>
          <w:p w:rsidR="00AA3137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создание </w:t>
            </w:r>
          </w:p>
          <w:p w:rsidR="00397E22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14 туристских центров (комплексов),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в том числе объектов туристской и обеспечивающей инфраструктуры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B24540">
        <w:tc>
          <w:tcPr>
            <w:tcW w:w="73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066" w:type="dxa"/>
          </w:tcPr>
          <w:p w:rsidR="00B616D5" w:rsidRPr="00B616D5" w:rsidRDefault="00B616D5" w:rsidP="00B61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Туристско-рекреационный кластер «Легенды Карелии»</w:t>
            </w:r>
          </w:p>
        </w:tc>
        <w:tc>
          <w:tcPr>
            <w:tcW w:w="2835" w:type="dxa"/>
            <w:gridSpan w:val="2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Лахденпохский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Хийтольское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пос. </w:t>
            </w:r>
            <w:proofErr w:type="gramStart"/>
            <w:r w:rsidRPr="00B616D5">
              <w:rPr>
                <w:sz w:val="26"/>
                <w:szCs w:val="26"/>
              </w:rPr>
              <w:t>Куликово</w:t>
            </w:r>
            <w:proofErr w:type="gram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Мийнальское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Кортела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Сорола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Сортавальский район – </w:t>
            </w:r>
            <w:proofErr w:type="gramStart"/>
            <w:r w:rsidRPr="00B616D5">
              <w:rPr>
                <w:sz w:val="26"/>
                <w:szCs w:val="26"/>
              </w:rPr>
              <w:t>Сортавальское</w:t>
            </w:r>
            <w:proofErr w:type="gramEnd"/>
            <w:r w:rsidRPr="00B616D5">
              <w:rPr>
                <w:sz w:val="26"/>
                <w:szCs w:val="26"/>
              </w:rPr>
              <w:t xml:space="preserve">  г.п.,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г. Сортавала,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Рантуэ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Кааламское</w:t>
            </w:r>
            <w:proofErr w:type="spellEnd"/>
            <w:r w:rsidRPr="00B616D5">
              <w:rPr>
                <w:sz w:val="26"/>
                <w:szCs w:val="26"/>
              </w:rPr>
              <w:t xml:space="preserve"> 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Рускеала</w:t>
            </w:r>
            <w:proofErr w:type="spellEnd"/>
            <w:r w:rsidRPr="00B616D5">
              <w:rPr>
                <w:sz w:val="26"/>
                <w:szCs w:val="26"/>
              </w:rPr>
              <w:t>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Кирьявалахти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Питкярантский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Питкярантское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в районе водопада </w:t>
            </w:r>
            <w:proofErr w:type="spellStart"/>
            <w:r w:rsidRPr="00B616D5">
              <w:rPr>
                <w:sz w:val="26"/>
                <w:szCs w:val="26"/>
              </w:rPr>
              <w:t>Юканкоски</w:t>
            </w:r>
            <w:proofErr w:type="spellEnd"/>
            <w:r w:rsidRPr="00B616D5">
              <w:rPr>
                <w:sz w:val="26"/>
                <w:szCs w:val="26"/>
              </w:rPr>
              <w:t xml:space="preserve">, водопада </w:t>
            </w:r>
            <w:proofErr w:type="gramStart"/>
            <w:r w:rsidRPr="00B616D5">
              <w:rPr>
                <w:sz w:val="26"/>
                <w:szCs w:val="26"/>
              </w:rPr>
              <w:t>Молочный</w:t>
            </w:r>
            <w:proofErr w:type="gramEnd"/>
            <w:r w:rsidRPr="00B616D5">
              <w:rPr>
                <w:sz w:val="26"/>
                <w:szCs w:val="26"/>
              </w:rPr>
              <w:t xml:space="preserve">, озера </w:t>
            </w:r>
            <w:proofErr w:type="spellStart"/>
            <w:r w:rsidRPr="00B616D5">
              <w:rPr>
                <w:sz w:val="26"/>
                <w:szCs w:val="26"/>
              </w:rPr>
              <w:t>Руокоярви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Импилахт</w:t>
            </w:r>
            <w:r w:rsidR="00397E22">
              <w:rPr>
                <w:sz w:val="26"/>
                <w:szCs w:val="26"/>
              </w:rPr>
              <w:t>и</w:t>
            </w:r>
            <w:r w:rsidRPr="00B616D5">
              <w:rPr>
                <w:sz w:val="26"/>
                <w:szCs w:val="26"/>
              </w:rPr>
              <w:t>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Леппясилта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в районе водопада </w:t>
            </w:r>
            <w:proofErr w:type="spellStart"/>
            <w:r w:rsidRPr="00B616D5">
              <w:rPr>
                <w:sz w:val="26"/>
                <w:szCs w:val="26"/>
              </w:rPr>
              <w:t>Пёюхинкоски</w:t>
            </w:r>
            <w:proofErr w:type="spellEnd"/>
            <w:r w:rsidRPr="00B616D5">
              <w:rPr>
                <w:sz w:val="26"/>
                <w:szCs w:val="26"/>
              </w:rPr>
              <w:t>, водопада 9 мая;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Пряжинский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Эссольское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Эссойла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Сямозеро</w:t>
            </w:r>
            <w:proofErr w:type="spellEnd"/>
            <w:r w:rsidRPr="00B616D5">
              <w:rPr>
                <w:sz w:val="26"/>
                <w:szCs w:val="26"/>
              </w:rPr>
              <w:t>,</w:t>
            </w:r>
            <w:r w:rsidRPr="00B616D5">
              <w:rPr>
                <w:sz w:val="26"/>
                <w:szCs w:val="26"/>
              </w:rPr>
              <w:br/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Сяргилахта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Корза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Рубчойла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>дер. Нижняя Салма;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Чалнинское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Чална, </w:t>
            </w:r>
            <w:r w:rsidRPr="00B616D5">
              <w:rPr>
                <w:sz w:val="26"/>
                <w:szCs w:val="26"/>
              </w:rPr>
              <w:br/>
              <w:t xml:space="preserve">дер. </w:t>
            </w:r>
            <w:proofErr w:type="gramStart"/>
            <w:r w:rsidRPr="00B616D5">
              <w:rPr>
                <w:sz w:val="26"/>
                <w:szCs w:val="26"/>
              </w:rPr>
              <w:t>Нижние</w:t>
            </w:r>
            <w:proofErr w:type="gramEnd"/>
            <w:r w:rsidRPr="00B616D5">
              <w:rPr>
                <w:sz w:val="26"/>
                <w:szCs w:val="26"/>
              </w:rPr>
              <w:t xml:space="preserve"> Виданы;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Матросское с.п.,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пос. Матросы;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Шуйское с.п.,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дер. Шуйская Чупа;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Деревянское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Ужесельга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Кондопожский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 </w:t>
            </w:r>
            <w:proofErr w:type="spellStart"/>
            <w:r w:rsidRPr="00B616D5">
              <w:rPr>
                <w:sz w:val="26"/>
                <w:szCs w:val="26"/>
              </w:rPr>
              <w:t>Кондопожское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г. Кондопога;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Петровское с.п.,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пос. Спасская Губа;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Кончезерское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24540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Большое Вороново, 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ур</w:t>
            </w:r>
            <w:proofErr w:type="spellEnd"/>
            <w:r w:rsidRPr="00B616D5">
              <w:rPr>
                <w:sz w:val="26"/>
                <w:szCs w:val="26"/>
              </w:rPr>
              <w:t>. Малое Вороново;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Гирвасское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пос. Гирвас,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дер. Белая Гора;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Медвежьегорский 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район –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Медвежьегорское г.п., 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г. Медвежьегорск;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Великогубское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с</w:t>
            </w:r>
            <w:proofErr w:type="gramEnd"/>
            <w:r w:rsidRPr="00B616D5">
              <w:rPr>
                <w:sz w:val="26"/>
                <w:szCs w:val="26"/>
              </w:rPr>
              <w:t>. Великая Губа,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Оятевщина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r w:rsidRPr="00B616D5">
              <w:rPr>
                <w:sz w:val="26"/>
                <w:szCs w:val="26"/>
              </w:rPr>
              <w:br/>
              <w:t>дер. Типиницы,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Кондобережская</w:t>
            </w:r>
            <w:proofErr w:type="spellEnd"/>
            <w:r w:rsidRPr="00B616D5">
              <w:rPr>
                <w:sz w:val="26"/>
                <w:szCs w:val="26"/>
              </w:rPr>
              <w:t>,</w:t>
            </w:r>
          </w:p>
          <w:p w:rsidR="00B616D5" w:rsidRPr="00B616D5" w:rsidRDefault="00397E22" w:rsidP="00397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Усть-</w:t>
            </w:r>
            <w:r w:rsidR="00B616D5" w:rsidRPr="00B616D5">
              <w:rPr>
                <w:sz w:val="26"/>
                <w:szCs w:val="26"/>
              </w:rPr>
              <w:t>Яндома</w:t>
            </w:r>
            <w:proofErr w:type="spellEnd"/>
            <w:r w:rsidR="00B616D5"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Пудожский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</w:p>
          <w:p w:rsidR="00B616D5" w:rsidRPr="00B616D5" w:rsidRDefault="00B616D5" w:rsidP="00397E22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Красноборское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дер. </w:t>
            </w:r>
            <w:proofErr w:type="spellStart"/>
            <w:r w:rsidRPr="00B616D5">
              <w:rPr>
                <w:sz w:val="26"/>
                <w:szCs w:val="26"/>
              </w:rPr>
              <w:t>Каршево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</w:r>
            <w:proofErr w:type="spellStart"/>
            <w:r w:rsidRPr="00B616D5">
              <w:rPr>
                <w:sz w:val="26"/>
                <w:szCs w:val="26"/>
              </w:rPr>
              <w:t>ур</w:t>
            </w:r>
            <w:proofErr w:type="spellEnd"/>
            <w:r w:rsidRPr="00B616D5">
              <w:rPr>
                <w:sz w:val="26"/>
                <w:szCs w:val="26"/>
              </w:rPr>
              <w:t>. Бесов Нос</w:t>
            </w:r>
          </w:p>
        </w:tc>
        <w:tc>
          <w:tcPr>
            <w:tcW w:w="2126" w:type="dxa"/>
          </w:tcPr>
          <w:p w:rsidR="00AA3137" w:rsidRDefault="00B616D5" w:rsidP="00B61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создание </w:t>
            </w:r>
          </w:p>
          <w:p w:rsidR="00AA3137" w:rsidRDefault="00B616D5" w:rsidP="00B61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29 туристских центров (комплексов) и </w:t>
            </w:r>
          </w:p>
          <w:p w:rsidR="00B616D5" w:rsidRPr="00B616D5" w:rsidRDefault="00B616D5" w:rsidP="00B61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 туристских инвестиционных маршрутов, в том числе объектов туристской и обеспечивающей инфраструктуры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B24540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B616D5" w:rsidRPr="00B616D5" w:rsidRDefault="00B616D5" w:rsidP="00AA3137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>I</w:t>
            </w:r>
            <w:r w:rsidRPr="00B616D5">
              <w:rPr>
                <w:b/>
                <w:sz w:val="26"/>
                <w:szCs w:val="26"/>
                <w:lang w:val="en-US"/>
              </w:rPr>
              <w:t>I</w:t>
            </w:r>
            <w:r w:rsidRPr="00B616D5">
              <w:rPr>
                <w:b/>
                <w:sz w:val="26"/>
                <w:szCs w:val="26"/>
              </w:rPr>
              <w:t xml:space="preserve"> очередь </w:t>
            </w:r>
            <w:r w:rsidR="00AA3137">
              <w:rPr>
                <w:b/>
                <w:sz w:val="26"/>
                <w:szCs w:val="26"/>
              </w:rPr>
              <w:t>–</w:t>
            </w:r>
            <w:r w:rsidRPr="00B616D5">
              <w:rPr>
                <w:b/>
                <w:sz w:val="26"/>
                <w:szCs w:val="26"/>
              </w:rPr>
              <w:t xml:space="preserve"> до 20</w:t>
            </w:r>
            <w:r w:rsidRPr="00B616D5">
              <w:rPr>
                <w:b/>
                <w:sz w:val="26"/>
                <w:szCs w:val="26"/>
                <w:lang w:val="en-US"/>
              </w:rPr>
              <w:t>3</w:t>
            </w:r>
            <w:r w:rsidRPr="00B616D5">
              <w:rPr>
                <w:b/>
                <w:sz w:val="26"/>
                <w:szCs w:val="26"/>
              </w:rPr>
              <w:t>0 года</w:t>
            </w:r>
          </w:p>
        </w:tc>
      </w:tr>
      <w:tr w:rsidR="00B616D5" w:rsidRPr="00B616D5" w:rsidTr="00B24540">
        <w:tc>
          <w:tcPr>
            <w:tcW w:w="73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3.</w:t>
            </w:r>
          </w:p>
        </w:tc>
        <w:tc>
          <w:tcPr>
            <w:tcW w:w="2066" w:type="dxa"/>
          </w:tcPr>
          <w:p w:rsidR="00B616D5" w:rsidRPr="00B616D5" w:rsidRDefault="00B616D5" w:rsidP="00B61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Турист</w:t>
            </w:r>
            <w:r w:rsidR="00397E22">
              <w:rPr>
                <w:sz w:val="26"/>
                <w:szCs w:val="26"/>
              </w:rPr>
              <w:t>с</w:t>
            </w:r>
            <w:r w:rsidRPr="00B616D5">
              <w:rPr>
                <w:sz w:val="26"/>
                <w:szCs w:val="26"/>
              </w:rPr>
              <w:t>ко-рекреационный кластер «</w:t>
            </w:r>
            <w:proofErr w:type="gramStart"/>
            <w:r w:rsidRPr="00B616D5">
              <w:rPr>
                <w:sz w:val="26"/>
                <w:szCs w:val="26"/>
              </w:rPr>
              <w:t>Карельское</w:t>
            </w:r>
            <w:proofErr w:type="gram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Беломорье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gridSpan w:val="2"/>
          </w:tcPr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Сегежский район –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Сегежское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>., г</w:t>
            </w:r>
            <w:proofErr w:type="gramStart"/>
            <w:r w:rsidRPr="00B616D5">
              <w:rPr>
                <w:sz w:val="26"/>
                <w:szCs w:val="26"/>
              </w:rPr>
              <w:t>.С</w:t>
            </w:r>
            <w:proofErr w:type="gramEnd"/>
            <w:r w:rsidRPr="00B616D5">
              <w:rPr>
                <w:sz w:val="26"/>
                <w:szCs w:val="26"/>
              </w:rPr>
              <w:t>егежа;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Надвоицкое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пгт</w:t>
            </w:r>
            <w:proofErr w:type="spellEnd"/>
            <w:r w:rsidRPr="00B616D5">
              <w:rPr>
                <w:sz w:val="26"/>
                <w:szCs w:val="26"/>
              </w:rPr>
              <w:t xml:space="preserve">. Надвоицы,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дер. Надвоицы;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Беломорский</w:t>
            </w:r>
          </w:p>
          <w:p w:rsidR="002555E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район – </w:t>
            </w:r>
          </w:p>
          <w:p w:rsidR="002555EF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Беломорское г.п.,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г. Беломорск, </w:t>
            </w:r>
            <w:r w:rsidRPr="00B616D5">
              <w:rPr>
                <w:sz w:val="26"/>
                <w:szCs w:val="26"/>
              </w:rPr>
              <w:br/>
              <w:t xml:space="preserve">пос. Золотец, </w:t>
            </w:r>
            <w:r w:rsidRPr="00B616D5">
              <w:rPr>
                <w:sz w:val="26"/>
                <w:szCs w:val="26"/>
              </w:rPr>
              <w:br/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Выгостров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17-й Шлюз,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Матигора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</w:r>
            <w:proofErr w:type="spellStart"/>
            <w:r w:rsidRPr="00B616D5">
              <w:rPr>
                <w:sz w:val="26"/>
                <w:szCs w:val="26"/>
              </w:rPr>
              <w:t>ур</w:t>
            </w:r>
            <w:proofErr w:type="spellEnd"/>
            <w:r w:rsidRPr="00B616D5">
              <w:rPr>
                <w:sz w:val="26"/>
                <w:szCs w:val="26"/>
              </w:rPr>
              <w:t xml:space="preserve">. </w:t>
            </w:r>
            <w:proofErr w:type="spellStart"/>
            <w:r w:rsidRPr="00B616D5">
              <w:rPr>
                <w:sz w:val="26"/>
                <w:szCs w:val="26"/>
              </w:rPr>
              <w:t>Залавруга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Сосновецкое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с. Лехта, дер. </w:t>
            </w:r>
            <w:proofErr w:type="spellStart"/>
            <w:r w:rsidRPr="00B616D5">
              <w:rPr>
                <w:sz w:val="26"/>
                <w:szCs w:val="26"/>
              </w:rPr>
              <w:t>Шуезеро</w:t>
            </w:r>
            <w:proofErr w:type="spellEnd"/>
            <w:r w:rsidRPr="00B616D5">
              <w:rPr>
                <w:sz w:val="26"/>
                <w:szCs w:val="26"/>
              </w:rPr>
              <w:t xml:space="preserve">, пос. </w:t>
            </w:r>
            <w:proofErr w:type="gramStart"/>
            <w:r w:rsidRPr="00B616D5">
              <w:rPr>
                <w:sz w:val="26"/>
                <w:szCs w:val="26"/>
              </w:rPr>
              <w:t>Пушной</w:t>
            </w:r>
            <w:proofErr w:type="gram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Вочаж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Рабочеостровское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пос. </w:t>
            </w:r>
            <w:proofErr w:type="spellStart"/>
            <w:r w:rsidRPr="00B616D5">
              <w:rPr>
                <w:sz w:val="26"/>
                <w:szCs w:val="26"/>
              </w:rPr>
              <w:t>Рабочеостровск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Куземское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  <w:r w:rsidRPr="00B616D5">
              <w:rPr>
                <w:sz w:val="26"/>
                <w:szCs w:val="26"/>
              </w:rPr>
              <w:br/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Кузема</w:t>
            </w:r>
            <w:proofErr w:type="spellEnd"/>
            <w:r w:rsidRPr="00B616D5">
              <w:rPr>
                <w:sz w:val="26"/>
                <w:szCs w:val="26"/>
              </w:rPr>
              <w:t xml:space="preserve">, </w:t>
            </w:r>
            <w:r w:rsidRPr="00B616D5">
              <w:rPr>
                <w:sz w:val="26"/>
                <w:szCs w:val="26"/>
              </w:rPr>
              <w:br/>
              <w:t xml:space="preserve">дер. Старая </w:t>
            </w:r>
            <w:proofErr w:type="spellStart"/>
            <w:r w:rsidRPr="00B616D5">
              <w:rPr>
                <w:sz w:val="26"/>
                <w:szCs w:val="26"/>
              </w:rPr>
              <w:t>Кузема</w:t>
            </w:r>
            <w:proofErr w:type="spellEnd"/>
            <w:r w:rsidRPr="00B616D5">
              <w:rPr>
                <w:sz w:val="26"/>
                <w:szCs w:val="26"/>
              </w:rPr>
              <w:t xml:space="preserve">, дер. </w:t>
            </w:r>
            <w:proofErr w:type="spellStart"/>
            <w:r w:rsidRPr="00B616D5">
              <w:rPr>
                <w:sz w:val="26"/>
                <w:szCs w:val="26"/>
              </w:rPr>
              <w:t>Поньгома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Лоухский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Малиновараккское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</w:t>
            </w:r>
            <w:r w:rsidRPr="00B616D5">
              <w:rPr>
                <w:sz w:val="26"/>
                <w:szCs w:val="26"/>
              </w:rPr>
              <w:br/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Нильмогуба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Плотинское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Плотина, </w:t>
            </w:r>
            <w:r w:rsidRPr="00B616D5">
              <w:rPr>
                <w:sz w:val="26"/>
                <w:szCs w:val="26"/>
              </w:rPr>
              <w:br/>
            </w:r>
            <w:proofErr w:type="spellStart"/>
            <w:r w:rsidRPr="00B616D5">
              <w:rPr>
                <w:sz w:val="26"/>
                <w:szCs w:val="26"/>
              </w:rPr>
              <w:t>ур</w:t>
            </w:r>
            <w:proofErr w:type="spellEnd"/>
            <w:r w:rsidRPr="00B616D5">
              <w:rPr>
                <w:sz w:val="26"/>
                <w:szCs w:val="26"/>
              </w:rPr>
              <w:t xml:space="preserve">. </w:t>
            </w:r>
            <w:proofErr w:type="spellStart"/>
            <w:r w:rsidRPr="00B616D5">
              <w:rPr>
                <w:sz w:val="26"/>
                <w:szCs w:val="26"/>
              </w:rPr>
              <w:t>Кереть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Чупинское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пос. Чупа;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Муезерский район –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Суккозерское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Гимолы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24540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Калевальский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Калевальское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г.п.,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пос. Калевала;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Костомукшский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г.о</w:t>
            </w:r>
            <w:proofErr w:type="spellEnd"/>
            <w:r w:rsidRPr="00B616D5">
              <w:rPr>
                <w:sz w:val="26"/>
                <w:szCs w:val="26"/>
              </w:rPr>
              <w:t>. –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 г. Костомукша</w:t>
            </w:r>
          </w:p>
        </w:tc>
        <w:tc>
          <w:tcPr>
            <w:tcW w:w="2126" w:type="dxa"/>
          </w:tcPr>
          <w:p w:rsidR="00397E22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создание </w:t>
            </w:r>
          </w:p>
          <w:p w:rsidR="00397E22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14 туристских центров (комплексов) и </w:t>
            </w:r>
          </w:p>
          <w:p w:rsidR="00B616D5" w:rsidRPr="00B616D5" w:rsidRDefault="00B616D5" w:rsidP="00B616D5">
            <w:pPr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 туристских инвестиционных маршрутов, в том числе объектов туристской и обеспечивающей инфраструктуры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24540" w:rsidRDefault="00B24540" w:rsidP="00B616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16D5" w:rsidRPr="00B616D5" w:rsidRDefault="00397E22" w:rsidP="00B616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97E22">
        <w:rPr>
          <w:sz w:val="26"/>
          <w:szCs w:val="26"/>
          <w:vertAlign w:val="superscript"/>
        </w:rPr>
        <w:t>2.1</w:t>
      </w:r>
      <w:r w:rsidR="00B616D5" w:rsidRPr="00B616D5">
        <w:rPr>
          <w:sz w:val="26"/>
          <w:szCs w:val="26"/>
        </w:rPr>
        <w:t>Информация об инвестиционных проектах, планируемых к реализации в целях создания туристско-рекреационного кластера «Южная Карелия», туристско-рекреационного кластера «Легенды Карелии», турист</w:t>
      </w:r>
      <w:r>
        <w:rPr>
          <w:sz w:val="26"/>
          <w:szCs w:val="26"/>
        </w:rPr>
        <w:t>с</w:t>
      </w:r>
      <w:r w:rsidR="00B616D5" w:rsidRPr="00B616D5">
        <w:rPr>
          <w:sz w:val="26"/>
          <w:szCs w:val="26"/>
        </w:rPr>
        <w:t xml:space="preserve">ко-рекреационного кластера «Карельское </w:t>
      </w:r>
      <w:proofErr w:type="spellStart"/>
      <w:r w:rsidR="00B616D5" w:rsidRPr="00B616D5">
        <w:rPr>
          <w:sz w:val="26"/>
          <w:szCs w:val="26"/>
        </w:rPr>
        <w:t>Беломорье</w:t>
      </w:r>
      <w:proofErr w:type="spellEnd"/>
      <w:r w:rsidR="00B616D5" w:rsidRPr="00B616D5">
        <w:rPr>
          <w:sz w:val="26"/>
          <w:szCs w:val="26"/>
        </w:rPr>
        <w:t>», приведена в т</w:t>
      </w:r>
      <w:r>
        <w:rPr>
          <w:sz w:val="26"/>
          <w:szCs w:val="26"/>
        </w:rPr>
        <w:t>аблице 2.1.9.1</w:t>
      </w:r>
      <w:r w:rsidR="00B616D5" w:rsidRPr="00B616D5">
        <w:rPr>
          <w:sz w:val="26"/>
          <w:szCs w:val="26"/>
        </w:rPr>
        <w:t xml:space="preserve"> раздела 2.1 текстовой части материалов по обоснованию, прилагаемых к Схеме территориального планирования Республики Карелия, включая их местоположение и наименование:</w:t>
      </w:r>
      <w:proofErr w:type="gramEnd"/>
    </w:p>
    <w:p w:rsidR="00B616D5" w:rsidRPr="00B616D5" w:rsidRDefault="00B616D5" w:rsidP="00B616D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16D5">
        <w:rPr>
          <w:sz w:val="26"/>
          <w:szCs w:val="26"/>
        </w:rPr>
        <w:t>1. Многофункциональный туристский комплекс «Белые мосты»; 2. Парк отдыха и здоровья «</w:t>
      </w:r>
      <w:proofErr w:type="spellStart"/>
      <w:r w:rsidRPr="00B616D5">
        <w:rPr>
          <w:sz w:val="26"/>
          <w:szCs w:val="26"/>
        </w:rPr>
        <w:t>Vitele</w:t>
      </w:r>
      <w:proofErr w:type="spellEnd"/>
      <w:r w:rsidRPr="00B616D5">
        <w:rPr>
          <w:sz w:val="26"/>
          <w:szCs w:val="26"/>
        </w:rPr>
        <w:t>»; 3. Исторический, культурно-туристский комплекс «Гора Филина»; 4. Горный парк «</w:t>
      </w:r>
      <w:proofErr w:type="spellStart"/>
      <w:r w:rsidRPr="00B616D5">
        <w:rPr>
          <w:sz w:val="26"/>
          <w:szCs w:val="26"/>
        </w:rPr>
        <w:t>Рускеала</w:t>
      </w:r>
      <w:proofErr w:type="spellEnd"/>
      <w:r w:rsidRPr="00B616D5">
        <w:rPr>
          <w:sz w:val="26"/>
          <w:szCs w:val="26"/>
        </w:rPr>
        <w:t xml:space="preserve">»; 5. </w:t>
      </w:r>
      <w:proofErr w:type="spellStart"/>
      <w:r w:rsidRPr="00B616D5">
        <w:rPr>
          <w:sz w:val="26"/>
          <w:szCs w:val="26"/>
        </w:rPr>
        <w:t>Гостинично</w:t>
      </w:r>
      <w:proofErr w:type="spellEnd"/>
      <w:r w:rsidRPr="00B616D5">
        <w:rPr>
          <w:sz w:val="26"/>
          <w:szCs w:val="26"/>
        </w:rPr>
        <w:t xml:space="preserve">-туристский комплекс «Ладожская усадьба»; 6. </w:t>
      </w:r>
      <w:proofErr w:type="spellStart"/>
      <w:r w:rsidRPr="00B616D5">
        <w:rPr>
          <w:sz w:val="26"/>
          <w:szCs w:val="26"/>
        </w:rPr>
        <w:t>Гостинично</w:t>
      </w:r>
      <w:proofErr w:type="spellEnd"/>
      <w:r w:rsidRPr="00B616D5">
        <w:rPr>
          <w:sz w:val="26"/>
          <w:szCs w:val="26"/>
        </w:rPr>
        <w:t>-туристский комплекс «</w:t>
      </w:r>
      <w:proofErr w:type="spellStart"/>
      <w:r w:rsidRPr="00B616D5">
        <w:rPr>
          <w:sz w:val="26"/>
          <w:szCs w:val="26"/>
        </w:rPr>
        <w:t>Ламберг</w:t>
      </w:r>
      <w:proofErr w:type="spellEnd"/>
      <w:r w:rsidRPr="00B616D5">
        <w:rPr>
          <w:sz w:val="26"/>
          <w:szCs w:val="26"/>
        </w:rPr>
        <w:t xml:space="preserve">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 xml:space="preserve">7. Многоцелевой туристский комплекс в пос. </w:t>
      </w:r>
      <w:proofErr w:type="spellStart"/>
      <w:r w:rsidRPr="00B616D5">
        <w:rPr>
          <w:sz w:val="26"/>
          <w:szCs w:val="26"/>
        </w:rPr>
        <w:t>Тиурула</w:t>
      </w:r>
      <w:proofErr w:type="spellEnd"/>
      <w:r w:rsidRPr="00B616D5">
        <w:rPr>
          <w:sz w:val="26"/>
          <w:szCs w:val="26"/>
        </w:rPr>
        <w:t>; 8. Многофункциональный гостиничный комплекс «</w:t>
      </w:r>
      <w:proofErr w:type="spellStart"/>
      <w:r w:rsidRPr="00B616D5">
        <w:rPr>
          <w:sz w:val="26"/>
          <w:szCs w:val="26"/>
        </w:rPr>
        <w:t>Онего-Холидей</w:t>
      </w:r>
      <w:proofErr w:type="spellEnd"/>
      <w:r w:rsidRPr="00B616D5">
        <w:rPr>
          <w:sz w:val="26"/>
          <w:szCs w:val="26"/>
        </w:rPr>
        <w:t>»; 9. Историко-культурный комплекс «</w:t>
      </w:r>
      <w:proofErr w:type="spellStart"/>
      <w:r w:rsidRPr="00B616D5">
        <w:rPr>
          <w:sz w:val="26"/>
          <w:szCs w:val="26"/>
        </w:rPr>
        <w:t>Соскуа</w:t>
      </w:r>
      <w:proofErr w:type="spellEnd"/>
      <w:r w:rsidRPr="00B616D5">
        <w:rPr>
          <w:sz w:val="26"/>
          <w:szCs w:val="26"/>
        </w:rPr>
        <w:t xml:space="preserve">»; 10. </w:t>
      </w:r>
      <w:proofErr w:type="spellStart"/>
      <w:r w:rsidRPr="00B616D5">
        <w:rPr>
          <w:sz w:val="26"/>
          <w:szCs w:val="26"/>
        </w:rPr>
        <w:t>Гостинично</w:t>
      </w:r>
      <w:proofErr w:type="spellEnd"/>
      <w:r w:rsidRPr="00B616D5">
        <w:rPr>
          <w:sz w:val="26"/>
          <w:szCs w:val="26"/>
        </w:rPr>
        <w:t>-туристский комплекс в Центре активного отдыха «</w:t>
      </w:r>
      <w:proofErr w:type="spellStart"/>
      <w:r w:rsidRPr="00B616D5">
        <w:rPr>
          <w:sz w:val="26"/>
          <w:szCs w:val="26"/>
        </w:rPr>
        <w:t>Ялгора</w:t>
      </w:r>
      <w:proofErr w:type="spellEnd"/>
      <w:r w:rsidRPr="00B616D5">
        <w:rPr>
          <w:sz w:val="26"/>
          <w:szCs w:val="26"/>
        </w:rPr>
        <w:t>»; 11. Туристский комплекс научного и образовательного  экотуризма «</w:t>
      </w:r>
      <w:proofErr w:type="spellStart"/>
      <w:r w:rsidRPr="00B616D5">
        <w:rPr>
          <w:sz w:val="26"/>
          <w:szCs w:val="26"/>
        </w:rPr>
        <w:t>Сикъёнсаари</w:t>
      </w:r>
      <w:proofErr w:type="spellEnd"/>
      <w:r w:rsidRPr="00B616D5">
        <w:rPr>
          <w:sz w:val="26"/>
          <w:szCs w:val="26"/>
        </w:rPr>
        <w:t>»; 12. Туристский комплекс «З</w:t>
      </w:r>
      <w:r w:rsidR="00397E22" w:rsidRPr="00B616D5">
        <w:rPr>
          <w:sz w:val="26"/>
          <w:szCs w:val="26"/>
        </w:rPr>
        <w:t>доровая нация</w:t>
      </w:r>
      <w:r w:rsidRPr="00B616D5">
        <w:rPr>
          <w:sz w:val="26"/>
          <w:szCs w:val="26"/>
        </w:rPr>
        <w:t xml:space="preserve">»; 13. Туристский комплекс в дер. </w:t>
      </w:r>
      <w:proofErr w:type="spellStart"/>
      <w:r w:rsidRPr="00B616D5">
        <w:rPr>
          <w:sz w:val="26"/>
          <w:szCs w:val="26"/>
        </w:rPr>
        <w:t>Ряймяля</w:t>
      </w:r>
      <w:proofErr w:type="spellEnd"/>
      <w:r w:rsidRPr="00B616D5">
        <w:rPr>
          <w:sz w:val="26"/>
          <w:szCs w:val="26"/>
        </w:rPr>
        <w:t xml:space="preserve">; 14. Туристский, развлекательный комплекс «Лотос»;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>15. Многофункциональный туристско-оздоровительный комплекс «</w:t>
      </w:r>
      <w:proofErr w:type="spellStart"/>
      <w:r w:rsidRPr="00B616D5">
        <w:rPr>
          <w:sz w:val="26"/>
          <w:szCs w:val="26"/>
        </w:rPr>
        <w:t>Сямозеро</w:t>
      </w:r>
      <w:proofErr w:type="spellEnd"/>
      <w:r w:rsidRPr="00B616D5">
        <w:rPr>
          <w:sz w:val="26"/>
          <w:szCs w:val="26"/>
        </w:rPr>
        <w:t xml:space="preserve">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 xml:space="preserve">16. Туристский центр «Три водопада»; 17. </w:t>
      </w:r>
      <w:proofErr w:type="spellStart"/>
      <w:r w:rsidRPr="00B616D5">
        <w:rPr>
          <w:sz w:val="26"/>
          <w:szCs w:val="26"/>
        </w:rPr>
        <w:t>Апарт</w:t>
      </w:r>
      <w:proofErr w:type="spellEnd"/>
      <w:r w:rsidRPr="00B616D5">
        <w:rPr>
          <w:sz w:val="26"/>
          <w:szCs w:val="26"/>
        </w:rPr>
        <w:t>-оте</w:t>
      </w:r>
      <w:r w:rsidR="00397E22">
        <w:rPr>
          <w:sz w:val="26"/>
          <w:szCs w:val="26"/>
        </w:rPr>
        <w:t>ль</w:t>
      </w:r>
      <w:r w:rsidRPr="00B616D5">
        <w:rPr>
          <w:sz w:val="26"/>
          <w:szCs w:val="26"/>
        </w:rPr>
        <w:t xml:space="preserve"> «Кружево»; 18. Туристский развлекательный комплекс «Вотчина карельского Деда Мороза </w:t>
      </w:r>
      <w:proofErr w:type="spellStart"/>
      <w:r w:rsidRPr="00B616D5">
        <w:rPr>
          <w:sz w:val="26"/>
          <w:szCs w:val="26"/>
        </w:rPr>
        <w:t>Талви</w:t>
      </w:r>
      <w:proofErr w:type="spellEnd"/>
      <w:r w:rsidRPr="00B616D5">
        <w:rPr>
          <w:sz w:val="26"/>
          <w:szCs w:val="26"/>
        </w:rPr>
        <w:t xml:space="preserve"> </w:t>
      </w:r>
      <w:proofErr w:type="spellStart"/>
      <w:r w:rsidRPr="00B616D5">
        <w:rPr>
          <w:sz w:val="26"/>
          <w:szCs w:val="26"/>
        </w:rPr>
        <w:t>Укко</w:t>
      </w:r>
      <w:proofErr w:type="spellEnd"/>
      <w:r w:rsidRPr="00B616D5">
        <w:rPr>
          <w:sz w:val="26"/>
          <w:szCs w:val="26"/>
        </w:rPr>
        <w:t xml:space="preserve">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>19. Международный центр народно-художественных промыслов «Национальная деревня»; 20. Туристский комплекс «Дом композиторов»; 21. Туристско-краеведческая баз</w:t>
      </w:r>
      <w:r w:rsidR="00397E22">
        <w:rPr>
          <w:sz w:val="26"/>
          <w:szCs w:val="26"/>
        </w:rPr>
        <w:t>а «</w:t>
      </w:r>
      <w:proofErr w:type="spellStart"/>
      <w:r w:rsidR="00397E22">
        <w:rPr>
          <w:sz w:val="26"/>
          <w:szCs w:val="26"/>
        </w:rPr>
        <w:t>Йоки-ваа</w:t>
      </w:r>
      <w:r w:rsidR="00397E22" w:rsidRPr="00B616D5">
        <w:rPr>
          <w:sz w:val="26"/>
          <w:szCs w:val="26"/>
        </w:rPr>
        <w:t>ра-ярви</w:t>
      </w:r>
      <w:proofErr w:type="spellEnd"/>
      <w:r w:rsidRPr="00B616D5">
        <w:rPr>
          <w:sz w:val="26"/>
          <w:szCs w:val="26"/>
        </w:rPr>
        <w:t>»; 22. Туристский комплекс «Пушистые пороги»; 23. Туристско-оздоровительный комплекс «Спасская губа»; 24. Туристский комплекс «Парк-отель «</w:t>
      </w:r>
      <w:proofErr w:type="spellStart"/>
      <w:r w:rsidRPr="00B616D5">
        <w:rPr>
          <w:sz w:val="26"/>
          <w:szCs w:val="26"/>
        </w:rPr>
        <w:t>Рускеала</w:t>
      </w:r>
      <w:proofErr w:type="spellEnd"/>
      <w:r w:rsidRPr="00B616D5">
        <w:rPr>
          <w:sz w:val="26"/>
          <w:szCs w:val="26"/>
        </w:rPr>
        <w:t xml:space="preserve">»; 25. Музейно-экспозиционный центр «Гора </w:t>
      </w:r>
      <w:proofErr w:type="spellStart"/>
      <w:r w:rsidRPr="00B616D5">
        <w:rPr>
          <w:sz w:val="26"/>
          <w:szCs w:val="26"/>
        </w:rPr>
        <w:t>Паасонвуори</w:t>
      </w:r>
      <w:proofErr w:type="spellEnd"/>
      <w:r w:rsidRPr="00B616D5">
        <w:rPr>
          <w:sz w:val="26"/>
          <w:szCs w:val="26"/>
        </w:rPr>
        <w:t xml:space="preserve">»; 26. Загородный клуб «Малая Медвежка» (вторая очередь);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>27. Туристский комплекс «Шуйская Чупа»; 28. Инновационный</w:t>
      </w:r>
      <w:r w:rsidR="00AA3137">
        <w:rPr>
          <w:sz w:val="26"/>
          <w:szCs w:val="26"/>
        </w:rPr>
        <w:t xml:space="preserve"> медико-</w:t>
      </w:r>
      <w:r w:rsidRPr="00B616D5">
        <w:rPr>
          <w:sz w:val="26"/>
          <w:szCs w:val="26"/>
        </w:rPr>
        <w:t>туристский комплекс «</w:t>
      </w:r>
      <w:proofErr w:type="spellStart"/>
      <w:r w:rsidRPr="00B616D5">
        <w:rPr>
          <w:sz w:val="26"/>
          <w:szCs w:val="26"/>
        </w:rPr>
        <w:t>Корсалма</w:t>
      </w:r>
      <w:proofErr w:type="spellEnd"/>
      <w:r w:rsidRPr="00B616D5">
        <w:rPr>
          <w:sz w:val="26"/>
          <w:szCs w:val="26"/>
        </w:rPr>
        <w:t xml:space="preserve">»; 29. Туристский  комплекс  «Открытые Кижи»; 30. </w:t>
      </w:r>
      <w:proofErr w:type="spellStart"/>
      <w:r w:rsidRPr="00B616D5">
        <w:rPr>
          <w:sz w:val="26"/>
          <w:szCs w:val="26"/>
        </w:rPr>
        <w:t>Гостинично</w:t>
      </w:r>
      <w:proofErr w:type="spellEnd"/>
      <w:r w:rsidRPr="00B616D5">
        <w:rPr>
          <w:sz w:val="26"/>
          <w:szCs w:val="26"/>
        </w:rPr>
        <w:t>-туристский комплекс «</w:t>
      </w:r>
      <w:proofErr w:type="spellStart"/>
      <w:r w:rsidRPr="00B616D5">
        <w:rPr>
          <w:sz w:val="26"/>
          <w:szCs w:val="26"/>
        </w:rPr>
        <w:t>Scandic</w:t>
      </w:r>
      <w:proofErr w:type="spellEnd"/>
      <w:r w:rsidRPr="00B616D5">
        <w:rPr>
          <w:sz w:val="26"/>
          <w:szCs w:val="26"/>
        </w:rPr>
        <w:t xml:space="preserve"> </w:t>
      </w:r>
      <w:proofErr w:type="spellStart"/>
      <w:r w:rsidRPr="00B616D5">
        <w:rPr>
          <w:sz w:val="26"/>
          <w:szCs w:val="26"/>
        </w:rPr>
        <w:t>Regatta</w:t>
      </w:r>
      <w:proofErr w:type="spellEnd"/>
      <w:r w:rsidRPr="00B616D5">
        <w:rPr>
          <w:sz w:val="26"/>
          <w:szCs w:val="26"/>
        </w:rPr>
        <w:t xml:space="preserve">» (вторая очередь); 31. Туристский комплекс «Бастион»; 32. Туристский комплекс  «Хутор Елки»; 33. Туристский комплекс «Парк Троллей»; 34. Туристский комплекс «Парк-отель «Хутор </w:t>
      </w:r>
      <w:proofErr w:type="spellStart"/>
      <w:r w:rsidRPr="00B616D5">
        <w:rPr>
          <w:sz w:val="26"/>
          <w:szCs w:val="26"/>
        </w:rPr>
        <w:t>Ярви</w:t>
      </w:r>
      <w:proofErr w:type="spellEnd"/>
      <w:r w:rsidRPr="00B616D5">
        <w:rPr>
          <w:sz w:val="26"/>
          <w:szCs w:val="26"/>
        </w:rPr>
        <w:t>»; 35. Туристский комплекс «Парк-отель «</w:t>
      </w:r>
      <w:proofErr w:type="spellStart"/>
      <w:r w:rsidRPr="00B616D5">
        <w:rPr>
          <w:sz w:val="26"/>
          <w:szCs w:val="26"/>
        </w:rPr>
        <w:t>Sorola</w:t>
      </w:r>
      <w:proofErr w:type="spellEnd"/>
      <w:r w:rsidRPr="00B616D5">
        <w:rPr>
          <w:sz w:val="26"/>
          <w:szCs w:val="26"/>
        </w:rPr>
        <w:t xml:space="preserve"> </w:t>
      </w:r>
      <w:proofErr w:type="spellStart"/>
      <w:r w:rsidRPr="00B616D5">
        <w:rPr>
          <w:sz w:val="26"/>
          <w:szCs w:val="26"/>
        </w:rPr>
        <w:t>Village</w:t>
      </w:r>
      <w:proofErr w:type="spellEnd"/>
      <w:r w:rsidRPr="00B616D5">
        <w:rPr>
          <w:sz w:val="26"/>
          <w:szCs w:val="26"/>
        </w:rPr>
        <w:t>»; 36. Туристский комплекс  «</w:t>
      </w:r>
      <w:proofErr w:type="spellStart"/>
      <w:r w:rsidRPr="00B616D5">
        <w:rPr>
          <w:sz w:val="26"/>
          <w:szCs w:val="26"/>
        </w:rPr>
        <w:t>Хаусбот</w:t>
      </w:r>
      <w:proofErr w:type="spellEnd"/>
      <w:r w:rsidRPr="00B616D5">
        <w:rPr>
          <w:sz w:val="26"/>
          <w:szCs w:val="26"/>
        </w:rPr>
        <w:t xml:space="preserve"> «Ковчег»; 37. Туристский комплекс «Кедр Карелии»; 38. Туристский комплекс «Туристическая деревня «</w:t>
      </w:r>
      <w:proofErr w:type="spellStart"/>
      <w:r w:rsidRPr="00B616D5">
        <w:rPr>
          <w:sz w:val="26"/>
          <w:szCs w:val="26"/>
        </w:rPr>
        <w:t>Чуньки</w:t>
      </w:r>
      <w:proofErr w:type="spellEnd"/>
      <w:r w:rsidRPr="00B616D5">
        <w:rPr>
          <w:sz w:val="26"/>
          <w:szCs w:val="26"/>
        </w:rPr>
        <w:t xml:space="preserve">»; 39. Туристский парк «Белая Гора. </w:t>
      </w:r>
      <w:proofErr w:type="spellStart"/>
      <w:r w:rsidRPr="00B616D5">
        <w:rPr>
          <w:sz w:val="26"/>
          <w:szCs w:val="26"/>
        </w:rPr>
        <w:t>Тивдийский</w:t>
      </w:r>
      <w:proofErr w:type="spellEnd"/>
      <w:r w:rsidRPr="00B616D5">
        <w:rPr>
          <w:sz w:val="26"/>
          <w:szCs w:val="26"/>
        </w:rPr>
        <w:t xml:space="preserve"> мрамор»;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 xml:space="preserve">40. Туристский комплекс  «Гирвас Парк»; 41. Туристский парк «Гора Лысуха»;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 xml:space="preserve">42. Туристский парк «Онежские петроглифы»; 43. Туристский парк «Гора </w:t>
      </w:r>
      <w:proofErr w:type="spellStart"/>
      <w:r w:rsidRPr="00B616D5">
        <w:rPr>
          <w:sz w:val="26"/>
          <w:szCs w:val="26"/>
        </w:rPr>
        <w:t>Воттоваара</w:t>
      </w:r>
      <w:proofErr w:type="spellEnd"/>
      <w:r w:rsidRPr="00B616D5">
        <w:rPr>
          <w:sz w:val="26"/>
          <w:szCs w:val="26"/>
        </w:rPr>
        <w:t>»; 44. Туристский парк «</w:t>
      </w:r>
      <w:proofErr w:type="spellStart"/>
      <w:r w:rsidRPr="00B616D5">
        <w:rPr>
          <w:sz w:val="26"/>
          <w:szCs w:val="26"/>
        </w:rPr>
        <w:t>Воицкий</w:t>
      </w:r>
      <w:proofErr w:type="spellEnd"/>
      <w:r w:rsidRPr="00B616D5">
        <w:rPr>
          <w:sz w:val="26"/>
          <w:szCs w:val="26"/>
        </w:rPr>
        <w:t xml:space="preserve"> падун»; 45. Гостиничный комплекс «Сегежа Норд»; 46. Ту</w:t>
      </w:r>
      <w:r w:rsidR="00397E22">
        <w:rPr>
          <w:sz w:val="26"/>
          <w:szCs w:val="26"/>
        </w:rPr>
        <w:t>ристский комплекс «Беломорские п</w:t>
      </w:r>
      <w:r w:rsidRPr="00B616D5">
        <w:rPr>
          <w:sz w:val="26"/>
          <w:szCs w:val="26"/>
        </w:rPr>
        <w:t xml:space="preserve">етроглифы»;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>47. Туристский комплекс «Гиперборея»; 48. Туристский комплекс «Легенда севера»; 49. Туристский комплекс в деревне «</w:t>
      </w:r>
      <w:proofErr w:type="spellStart"/>
      <w:r w:rsidRPr="00B616D5">
        <w:rPr>
          <w:sz w:val="26"/>
          <w:szCs w:val="26"/>
        </w:rPr>
        <w:t>Выгостров</w:t>
      </w:r>
      <w:proofErr w:type="spellEnd"/>
      <w:r w:rsidRPr="00B616D5">
        <w:rPr>
          <w:sz w:val="26"/>
          <w:szCs w:val="26"/>
        </w:rPr>
        <w:t xml:space="preserve">»; 50. Туристско-культурный комплекс «Пассажирский порт Кемь»; 51. </w:t>
      </w:r>
      <w:proofErr w:type="gramStart"/>
      <w:r w:rsidRPr="00B616D5">
        <w:rPr>
          <w:sz w:val="26"/>
          <w:szCs w:val="26"/>
        </w:rPr>
        <w:t>Туристск</w:t>
      </w:r>
      <w:r w:rsidR="00397E22">
        <w:rPr>
          <w:sz w:val="26"/>
          <w:szCs w:val="26"/>
        </w:rPr>
        <w:t>ий</w:t>
      </w:r>
      <w:proofErr w:type="gramEnd"/>
      <w:r w:rsidRPr="00B616D5">
        <w:rPr>
          <w:sz w:val="26"/>
          <w:szCs w:val="26"/>
        </w:rPr>
        <w:t xml:space="preserve"> </w:t>
      </w:r>
      <w:proofErr w:type="spellStart"/>
      <w:r w:rsidRPr="00B616D5">
        <w:rPr>
          <w:sz w:val="26"/>
          <w:szCs w:val="26"/>
        </w:rPr>
        <w:t>хаб</w:t>
      </w:r>
      <w:proofErr w:type="spellEnd"/>
      <w:r w:rsidRPr="00B616D5">
        <w:rPr>
          <w:sz w:val="26"/>
          <w:szCs w:val="26"/>
        </w:rPr>
        <w:t xml:space="preserve"> «Соль Земли»; </w:t>
      </w:r>
      <w:r w:rsidR="00397E22">
        <w:rPr>
          <w:sz w:val="26"/>
          <w:szCs w:val="26"/>
        </w:rPr>
        <w:br/>
      </w:r>
      <w:r w:rsidRPr="00B616D5">
        <w:rPr>
          <w:sz w:val="26"/>
          <w:szCs w:val="26"/>
        </w:rPr>
        <w:t>52. Туристический центр «Полярный Круг» (вторая очередь); 53. Туристский комплекс «</w:t>
      </w:r>
      <w:proofErr w:type="spellStart"/>
      <w:r w:rsidRPr="00B616D5">
        <w:rPr>
          <w:sz w:val="26"/>
          <w:szCs w:val="26"/>
        </w:rPr>
        <w:t>Кереть</w:t>
      </w:r>
      <w:proofErr w:type="spellEnd"/>
      <w:r w:rsidRPr="00B616D5">
        <w:rPr>
          <w:sz w:val="26"/>
          <w:szCs w:val="26"/>
        </w:rPr>
        <w:t xml:space="preserve"> – Поморье»; 54. Туристский комплекс «</w:t>
      </w:r>
      <w:proofErr w:type="spellStart"/>
      <w:r w:rsidRPr="00B616D5">
        <w:rPr>
          <w:sz w:val="26"/>
          <w:szCs w:val="26"/>
        </w:rPr>
        <w:t>Вочаж</w:t>
      </w:r>
      <w:proofErr w:type="spellEnd"/>
      <w:r w:rsidRPr="00B616D5">
        <w:rPr>
          <w:sz w:val="26"/>
          <w:szCs w:val="26"/>
        </w:rPr>
        <w:t>»; 55. Туристский комплекс «</w:t>
      </w:r>
      <w:proofErr w:type="spellStart"/>
      <w:r w:rsidRPr="00B616D5">
        <w:rPr>
          <w:sz w:val="26"/>
          <w:szCs w:val="26"/>
        </w:rPr>
        <w:t>ВелТ</w:t>
      </w:r>
      <w:proofErr w:type="spellEnd"/>
      <w:r w:rsidRPr="00B616D5">
        <w:rPr>
          <w:sz w:val="26"/>
          <w:szCs w:val="26"/>
        </w:rPr>
        <w:t xml:space="preserve"> – Карельские путешествия» (вторая очередь); 56. Спортивно-туристский комплекс «Карельская деревня»; 57. Центр культуры и туризма «</w:t>
      </w:r>
      <w:proofErr w:type="spellStart"/>
      <w:r w:rsidRPr="00B616D5">
        <w:rPr>
          <w:sz w:val="26"/>
          <w:szCs w:val="26"/>
        </w:rPr>
        <w:t>Чупинское</w:t>
      </w:r>
      <w:proofErr w:type="spellEnd"/>
      <w:r w:rsidRPr="00B616D5">
        <w:rPr>
          <w:sz w:val="26"/>
          <w:szCs w:val="26"/>
        </w:rPr>
        <w:t xml:space="preserve"> </w:t>
      </w:r>
      <w:proofErr w:type="spellStart"/>
      <w:r w:rsidRPr="00B616D5">
        <w:rPr>
          <w:sz w:val="26"/>
          <w:szCs w:val="26"/>
        </w:rPr>
        <w:t>Беломорье</w:t>
      </w:r>
      <w:proofErr w:type="spellEnd"/>
      <w:r w:rsidRPr="00B616D5">
        <w:rPr>
          <w:sz w:val="26"/>
          <w:szCs w:val="26"/>
        </w:rPr>
        <w:t>».»;</w:t>
      </w:r>
    </w:p>
    <w:p w:rsidR="00B616D5" w:rsidRDefault="00397E22" w:rsidP="00B616D5">
      <w:pPr>
        <w:ind w:firstLine="567"/>
        <w:rPr>
          <w:sz w:val="26"/>
          <w:szCs w:val="26"/>
        </w:rPr>
      </w:pPr>
      <w:r>
        <w:rPr>
          <w:sz w:val="26"/>
          <w:szCs w:val="26"/>
        </w:rPr>
        <w:t>4) пункт 1.1.10</w:t>
      </w:r>
      <w:r w:rsidR="00B616D5" w:rsidRPr="00B616D5">
        <w:rPr>
          <w:sz w:val="26"/>
          <w:szCs w:val="26"/>
        </w:rPr>
        <w:t xml:space="preserve"> дополнить позицией 4 следующего содержания:</w:t>
      </w:r>
    </w:p>
    <w:p w:rsidR="002555EF" w:rsidRPr="00B616D5" w:rsidRDefault="002555EF" w:rsidP="00B616D5">
      <w:pPr>
        <w:ind w:firstLine="567"/>
        <w:rPr>
          <w:sz w:val="26"/>
          <w:szCs w:val="26"/>
        </w:rPr>
      </w:pPr>
    </w:p>
    <w:tbl>
      <w:tblPr>
        <w:tblStyle w:val="af6"/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268"/>
        <w:gridCol w:w="2268"/>
        <w:gridCol w:w="2126"/>
        <w:gridCol w:w="2127"/>
        <w:gridCol w:w="708"/>
      </w:tblGrid>
      <w:tr w:rsidR="00AA3137" w:rsidRPr="00B616D5" w:rsidTr="00AA313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A3137" w:rsidRPr="00B616D5" w:rsidRDefault="00AA3137" w:rsidP="00AA3137">
            <w:pPr>
              <w:ind w:left="-710" w:firstLine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16D5">
              <w:rPr>
                <w:sz w:val="26"/>
                <w:szCs w:val="26"/>
              </w:rPr>
              <w:t>«</w:t>
            </w:r>
          </w:p>
          <w:p w:rsidR="00AA3137" w:rsidRPr="00B616D5" w:rsidRDefault="00AA3137" w:rsidP="00B616D5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AA3137" w:rsidRPr="00B616D5" w:rsidRDefault="00AA3137" w:rsidP="00B616D5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="Calibri"/>
                <w:sz w:val="26"/>
                <w:szCs w:val="26"/>
                <w:lang w:eastAsia="en-US"/>
              </w:rPr>
              <w:t>Реконструк</w:t>
            </w:r>
            <w:r>
              <w:rPr>
                <w:rFonts w:eastAsia="Calibri"/>
                <w:sz w:val="26"/>
                <w:szCs w:val="26"/>
                <w:lang w:eastAsia="en-US"/>
              </w:rPr>
              <w:t>ция Онежского судостроительно-</w:t>
            </w:r>
            <w:r w:rsidRPr="00B616D5">
              <w:rPr>
                <w:rFonts w:eastAsia="Calibri"/>
                <w:sz w:val="26"/>
                <w:szCs w:val="26"/>
                <w:lang w:eastAsia="en-US"/>
              </w:rPr>
              <w:t>судоремонтного завода</w:t>
            </w:r>
          </w:p>
        </w:tc>
        <w:tc>
          <w:tcPr>
            <w:tcW w:w="2268" w:type="dxa"/>
          </w:tcPr>
          <w:p w:rsidR="00AA3137" w:rsidRPr="00B616D5" w:rsidRDefault="00AA3137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Петрозаводский городской округ </w:t>
            </w:r>
            <w:r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г. Петрозаводск</w:t>
            </w:r>
          </w:p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AA3137" w:rsidRPr="00B616D5" w:rsidRDefault="00AA3137" w:rsidP="00B616D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616D5">
              <w:rPr>
                <w:rFonts w:eastAsiaTheme="minorHAnsi"/>
                <w:sz w:val="26"/>
                <w:szCs w:val="26"/>
                <w:lang w:eastAsia="en-US"/>
              </w:rPr>
              <w:t>характеристика объекта, зон с особыми условиями территории определится посредством разработки документации по планировке территории, проектной документации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A3137" w:rsidRPr="00B616D5" w:rsidRDefault="00AA3137" w:rsidP="00B616D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Default="00AA3137" w:rsidP="00AA3137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AA3137" w:rsidRPr="00AA3137" w:rsidRDefault="00AA3137" w:rsidP="00AA3137">
            <w:pPr>
              <w:ind w:firstLine="33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».</w:t>
            </w:r>
          </w:p>
        </w:tc>
      </w:tr>
    </w:tbl>
    <w:p w:rsidR="00AA3137" w:rsidRDefault="00AA3137" w:rsidP="00B616D5">
      <w:pPr>
        <w:ind w:firstLine="567"/>
        <w:rPr>
          <w:sz w:val="26"/>
          <w:szCs w:val="26"/>
        </w:rPr>
      </w:pPr>
    </w:p>
    <w:p w:rsidR="00B616D5" w:rsidRPr="00B616D5" w:rsidRDefault="00B616D5" w:rsidP="00B616D5">
      <w:pPr>
        <w:ind w:firstLine="567"/>
        <w:rPr>
          <w:sz w:val="26"/>
          <w:szCs w:val="26"/>
        </w:rPr>
      </w:pPr>
      <w:r w:rsidRPr="00B616D5">
        <w:rPr>
          <w:sz w:val="26"/>
          <w:szCs w:val="26"/>
        </w:rPr>
        <w:t xml:space="preserve">2. Подпункт 1.2.1 пункта 1.2 изложить в следующей редакции: </w:t>
      </w:r>
    </w:p>
    <w:p w:rsidR="00B616D5" w:rsidRPr="00B616D5" w:rsidRDefault="00B616D5" w:rsidP="00B616D5">
      <w:pPr>
        <w:ind w:firstLine="567"/>
        <w:rPr>
          <w:rFonts w:eastAsiaTheme="minorHAns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>«1.2.1. Объекты капитального строительства регионального значения в области энергетики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2491"/>
        <w:gridCol w:w="2268"/>
        <w:gridCol w:w="2268"/>
        <w:gridCol w:w="1843"/>
      </w:tblGrid>
      <w:tr w:rsidR="00B616D5" w:rsidRPr="00B616D5" w:rsidTr="00B24540">
        <w:trPr>
          <w:trHeight w:val="3272"/>
        </w:trPr>
        <w:tc>
          <w:tcPr>
            <w:tcW w:w="736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№ </w:t>
            </w:r>
            <w:proofErr w:type="gramStart"/>
            <w:r w:rsidRPr="00B616D5">
              <w:rPr>
                <w:sz w:val="26"/>
                <w:szCs w:val="26"/>
              </w:rPr>
              <w:t>п</w:t>
            </w:r>
            <w:proofErr w:type="gramEnd"/>
            <w:r w:rsidRPr="00B616D5">
              <w:rPr>
                <w:sz w:val="26"/>
                <w:szCs w:val="26"/>
              </w:rPr>
              <w:t>/п</w:t>
            </w:r>
          </w:p>
        </w:tc>
        <w:tc>
          <w:tcPr>
            <w:tcW w:w="2491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Наименование, назначение объекта, мероприятий</w:t>
            </w:r>
          </w:p>
        </w:tc>
        <w:tc>
          <w:tcPr>
            <w:tcW w:w="2268" w:type="dxa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2268" w:type="dxa"/>
          </w:tcPr>
          <w:p w:rsidR="005D5314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Характеристика объекта, зон с особыми условиями использования территорий </w:t>
            </w:r>
          </w:p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(в случае если установление таких зон требуется в связи с размещением данных объектов)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Примечание</w:t>
            </w:r>
          </w:p>
        </w:tc>
      </w:tr>
      <w:tr w:rsidR="00B616D5" w:rsidRPr="00B616D5" w:rsidTr="00B24540">
        <w:tc>
          <w:tcPr>
            <w:tcW w:w="736" w:type="dxa"/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</w:t>
            </w:r>
          </w:p>
        </w:tc>
        <w:tc>
          <w:tcPr>
            <w:tcW w:w="2491" w:type="dxa"/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5</w:t>
            </w: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>Строительство и реконструкция ПС</w:t>
            </w: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24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 xml:space="preserve">I очередь </w:t>
            </w:r>
            <w:r w:rsidR="00B24540">
              <w:rPr>
                <w:b/>
                <w:sz w:val="26"/>
                <w:szCs w:val="26"/>
              </w:rPr>
              <w:t>–</w:t>
            </w:r>
            <w:r w:rsidRPr="00B616D5">
              <w:rPr>
                <w:b/>
                <w:sz w:val="26"/>
                <w:szCs w:val="26"/>
              </w:rPr>
              <w:t xml:space="preserve"> до 2020 года</w:t>
            </w: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AA3137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110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</w:t>
            </w:r>
            <w:proofErr w:type="spellStart"/>
            <w:r w:rsidRPr="00B616D5">
              <w:rPr>
                <w:sz w:val="26"/>
                <w:szCs w:val="26"/>
              </w:rPr>
              <w:t>Прионежская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5D5314" w:rsidRDefault="00B616D5" w:rsidP="00B24540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</w:p>
          <w:p w:rsidR="00AA3137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Шуйское с.п., </w:t>
            </w:r>
          </w:p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дер. </w:t>
            </w:r>
            <w:proofErr w:type="spellStart"/>
            <w:r w:rsidRPr="00B616D5">
              <w:rPr>
                <w:sz w:val="26"/>
                <w:szCs w:val="26"/>
              </w:rPr>
              <w:t>Бесовец</w:t>
            </w:r>
            <w:proofErr w:type="spellEnd"/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мощность устанавливаемых трансформаторов 2х16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616D5" w:rsidRPr="00B616D5" w:rsidRDefault="00B616D5" w:rsidP="00B2454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 xml:space="preserve">II очередь </w:t>
            </w:r>
            <w:r w:rsidR="00B24540">
              <w:rPr>
                <w:b/>
                <w:sz w:val="26"/>
                <w:szCs w:val="26"/>
              </w:rPr>
              <w:t>–</w:t>
            </w:r>
            <w:r w:rsidRPr="00B616D5">
              <w:rPr>
                <w:b/>
                <w:sz w:val="26"/>
                <w:szCs w:val="26"/>
              </w:rPr>
              <w:t xml:space="preserve"> до 2030 года</w:t>
            </w: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2.</w:t>
            </w:r>
          </w:p>
        </w:tc>
        <w:tc>
          <w:tcPr>
            <w:tcW w:w="2491" w:type="dxa"/>
          </w:tcPr>
          <w:p w:rsidR="00250432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35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«Электро</w:t>
            </w:r>
            <w:r w:rsidR="00AA3137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котельная»</w:t>
            </w:r>
            <w:r w:rsidR="003F08CA">
              <w:rPr>
                <w:sz w:val="26"/>
                <w:szCs w:val="26"/>
              </w:rPr>
              <w:t xml:space="preserve"> </w:t>
            </w:r>
          </w:p>
          <w:p w:rsidR="00B616D5" w:rsidRPr="00B616D5" w:rsidRDefault="00250432" w:rsidP="00B24540">
            <w:pPr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(</w:t>
            </w:r>
            <w:r w:rsidR="003F08CA" w:rsidRPr="00B616D5">
              <w:rPr>
                <w:sz w:val="26"/>
                <w:szCs w:val="26"/>
              </w:rPr>
              <w:t>ПС-35К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5D5314" w:rsidRDefault="00B616D5" w:rsidP="00B24540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Кривопорожское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</w:t>
            </w:r>
            <w:proofErr w:type="gramStart"/>
            <w:r w:rsidRPr="00B616D5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B616D5">
              <w:rPr>
                <w:sz w:val="26"/>
                <w:szCs w:val="26"/>
              </w:rPr>
              <w:t xml:space="preserve">, </w:t>
            </w:r>
          </w:p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пос. Кривой Порог</w:t>
            </w:r>
          </w:p>
        </w:tc>
        <w:tc>
          <w:tcPr>
            <w:tcW w:w="2268" w:type="dxa"/>
          </w:tcPr>
          <w:p w:rsidR="002555EF" w:rsidRDefault="00397E22" w:rsidP="002555E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35 кВ,  </w:t>
            </w:r>
          </w:p>
          <w:p w:rsidR="00397E22" w:rsidRDefault="002555EF" w:rsidP="002555E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397E22">
              <w:rPr>
                <w:sz w:val="26"/>
                <w:szCs w:val="26"/>
              </w:rPr>
              <w:t>установкой КРУ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6 кВ модульного типа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3.</w:t>
            </w:r>
          </w:p>
        </w:tc>
        <w:tc>
          <w:tcPr>
            <w:tcW w:w="2491" w:type="dxa"/>
          </w:tcPr>
          <w:p w:rsidR="00AA3137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110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</w:t>
            </w:r>
            <w:proofErr w:type="spellStart"/>
            <w:r w:rsidRPr="00B616D5">
              <w:rPr>
                <w:sz w:val="26"/>
                <w:szCs w:val="26"/>
              </w:rPr>
              <w:t>Кестеньга</w:t>
            </w:r>
            <w:proofErr w:type="spellEnd"/>
            <w:r w:rsidRPr="00B616D5">
              <w:rPr>
                <w:sz w:val="26"/>
                <w:szCs w:val="26"/>
              </w:rPr>
              <w:t xml:space="preserve">» </w:t>
            </w:r>
          </w:p>
          <w:p w:rsidR="00B616D5" w:rsidRPr="00B616D5" w:rsidRDefault="00AA3137" w:rsidP="00B245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(ПС </w:t>
            </w:r>
            <w:r w:rsidR="003F08CA">
              <w:rPr>
                <w:sz w:val="26"/>
                <w:szCs w:val="26"/>
              </w:rPr>
              <w:t xml:space="preserve">№ </w:t>
            </w:r>
            <w:r w:rsidR="00B616D5" w:rsidRPr="00B616D5">
              <w:rPr>
                <w:sz w:val="26"/>
                <w:szCs w:val="26"/>
              </w:rPr>
              <w:t>58)</w:t>
            </w: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Лоухский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Кестеньгское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пос. </w:t>
            </w:r>
            <w:proofErr w:type="spellStart"/>
            <w:r w:rsidRPr="00B616D5">
              <w:rPr>
                <w:sz w:val="26"/>
                <w:szCs w:val="26"/>
              </w:rPr>
              <w:t>Кестеньга</w:t>
            </w:r>
            <w:proofErr w:type="spellEnd"/>
          </w:p>
        </w:tc>
        <w:tc>
          <w:tcPr>
            <w:tcW w:w="2268" w:type="dxa"/>
          </w:tcPr>
          <w:p w:rsidR="00AA3137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110 кВ, размещение комплекса ступенчатых защит </w:t>
            </w: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="00397E22">
              <w:rPr>
                <w:sz w:val="26"/>
                <w:szCs w:val="26"/>
              </w:rPr>
              <w:t>Кестеньга</w:t>
            </w:r>
            <w:proofErr w:type="spellEnd"/>
            <w:r w:rsidR="00397E22">
              <w:rPr>
                <w:sz w:val="26"/>
                <w:szCs w:val="26"/>
              </w:rPr>
              <w:t xml:space="preserve"> –</w:t>
            </w:r>
            <w:proofErr w:type="spellStart"/>
            <w:r w:rsidRPr="00B616D5">
              <w:rPr>
                <w:sz w:val="26"/>
                <w:szCs w:val="26"/>
              </w:rPr>
              <w:t>Пяозеро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(Л №</w:t>
            </w:r>
            <w:r w:rsidR="00AA3137">
              <w:rPr>
                <w:sz w:val="26"/>
                <w:szCs w:val="26"/>
              </w:rPr>
              <w:t xml:space="preserve"> </w:t>
            </w:r>
            <w:r w:rsidRPr="00B616D5">
              <w:rPr>
                <w:sz w:val="26"/>
                <w:szCs w:val="26"/>
              </w:rPr>
              <w:t xml:space="preserve">163)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4.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 «Олонец»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Олонецкий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Олонецкое</w:t>
            </w:r>
            <w:proofErr w:type="spellEnd"/>
            <w:r w:rsidRPr="00B616D5">
              <w:rPr>
                <w:sz w:val="26"/>
                <w:szCs w:val="26"/>
              </w:rPr>
              <w:t xml:space="preserve"> г.п., г. Олонец</w:t>
            </w: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мощность устанавливаемых трансформаторов 2х25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5.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 «Прибрежная»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Петрозаводский городской округ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г. Петрозаводск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мощность устанавливаемых трансформаторов 2х40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6.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35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</w:t>
            </w:r>
            <w:proofErr w:type="spellStart"/>
            <w:r w:rsidRPr="00B616D5">
              <w:rPr>
                <w:sz w:val="26"/>
                <w:szCs w:val="26"/>
              </w:rPr>
              <w:t>Кончезеро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Кондопожский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Кончезерское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село </w:t>
            </w:r>
            <w:proofErr w:type="spellStart"/>
            <w:r w:rsidRPr="00B616D5">
              <w:rPr>
                <w:sz w:val="26"/>
                <w:szCs w:val="26"/>
              </w:rPr>
              <w:t>Кончезеро</w:t>
            </w:r>
            <w:proofErr w:type="spellEnd"/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35 кВ, мощность уста</w:t>
            </w:r>
            <w:r w:rsidR="005D5314">
              <w:rPr>
                <w:sz w:val="26"/>
                <w:szCs w:val="26"/>
              </w:rPr>
              <w:t>навливаемых трансформаторов 2х</w:t>
            </w:r>
            <w:r w:rsidRPr="00B616D5">
              <w:rPr>
                <w:sz w:val="26"/>
                <w:szCs w:val="26"/>
              </w:rPr>
              <w:t>6,3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7.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35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</w:t>
            </w:r>
            <w:proofErr w:type="spellStart"/>
            <w:r w:rsidRPr="00B616D5">
              <w:rPr>
                <w:sz w:val="26"/>
                <w:szCs w:val="26"/>
              </w:rPr>
              <w:t>Эссойла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Пряжинский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AA3137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Эссойльское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Эссойла</w:t>
            </w:r>
            <w:proofErr w:type="spellEnd"/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35 кВ, мощность уста</w:t>
            </w:r>
            <w:r w:rsidR="005D5314">
              <w:rPr>
                <w:sz w:val="26"/>
                <w:szCs w:val="26"/>
              </w:rPr>
              <w:t>навливаемых трансформаторов 2х</w:t>
            </w:r>
            <w:r w:rsidRPr="00B616D5">
              <w:rPr>
                <w:sz w:val="26"/>
                <w:szCs w:val="26"/>
              </w:rPr>
              <w:t>6,3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8.</w:t>
            </w:r>
          </w:p>
        </w:tc>
        <w:tc>
          <w:tcPr>
            <w:tcW w:w="2491" w:type="dxa"/>
          </w:tcPr>
          <w:p w:rsidR="00B616D5" w:rsidRPr="00B616D5" w:rsidRDefault="00AA3137" w:rsidP="00B245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 110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Куркиё</w:t>
            </w:r>
            <w:r w:rsidR="00B616D5" w:rsidRPr="00B616D5">
              <w:rPr>
                <w:sz w:val="26"/>
                <w:szCs w:val="26"/>
              </w:rPr>
              <w:t>ки</w:t>
            </w:r>
            <w:proofErr w:type="spellEnd"/>
            <w:r w:rsidR="00B616D5" w:rsidRPr="00B616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Лахденпохский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Курки</w:t>
            </w:r>
            <w:r w:rsidR="00AA3137">
              <w:rPr>
                <w:sz w:val="26"/>
                <w:szCs w:val="26"/>
              </w:rPr>
              <w:t>ё</w:t>
            </w:r>
            <w:r w:rsidRPr="00B616D5">
              <w:rPr>
                <w:sz w:val="26"/>
                <w:szCs w:val="26"/>
              </w:rPr>
              <w:t>кское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пос. </w:t>
            </w:r>
            <w:proofErr w:type="spellStart"/>
            <w:r w:rsidRPr="00B616D5">
              <w:rPr>
                <w:sz w:val="26"/>
                <w:szCs w:val="26"/>
              </w:rPr>
              <w:t>Курки</w:t>
            </w:r>
            <w:r w:rsidR="00AA3137">
              <w:rPr>
                <w:sz w:val="26"/>
                <w:szCs w:val="26"/>
              </w:rPr>
              <w:t>ё</w:t>
            </w:r>
            <w:r w:rsidRPr="00B616D5">
              <w:rPr>
                <w:sz w:val="26"/>
                <w:szCs w:val="26"/>
              </w:rPr>
              <w:t>ки</w:t>
            </w:r>
            <w:proofErr w:type="spellEnd"/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мощность устанавливаемых трансформаторов 2х16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9.</w:t>
            </w:r>
          </w:p>
        </w:tc>
        <w:tc>
          <w:tcPr>
            <w:tcW w:w="2491" w:type="dxa"/>
          </w:tcPr>
          <w:p w:rsidR="00397E22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35 кВ «Матросы» </w:t>
            </w:r>
          </w:p>
          <w:p w:rsidR="00B616D5" w:rsidRPr="00B616D5" w:rsidRDefault="003F08CA" w:rsidP="00B245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(ПС-</w:t>
            </w:r>
            <w:r w:rsidR="00B616D5" w:rsidRPr="00B616D5">
              <w:rPr>
                <w:sz w:val="26"/>
                <w:szCs w:val="26"/>
              </w:rPr>
              <w:t>6П)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Пряжинский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gramStart"/>
            <w:r w:rsidRPr="00B616D5">
              <w:rPr>
                <w:sz w:val="26"/>
                <w:szCs w:val="26"/>
              </w:rPr>
              <w:t>Матросское</w:t>
            </w:r>
            <w:proofErr w:type="gramEnd"/>
            <w:r w:rsidRPr="00B616D5">
              <w:rPr>
                <w:sz w:val="26"/>
                <w:szCs w:val="26"/>
              </w:rPr>
              <w:t xml:space="preserve"> с.п., пос. Матросы</w:t>
            </w:r>
          </w:p>
        </w:tc>
        <w:tc>
          <w:tcPr>
            <w:tcW w:w="2268" w:type="dxa"/>
          </w:tcPr>
          <w:p w:rsidR="002555EF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</w:t>
            </w:r>
            <w:r w:rsidR="00AA3137">
              <w:rPr>
                <w:sz w:val="26"/>
                <w:szCs w:val="26"/>
              </w:rPr>
              <w:t xml:space="preserve">35 кВ, </w:t>
            </w:r>
          </w:p>
          <w:p w:rsidR="00B616D5" w:rsidRPr="00B616D5" w:rsidRDefault="00AA3137" w:rsidP="002555E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заменой ТТ с длительно </w:t>
            </w:r>
            <w:r w:rsidR="00B616D5" w:rsidRPr="00B616D5">
              <w:rPr>
                <w:sz w:val="26"/>
                <w:szCs w:val="26"/>
              </w:rPr>
              <w:t>допустимым током не менее 200</w:t>
            </w:r>
            <w:proofErr w:type="gramStart"/>
            <w:r w:rsidR="00B616D5" w:rsidRPr="00B616D5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10.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ПС 35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</w:t>
            </w:r>
            <w:proofErr w:type="spellStart"/>
            <w:r w:rsidRPr="00B616D5">
              <w:rPr>
                <w:sz w:val="26"/>
                <w:szCs w:val="26"/>
              </w:rPr>
              <w:t>Муезерка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(ПС-32К)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Муезерский район </w:t>
            </w:r>
            <w:r w:rsidR="00B24540">
              <w:rPr>
                <w:sz w:val="26"/>
                <w:szCs w:val="26"/>
              </w:rPr>
              <w:t>–</w:t>
            </w:r>
            <w:r w:rsidR="00AA3137">
              <w:rPr>
                <w:sz w:val="26"/>
                <w:szCs w:val="26"/>
              </w:rPr>
              <w:t xml:space="preserve">  </w:t>
            </w:r>
            <w:proofErr w:type="spellStart"/>
            <w:r w:rsidR="00AA3137">
              <w:rPr>
                <w:sz w:val="26"/>
                <w:szCs w:val="26"/>
              </w:rPr>
              <w:t>Муезерское</w:t>
            </w:r>
            <w:proofErr w:type="spellEnd"/>
            <w:r w:rsidR="00AA3137">
              <w:rPr>
                <w:sz w:val="26"/>
                <w:szCs w:val="26"/>
              </w:rPr>
              <w:t xml:space="preserve"> </w:t>
            </w:r>
            <w:proofErr w:type="spellStart"/>
            <w:r w:rsidR="00AA3137">
              <w:rPr>
                <w:sz w:val="26"/>
                <w:szCs w:val="26"/>
              </w:rPr>
              <w:t>г.п</w:t>
            </w:r>
            <w:proofErr w:type="spellEnd"/>
            <w:r w:rsidR="00AA3137">
              <w:rPr>
                <w:sz w:val="26"/>
                <w:szCs w:val="26"/>
              </w:rPr>
              <w:t xml:space="preserve">., </w:t>
            </w:r>
            <w:proofErr w:type="spellStart"/>
            <w:r w:rsidR="00AA3137">
              <w:rPr>
                <w:sz w:val="26"/>
                <w:szCs w:val="26"/>
              </w:rPr>
              <w:t>пгт</w:t>
            </w:r>
            <w:proofErr w:type="spellEnd"/>
            <w:r w:rsidRPr="00B616D5">
              <w:rPr>
                <w:sz w:val="26"/>
                <w:szCs w:val="26"/>
              </w:rPr>
              <w:t xml:space="preserve"> Муезерский</w:t>
            </w: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35 кВ, мощность устанавливаемых трансформаторов 2 х 4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11.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 «Пудож»</w:t>
            </w:r>
          </w:p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(ПС-36)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Пудожский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Пудожское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г.п., г. Пудож</w:t>
            </w: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мощность ус</w:t>
            </w:r>
            <w:r w:rsidR="005D5314">
              <w:rPr>
                <w:sz w:val="26"/>
                <w:szCs w:val="26"/>
              </w:rPr>
              <w:t>танавливаемых трансформаторов 2х</w:t>
            </w:r>
            <w:r w:rsidRPr="00B616D5">
              <w:rPr>
                <w:sz w:val="26"/>
                <w:szCs w:val="26"/>
              </w:rPr>
              <w:t>25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12.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 «Пяльма»</w:t>
            </w:r>
          </w:p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(ПС-37)</w:t>
            </w:r>
          </w:p>
        </w:tc>
        <w:tc>
          <w:tcPr>
            <w:tcW w:w="2268" w:type="dxa"/>
          </w:tcPr>
          <w:p w:rsidR="005D5314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Пудожский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район, </w:t>
            </w:r>
          </w:p>
          <w:p w:rsidR="00AA3137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Пяльмское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дер. Пяльма</w:t>
            </w: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 мощность уста</w:t>
            </w:r>
            <w:r w:rsidR="005D5314">
              <w:rPr>
                <w:sz w:val="26"/>
                <w:szCs w:val="26"/>
              </w:rPr>
              <w:t>навливаемых трансформаторов 2х</w:t>
            </w:r>
            <w:r w:rsidRPr="00B616D5">
              <w:rPr>
                <w:sz w:val="26"/>
                <w:szCs w:val="26"/>
              </w:rPr>
              <w:t>6,3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13.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Создание электросетевого комплекса на базе РИСЭ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Лоухский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</w:t>
            </w:r>
          </w:p>
          <w:p w:rsidR="00AA3137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Пяозерское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</w:t>
            </w:r>
            <w:r w:rsidR="004055D3">
              <w:rPr>
                <w:sz w:val="26"/>
                <w:szCs w:val="26"/>
              </w:rPr>
              <w:t>гт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Пяозерский</w:t>
            </w:r>
            <w:proofErr w:type="spellEnd"/>
            <w:r w:rsidRPr="00B616D5">
              <w:rPr>
                <w:sz w:val="26"/>
                <w:szCs w:val="26"/>
              </w:rPr>
              <w:t>;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Кестеньгское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пос. </w:t>
            </w:r>
            <w:proofErr w:type="spellStart"/>
            <w:r w:rsidRPr="00B616D5">
              <w:rPr>
                <w:sz w:val="26"/>
                <w:szCs w:val="26"/>
              </w:rPr>
              <w:t>Кестеньга</w:t>
            </w:r>
            <w:proofErr w:type="spellEnd"/>
          </w:p>
        </w:tc>
        <w:tc>
          <w:tcPr>
            <w:tcW w:w="2268" w:type="dxa"/>
          </w:tcPr>
          <w:p w:rsidR="002555EF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создание электросетевого комплекса с повышающими трансформаторами мощностью 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3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14.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 «Лахденпохья» (ПС-34)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Лахденпохский</w:t>
            </w:r>
            <w:proofErr w:type="spellEnd"/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район – </w:t>
            </w:r>
            <w:proofErr w:type="spellStart"/>
            <w:r w:rsidRPr="00B616D5">
              <w:rPr>
                <w:sz w:val="26"/>
                <w:szCs w:val="26"/>
              </w:rPr>
              <w:t>Лахденпохское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>.,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г. Лахденпохья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ПС 110 кВ, мощность устанавливаемых трансформаторов 2х25 МВА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 xml:space="preserve">Строительство и реконструкция </w:t>
            </w:r>
            <w:proofErr w:type="gramStart"/>
            <w:r w:rsidRPr="00B616D5">
              <w:rPr>
                <w:b/>
                <w:sz w:val="26"/>
                <w:szCs w:val="26"/>
              </w:rPr>
              <w:t>ВЛ</w:t>
            </w:r>
            <w:proofErr w:type="gramEnd"/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4055D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 xml:space="preserve">II очередь </w:t>
            </w:r>
            <w:r w:rsidR="004055D3">
              <w:rPr>
                <w:b/>
                <w:sz w:val="26"/>
                <w:szCs w:val="26"/>
              </w:rPr>
              <w:t>–</w:t>
            </w:r>
            <w:r w:rsidRPr="00B616D5">
              <w:rPr>
                <w:b/>
                <w:sz w:val="26"/>
                <w:szCs w:val="26"/>
              </w:rPr>
              <w:t xml:space="preserve"> до 2030 года</w:t>
            </w: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15.</w:t>
            </w:r>
          </w:p>
        </w:tc>
        <w:tc>
          <w:tcPr>
            <w:tcW w:w="2491" w:type="dxa"/>
          </w:tcPr>
          <w:p w:rsidR="00B616D5" w:rsidRPr="00B616D5" w:rsidRDefault="00B616D5" w:rsidP="004055D3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Заходы </w:t>
            </w: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 и ВЛ 35 кВ на ПС 110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 xml:space="preserve"> «</w:t>
            </w:r>
            <w:proofErr w:type="spellStart"/>
            <w:r w:rsidRPr="00B616D5">
              <w:rPr>
                <w:sz w:val="26"/>
                <w:szCs w:val="26"/>
              </w:rPr>
              <w:t>Курки</w:t>
            </w:r>
            <w:r w:rsidR="004055D3">
              <w:rPr>
                <w:sz w:val="26"/>
                <w:szCs w:val="26"/>
              </w:rPr>
              <w:t>ё</w:t>
            </w:r>
            <w:r w:rsidRPr="00B616D5">
              <w:rPr>
                <w:sz w:val="26"/>
                <w:szCs w:val="26"/>
              </w:rPr>
              <w:t>ки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B616D5" w:rsidRPr="00B616D5" w:rsidRDefault="00B616D5" w:rsidP="004055D3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Лахденпохский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Курки</w:t>
            </w:r>
            <w:r w:rsidR="004055D3">
              <w:rPr>
                <w:sz w:val="26"/>
                <w:szCs w:val="26"/>
              </w:rPr>
              <w:t>ё</w:t>
            </w:r>
            <w:r w:rsidRPr="00B616D5">
              <w:rPr>
                <w:sz w:val="26"/>
                <w:szCs w:val="26"/>
              </w:rPr>
              <w:t>кское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пос. </w:t>
            </w:r>
            <w:proofErr w:type="spellStart"/>
            <w:r w:rsidRPr="00B616D5">
              <w:rPr>
                <w:sz w:val="26"/>
                <w:szCs w:val="26"/>
              </w:rPr>
              <w:t>Курки</w:t>
            </w:r>
            <w:r w:rsidR="004055D3">
              <w:rPr>
                <w:sz w:val="26"/>
                <w:szCs w:val="26"/>
              </w:rPr>
              <w:t>ё</w:t>
            </w:r>
            <w:r w:rsidRPr="00B616D5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2268" w:type="dxa"/>
          </w:tcPr>
          <w:p w:rsidR="002555EF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строительство </w:t>
            </w:r>
            <w:proofErr w:type="spellStart"/>
            <w:r w:rsidRPr="00B616D5">
              <w:rPr>
                <w:sz w:val="26"/>
                <w:szCs w:val="26"/>
              </w:rPr>
              <w:t>двухцепной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</w:p>
          <w:p w:rsidR="002555EF" w:rsidRDefault="00B616D5" w:rsidP="002555EF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кВ, 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АС-120, протяженность 0,8 км. Охранная зона – 20 м. 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Строительство двух </w:t>
            </w:r>
            <w:proofErr w:type="spellStart"/>
            <w:r w:rsidRPr="00B616D5">
              <w:rPr>
                <w:sz w:val="26"/>
                <w:szCs w:val="26"/>
              </w:rPr>
              <w:t>двухцепных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35 </w:t>
            </w:r>
            <w:proofErr w:type="spellStart"/>
            <w:r w:rsidRPr="00B616D5">
              <w:rPr>
                <w:sz w:val="26"/>
                <w:szCs w:val="26"/>
              </w:rPr>
              <w:t>кВ</w:t>
            </w:r>
            <w:proofErr w:type="spellEnd"/>
            <w:r w:rsidRPr="00B616D5">
              <w:rPr>
                <w:sz w:val="26"/>
                <w:szCs w:val="26"/>
              </w:rPr>
              <w:t>, АС-70, протяженность 2х0,5 км. Охранная зона – 15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16.</w:t>
            </w:r>
          </w:p>
        </w:tc>
        <w:tc>
          <w:tcPr>
            <w:tcW w:w="2491" w:type="dxa"/>
          </w:tcPr>
          <w:p w:rsidR="00B616D5" w:rsidRPr="00B616D5" w:rsidRDefault="00AA3137" w:rsidP="00B24540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ВЛ</w:t>
            </w:r>
            <w:proofErr w:type="gramEnd"/>
            <w:r>
              <w:rPr>
                <w:sz w:val="26"/>
                <w:szCs w:val="26"/>
              </w:rPr>
              <w:t xml:space="preserve"> 35кВ Л-50к «ПС35 Кривой Порог – ПС36 Белый П</w:t>
            </w:r>
            <w:r w:rsidR="00B616D5" w:rsidRPr="00B616D5">
              <w:rPr>
                <w:sz w:val="26"/>
                <w:szCs w:val="26"/>
              </w:rPr>
              <w:t>орог»</w:t>
            </w:r>
          </w:p>
        </w:tc>
        <w:tc>
          <w:tcPr>
            <w:tcW w:w="2268" w:type="dxa"/>
          </w:tcPr>
          <w:p w:rsidR="00AA3137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Кривопорожское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</w:t>
            </w:r>
          </w:p>
          <w:p w:rsidR="00AA3137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Кривой Порог, </w:t>
            </w:r>
          </w:p>
          <w:p w:rsidR="00B616D5" w:rsidRPr="00B616D5" w:rsidRDefault="00AA3137" w:rsidP="00AA313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Белый П</w:t>
            </w:r>
            <w:r w:rsidR="00B616D5" w:rsidRPr="00B616D5">
              <w:rPr>
                <w:sz w:val="26"/>
                <w:szCs w:val="26"/>
              </w:rPr>
              <w:t>орог</w:t>
            </w:r>
          </w:p>
        </w:tc>
        <w:tc>
          <w:tcPr>
            <w:tcW w:w="2268" w:type="dxa"/>
          </w:tcPr>
          <w:p w:rsidR="002555EF" w:rsidRDefault="002555EF" w:rsidP="002555EF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ВЛ</w:t>
            </w:r>
            <w:proofErr w:type="gramEnd"/>
            <w:r>
              <w:rPr>
                <w:sz w:val="26"/>
                <w:szCs w:val="26"/>
              </w:rPr>
              <w:t xml:space="preserve"> 35кВ,</w:t>
            </w:r>
            <w:r w:rsidR="00B616D5" w:rsidRPr="00B616D5">
              <w:rPr>
                <w:sz w:val="26"/>
                <w:szCs w:val="26"/>
              </w:rPr>
              <w:t xml:space="preserve"> протяженность 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14 км.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Охранная зона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15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17.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 Л-150 «ПС-43 «Полярный Круг» – ПС-44 «</w:t>
            </w:r>
            <w:proofErr w:type="spellStart"/>
            <w:r w:rsidRPr="00B616D5">
              <w:rPr>
                <w:sz w:val="26"/>
                <w:szCs w:val="26"/>
              </w:rPr>
              <w:t>Котозеро</w:t>
            </w:r>
            <w:proofErr w:type="spellEnd"/>
            <w:r w:rsidRPr="00B616D5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AA3137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Лоухский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Малиноваракк</w:t>
            </w:r>
            <w:r w:rsidR="00AA3137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</w:t>
            </w:r>
          </w:p>
          <w:p w:rsidR="005D5314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Полярный Круг,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Котозеро</w:t>
            </w:r>
            <w:proofErr w:type="spellEnd"/>
          </w:p>
        </w:tc>
        <w:tc>
          <w:tcPr>
            <w:tcW w:w="2268" w:type="dxa"/>
          </w:tcPr>
          <w:p w:rsidR="002555EF" w:rsidRDefault="00B616D5" w:rsidP="002555EF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кВ, протяженность 17,1 км. 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Охранная зона – 20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18.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 Л-165 «ПС 75 </w:t>
            </w:r>
            <w:proofErr w:type="spellStart"/>
            <w:r w:rsidRPr="00B616D5">
              <w:rPr>
                <w:sz w:val="26"/>
                <w:szCs w:val="26"/>
              </w:rPr>
              <w:t>Каршево</w:t>
            </w:r>
            <w:proofErr w:type="spellEnd"/>
            <w:r w:rsidRPr="00B616D5">
              <w:rPr>
                <w:sz w:val="26"/>
                <w:szCs w:val="26"/>
              </w:rPr>
              <w:t>- ПС 36 Пудож»</w:t>
            </w:r>
          </w:p>
        </w:tc>
        <w:tc>
          <w:tcPr>
            <w:tcW w:w="2268" w:type="dxa"/>
          </w:tcPr>
          <w:p w:rsidR="005D5314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Пудожский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</w:t>
            </w:r>
            <w:r w:rsidR="00AA3137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Красноборское</w:t>
            </w:r>
            <w:proofErr w:type="spellEnd"/>
            <w:r w:rsidRPr="00B616D5">
              <w:rPr>
                <w:sz w:val="26"/>
                <w:szCs w:val="26"/>
              </w:rPr>
              <w:t xml:space="preserve"> с.п., 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Пудожское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г.п</w:t>
            </w:r>
            <w:proofErr w:type="spellEnd"/>
            <w:r w:rsidRPr="00B616D5">
              <w:rPr>
                <w:sz w:val="26"/>
                <w:szCs w:val="26"/>
              </w:rPr>
              <w:t>.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кВ, протяженность 18,66 км.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Охранная зона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20 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2555EF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19.</w:t>
            </w:r>
          </w:p>
        </w:tc>
        <w:tc>
          <w:tcPr>
            <w:tcW w:w="2491" w:type="dxa"/>
          </w:tcPr>
          <w:p w:rsidR="00B616D5" w:rsidRPr="00B616D5" w:rsidRDefault="00B616D5" w:rsidP="00B24540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 Л-151 «ПС-44 «</w:t>
            </w:r>
            <w:proofErr w:type="spellStart"/>
            <w:r w:rsidRPr="00B616D5">
              <w:rPr>
                <w:sz w:val="26"/>
                <w:szCs w:val="26"/>
              </w:rPr>
              <w:t>Котозеро</w:t>
            </w:r>
            <w:proofErr w:type="spellEnd"/>
            <w:r w:rsidRPr="00B616D5">
              <w:rPr>
                <w:sz w:val="26"/>
                <w:szCs w:val="26"/>
              </w:rPr>
              <w:t xml:space="preserve">»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ПС-45 «Чупа»</w:t>
            </w:r>
          </w:p>
        </w:tc>
        <w:tc>
          <w:tcPr>
            <w:tcW w:w="2268" w:type="dxa"/>
          </w:tcPr>
          <w:p w:rsidR="005D5314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Лоухский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Чупинское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г.п., пос. Чупа; </w:t>
            </w:r>
            <w:proofErr w:type="spellStart"/>
            <w:r w:rsidRPr="00B616D5">
              <w:rPr>
                <w:sz w:val="26"/>
                <w:szCs w:val="26"/>
              </w:rPr>
              <w:t>Малинова</w:t>
            </w:r>
            <w:r w:rsidR="005D5314">
              <w:rPr>
                <w:sz w:val="26"/>
                <w:szCs w:val="26"/>
              </w:rPr>
              <w:t>-</w:t>
            </w:r>
            <w:r w:rsidRPr="00B616D5">
              <w:rPr>
                <w:sz w:val="26"/>
                <w:szCs w:val="26"/>
              </w:rPr>
              <w:t>раккское</w:t>
            </w:r>
            <w:proofErr w:type="spellEnd"/>
            <w:r w:rsidRPr="00B616D5">
              <w:rPr>
                <w:sz w:val="26"/>
                <w:szCs w:val="26"/>
              </w:rPr>
              <w:t xml:space="preserve"> </w:t>
            </w:r>
            <w:proofErr w:type="spellStart"/>
            <w:r w:rsidRPr="00B616D5">
              <w:rPr>
                <w:sz w:val="26"/>
                <w:szCs w:val="26"/>
              </w:rPr>
              <w:t>с.п</w:t>
            </w:r>
            <w:proofErr w:type="spellEnd"/>
            <w:r w:rsidRPr="00B616D5">
              <w:rPr>
                <w:sz w:val="26"/>
                <w:szCs w:val="26"/>
              </w:rPr>
              <w:t xml:space="preserve">., 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пос. </w:t>
            </w:r>
            <w:proofErr w:type="spellStart"/>
            <w:r w:rsidRPr="00B616D5">
              <w:rPr>
                <w:sz w:val="26"/>
                <w:szCs w:val="26"/>
              </w:rPr>
              <w:t>Котозеро</w:t>
            </w:r>
            <w:proofErr w:type="spellEnd"/>
          </w:p>
        </w:tc>
        <w:tc>
          <w:tcPr>
            <w:tcW w:w="2268" w:type="dxa"/>
          </w:tcPr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proofErr w:type="gramStart"/>
            <w:r w:rsidRPr="00B616D5">
              <w:rPr>
                <w:sz w:val="26"/>
                <w:szCs w:val="26"/>
              </w:rPr>
              <w:t>ВЛ</w:t>
            </w:r>
            <w:proofErr w:type="gramEnd"/>
            <w:r w:rsidRPr="00B616D5">
              <w:rPr>
                <w:sz w:val="26"/>
                <w:szCs w:val="26"/>
              </w:rPr>
              <w:t xml:space="preserve"> 110 кВ, протяженность 10,4 км.</w:t>
            </w:r>
          </w:p>
          <w:p w:rsidR="00B616D5" w:rsidRPr="00B616D5" w:rsidRDefault="00B616D5" w:rsidP="002555EF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Охранная зона </w:t>
            </w:r>
            <w:r w:rsidR="00B24540">
              <w:rPr>
                <w:sz w:val="26"/>
                <w:szCs w:val="26"/>
              </w:rPr>
              <w:t>–</w:t>
            </w:r>
            <w:r w:rsidRPr="00B616D5">
              <w:rPr>
                <w:sz w:val="26"/>
                <w:szCs w:val="26"/>
              </w:rPr>
              <w:t xml:space="preserve"> 20 м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>Строительство МГЭС и ВЭС</w:t>
            </w: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4055D3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 xml:space="preserve">I очередь </w:t>
            </w:r>
            <w:r w:rsidR="004055D3">
              <w:rPr>
                <w:b/>
                <w:sz w:val="26"/>
                <w:szCs w:val="26"/>
              </w:rPr>
              <w:t>–</w:t>
            </w:r>
            <w:r w:rsidRPr="00B616D5">
              <w:rPr>
                <w:b/>
                <w:sz w:val="26"/>
                <w:szCs w:val="26"/>
              </w:rPr>
              <w:t xml:space="preserve"> до 2020 года</w:t>
            </w:r>
          </w:p>
        </w:tc>
      </w:tr>
      <w:tr w:rsidR="00B616D5" w:rsidRPr="00B616D5" w:rsidTr="00397E22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20.</w:t>
            </w:r>
          </w:p>
        </w:tc>
        <w:tc>
          <w:tcPr>
            <w:tcW w:w="2491" w:type="dxa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Белопорожская</w:t>
            </w:r>
            <w:proofErr w:type="spellEnd"/>
            <w:r w:rsidRPr="00B616D5">
              <w:rPr>
                <w:sz w:val="26"/>
                <w:szCs w:val="26"/>
              </w:rPr>
              <w:t xml:space="preserve"> ГЭС-1</w:t>
            </w:r>
          </w:p>
        </w:tc>
        <w:tc>
          <w:tcPr>
            <w:tcW w:w="2268" w:type="dxa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Кемское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</w:t>
            </w:r>
          </w:p>
        </w:tc>
        <w:tc>
          <w:tcPr>
            <w:tcW w:w="2268" w:type="dxa"/>
          </w:tcPr>
          <w:p w:rsidR="00B616D5" w:rsidRPr="00B616D5" w:rsidRDefault="00B616D5" w:rsidP="00B616D5">
            <w:pPr>
              <w:widowControl w:val="0"/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мощность </w:t>
            </w:r>
          </w:p>
          <w:p w:rsidR="00B616D5" w:rsidRPr="00B616D5" w:rsidRDefault="00B616D5" w:rsidP="00B616D5">
            <w:pPr>
              <w:widowControl w:val="0"/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24,9 МВт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397E22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21.</w:t>
            </w:r>
          </w:p>
        </w:tc>
        <w:tc>
          <w:tcPr>
            <w:tcW w:w="2491" w:type="dxa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Белопорожская</w:t>
            </w:r>
            <w:proofErr w:type="spellEnd"/>
            <w:r w:rsidRPr="00B616D5">
              <w:rPr>
                <w:sz w:val="26"/>
                <w:szCs w:val="26"/>
              </w:rPr>
              <w:t xml:space="preserve"> ГЭС-2</w:t>
            </w:r>
          </w:p>
        </w:tc>
        <w:tc>
          <w:tcPr>
            <w:tcW w:w="2268" w:type="dxa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 </w:t>
            </w:r>
            <w:proofErr w:type="spellStart"/>
            <w:r w:rsidRPr="00B616D5">
              <w:rPr>
                <w:sz w:val="26"/>
                <w:szCs w:val="26"/>
              </w:rPr>
              <w:t>Кемское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</w:t>
            </w:r>
          </w:p>
        </w:tc>
        <w:tc>
          <w:tcPr>
            <w:tcW w:w="2268" w:type="dxa"/>
          </w:tcPr>
          <w:p w:rsidR="00B616D5" w:rsidRPr="00B616D5" w:rsidRDefault="00B616D5" w:rsidP="00B616D5">
            <w:pPr>
              <w:widowControl w:val="0"/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мощность </w:t>
            </w:r>
          </w:p>
          <w:p w:rsidR="00B616D5" w:rsidRPr="00B616D5" w:rsidRDefault="00B616D5" w:rsidP="00B616D5">
            <w:pPr>
              <w:widowControl w:val="0"/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24,9 МВт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B24540"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616D5">
              <w:rPr>
                <w:b/>
                <w:sz w:val="26"/>
                <w:szCs w:val="26"/>
              </w:rPr>
              <w:t>II очередь – до 2030 года</w:t>
            </w:r>
          </w:p>
        </w:tc>
      </w:tr>
      <w:tr w:rsidR="00B616D5" w:rsidRPr="00B616D5" w:rsidTr="00AA3137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22.</w:t>
            </w:r>
          </w:p>
        </w:tc>
        <w:tc>
          <w:tcPr>
            <w:tcW w:w="2491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МГЭС «Шуя-1»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Прионежский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–</w:t>
            </w:r>
          </w:p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Шуйское с.п.</w:t>
            </w:r>
          </w:p>
        </w:tc>
        <w:tc>
          <w:tcPr>
            <w:tcW w:w="2268" w:type="dxa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мощность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5,1 МВт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AA3137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23.</w:t>
            </w:r>
          </w:p>
        </w:tc>
        <w:tc>
          <w:tcPr>
            <w:tcW w:w="2491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МГЭС «Реболы»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Муезерский район –</w:t>
            </w:r>
          </w:p>
          <w:p w:rsidR="00B616D5" w:rsidRPr="00B616D5" w:rsidRDefault="00B616D5" w:rsidP="00AA3137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Ребольское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с.п</w:t>
            </w:r>
            <w:proofErr w:type="spellEnd"/>
            <w:r w:rsidRPr="00B616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</w:tcPr>
          <w:p w:rsidR="002555EF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мощность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0,5 МВт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16D5" w:rsidRPr="00B616D5" w:rsidTr="00AA3137">
        <w:tc>
          <w:tcPr>
            <w:tcW w:w="736" w:type="dxa"/>
          </w:tcPr>
          <w:p w:rsidR="00B616D5" w:rsidRPr="00B616D5" w:rsidRDefault="00B616D5" w:rsidP="00397E22">
            <w:pPr>
              <w:contextualSpacing/>
              <w:jc w:val="center"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24.</w:t>
            </w:r>
          </w:p>
        </w:tc>
        <w:tc>
          <w:tcPr>
            <w:tcW w:w="2491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Морская ВЭС</w:t>
            </w:r>
          </w:p>
        </w:tc>
        <w:tc>
          <w:tcPr>
            <w:tcW w:w="2268" w:type="dxa"/>
          </w:tcPr>
          <w:p w:rsidR="00B616D5" w:rsidRPr="00B616D5" w:rsidRDefault="00B616D5" w:rsidP="00AA3137">
            <w:pPr>
              <w:contextualSpacing/>
              <w:rPr>
                <w:sz w:val="26"/>
                <w:szCs w:val="26"/>
              </w:rPr>
            </w:pPr>
            <w:proofErr w:type="spellStart"/>
            <w:r w:rsidRPr="00B616D5">
              <w:rPr>
                <w:sz w:val="26"/>
                <w:szCs w:val="26"/>
              </w:rPr>
              <w:t>Кемский</w:t>
            </w:r>
            <w:proofErr w:type="spellEnd"/>
            <w:r w:rsidRPr="00B616D5">
              <w:rPr>
                <w:sz w:val="26"/>
                <w:szCs w:val="26"/>
              </w:rPr>
              <w:t xml:space="preserve"> район - </w:t>
            </w:r>
            <w:proofErr w:type="spellStart"/>
            <w:r w:rsidRPr="00B616D5">
              <w:rPr>
                <w:sz w:val="26"/>
                <w:szCs w:val="26"/>
              </w:rPr>
              <w:t>Кемское</w:t>
            </w:r>
            <w:proofErr w:type="spellEnd"/>
            <w:r w:rsidRPr="00B616D5">
              <w:rPr>
                <w:sz w:val="26"/>
                <w:szCs w:val="26"/>
              </w:rPr>
              <w:t xml:space="preserve"> г.п.</w:t>
            </w:r>
          </w:p>
        </w:tc>
        <w:tc>
          <w:tcPr>
            <w:tcW w:w="2268" w:type="dxa"/>
            <w:vAlign w:val="center"/>
          </w:tcPr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 xml:space="preserve">мощность </w:t>
            </w:r>
          </w:p>
          <w:p w:rsidR="00B616D5" w:rsidRPr="00B616D5" w:rsidRDefault="00B616D5" w:rsidP="00B616D5">
            <w:pPr>
              <w:contextualSpacing/>
              <w:rPr>
                <w:sz w:val="26"/>
                <w:szCs w:val="26"/>
              </w:rPr>
            </w:pPr>
            <w:r w:rsidRPr="00B616D5">
              <w:rPr>
                <w:sz w:val="26"/>
                <w:szCs w:val="26"/>
              </w:rPr>
              <w:t>60,0 МВт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16D5" w:rsidRPr="00B616D5" w:rsidRDefault="00B616D5" w:rsidP="00B616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616D5" w:rsidRPr="00B616D5" w:rsidRDefault="00B616D5" w:rsidP="00B616D5">
      <w:pPr>
        <w:ind w:firstLine="567"/>
        <w:jc w:val="right"/>
        <w:rPr>
          <w:sz w:val="26"/>
          <w:szCs w:val="26"/>
        </w:rPr>
      </w:pPr>
      <w:r w:rsidRPr="00B616D5">
        <w:rPr>
          <w:sz w:val="26"/>
          <w:szCs w:val="26"/>
        </w:rPr>
        <w:t>».</w:t>
      </w:r>
    </w:p>
    <w:p w:rsidR="00B616D5" w:rsidRPr="00B616D5" w:rsidRDefault="00B616D5" w:rsidP="00B616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 xml:space="preserve">3. </w:t>
      </w:r>
      <w:hyperlink r:id="rId12" w:history="1">
        <w:r w:rsidRPr="00B616D5">
          <w:rPr>
            <w:rFonts w:eastAsiaTheme="minorHAnsi"/>
            <w:sz w:val="26"/>
            <w:szCs w:val="26"/>
            <w:lang w:eastAsia="en-US"/>
          </w:rPr>
          <w:t>Абзац второй сноски 3</w:t>
        </w:r>
      </w:hyperlink>
      <w:r w:rsidRPr="00B616D5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616D5" w:rsidRPr="00B616D5" w:rsidRDefault="00B616D5" w:rsidP="00B616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616D5">
        <w:rPr>
          <w:rFonts w:eastAsiaTheme="minorHAnsi"/>
          <w:sz w:val="26"/>
          <w:szCs w:val="26"/>
          <w:lang w:eastAsia="en-US"/>
        </w:rPr>
        <w:t>«1.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Заонежский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2.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Арянукс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3. «Болото у озера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Сенозеро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4.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Варгуно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 xml:space="preserve">5. «Выгозерский-1»; 6. «Выгозерский-2»; 7. «Западное побережье озера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Тикшозеро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8.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Калевальский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9.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Калливаоя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10.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Койтайоки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11.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Корбозерский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>12.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Кужарви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13.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Кумозерский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14.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Лапинйоки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15.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Летнереченский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>16.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Малонарушенные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леса </w:t>
      </w:r>
      <w:r w:rsidR="004055D3">
        <w:rPr>
          <w:rFonts w:eastAsiaTheme="minorHAnsi"/>
          <w:sz w:val="26"/>
          <w:szCs w:val="26"/>
          <w:lang w:eastAsia="en-US"/>
        </w:rPr>
        <w:t>–</w:t>
      </w:r>
      <w:r w:rsidRPr="00B616D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Суйстама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17. «Озеро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Нюк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18.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Оленеостровский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19.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Поньгомский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20.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Пяозерский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21. «Река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Елеть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22. «Река Пяльма»;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 xml:space="preserve">23. «Спокойный»; 24. «Среднее течение реки Шуя»; 25. «Старые озера»;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>26.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Сюскюянйоки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27.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Тулокский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28.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Тулос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29. «У озера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Келляк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30. «Устье реки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Волома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31.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Шуеозеро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32. «Шуйский»; 33.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Эняйоки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34. </w:t>
      </w:r>
      <w:r w:rsidR="00AA3137">
        <w:rPr>
          <w:rFonts w:eastAsiaTheme="minorHAnsi"/>
          <w:sz w:val="26"/>
          <w:szCs w:val="26"/>
          <w:lang w:eastAsia="en-US"/>
        </w:rPr>
        <w:t xml:space="preserve">«Болото у озера Медвежье»; 35. </w:t>
      </w:r>
      <w:r w:rsidRPr="00B616D5">
        <w:rPr>
          <w:rFonts w:eastAsiaTheme="minorHAnsi"/>
          <w:sz w:val="26"/>
          <w:szCs w:val="26"/>
          <w:lang w:eastAsia="en-US"/>
        </w:rPr>
        <w:t xml:space="preserve">«Болото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Веркошуо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36. «Болото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Лапкосуо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37. «Болото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Рилинкисуо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38. «Болото у села Ругозеро»; 39.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Малонарушенные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леса </w:t>
      </w:r>
      <w:r w:rsidR="00AA3137">
        <w:rPr>
          <w:rFonts w:eastAsiaTheme="minorHAnsi"/>
          <w:sz w:val="26"/>
          <w:szCs w:val="26"/>
          <w:lang w:eastAsia="en-US"/>
        </w:rPr>
        <w:t>–</w:t>
      </w:r>
      <w:r w:rsidRPr="00B616D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Муезерка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40. «Заонежский-1»; 41. «Заонежский-2»; 42. «Заонежский-3»; 43. «Заонежский-4»; 44. «Лиственница Сукачева»; 45.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Вялимяки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46. «Мыс Входной»; 47. «Мыс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Охта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48. «Объект науки»; 49. «Озеро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Кюлюк-Перталампи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50. «Первый Пах»;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>51.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Пикамонйоки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52.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Хаапалампи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53.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Юричев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54.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Совдозерский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>55. Расширение заказника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Сорокский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56. Расширение заказника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Толвоярви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>57. Расширение заказника «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Юдальский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58. Расширение памятника природы «Болото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Комарницкое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»; 59. «Побережье озера Лососинное»; 60. «Побережье Онежского озера» (17 км); 61. «Побережье Онежского озера» (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Шелтозерский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берег); </w:t>
      </w:r>
      <w:r w:rsidR="00AA3137">
        <w:rPr>
          <w:rFonts w:eastAsiaTheme="minorHAnsi"/>
          <w:sz w:val="26"/>
          <w:szCs w:val="26"/>
          <w:lang w:eastAsia="en-US"/>
        </w:rPr>
        <w:br/>
      </w:r>
      <w:r w:rsidRPr="00B616D5">
        <w:rPr>
          <w:rFonts w:eastAsiaTheme="minorHAnsi"/>
          <w:sz w:val="26"/>
          <w:szCs w:val="26"/>
          <w:lang w:eastAsia="en-US"/>
        </w:rPr>
        <w:t xml:space="preserve">62. «Побережье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Сямозеро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»; 63. «Урочище у п.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Сяпся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»</w:t>
      </w:r>
      <w:proofErr w:type="gramStart"/>
      <w:r w:rsidRPr="00B616D5">
        <w:rPr>
          <w:rFonts w:eastAsiaTheme="minorHAnsi"/>
          <w:sz w:val="26"/>
          <w:szCs w:val="26"/>
          <w:lang w:eastAsia="en-US"/>
        </w:rPr>
        <w:t>.»</w:t>
      </w:r>
      <w:proofErr w:type="gramEnd"/>
      <w:r w:rsidRPr="00B616D5">
        <w:rPr>
          <w:rFonts w:eastAsiaTheme="minorHAnsi"/>
          <w:sz w:val="26"/>
          <w:szCs w:val="26"/>
          <w:lang w:eastAsia="en-US"/>
        </w:rPr>
        <w:t>.</w:t>
      </w:r>
    </w:p>
    <w:p w:rsidR="00B616D5" w:rsidRDefault="00B616D5" w:rsidP="00B616D5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616D5">
        <w:rPr>
          <w:sz w:val="26"/>
          <w:szCs w:val="26"/>
        </w:rPr>
        <w:t xml:space="preserve">4. Графу 3 </w:t>
      </w:r>
      <w:r w:rsidR="00AA3137">
        <w:rPr>
          <w:sz w:val="26"/>
          <w:szCs w:val="26"/>
        </w:rPr>
        <w:t xml:space="preserve">позиции </w:t>
      </w:r>
      <w:r w:rsidRPr="00B616D5">
        <w:rPr>
          <w:sz w:val="26"/>
          <w:szCs w:val="26"/>
        </w:rPr>
        <w:t>2.4 дополнить словами</w:t>
      </w:r>
      <w:proofErr w:type="gramStart"/>
      <w:r w:rsidRPr="00B616D5">
        <w:rPr>
          <w:sz w:val="26"/>
          <w:szCs w:val="26"/>
        </w:rPr>
        <w:t>: «</w:t>
      </w:r>
      <w:proofErr w:type="gramEnd"/>
      <w:r w:rsidRPr="00B616D5">
        <w:rPr>
          <w:sz w:val="26"/>
          <w:szCs w:val="26"/>
        </w:rPr>
        <w:t xml:space="preserve">,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Кааламское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616D5">
        <w:rPr>
          <w:rFonts w:eastAsiaTheme="minorHAnsi"/>
          <w:sz w:val="26"/>
          <w:szCs w:val="26"/>
          <w:lang w:eastAsia="en-US"/>
        </w:rPr>
        <w:t>с.п</w:t>
      </w:r>
      <w:proofErr w:type="spellEnd"/>
      <w:r w:rsidRPr="00B616D5">
        <w:rPr>
          <w:rFonts w:eastAsiaTheme="minorHAnsi"/>
          <w:sz w:val="26"/>
          <w:szCs w:val="26"/>
          <w:lang w:eastAsia="en-US"/>
        </w:rPr>
        <w:t>.».</w:t>
      </w:r>
    </w:p>
    <w:p w:rsidR="004055D3" w:rsidRPr="00B616D5" w:rsidRDefault="004055D3" w:rsidP="004055D3">
      <w:pPr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______________</w:t>
      </w:r>
    </w:p>
    <w:p w:rsidR="00B616D5" w:rsidRPr="00B616D5" w:rsidRDefault="00B616D5" w:rsidP="00B616D5">
      <w:pPr>
        <w:ind w:firstLine="567"/>
        <w:jc w:val="both"/>
        <w:rPr>
          <w:sz w:val="26"/>
          <w:szCs w:val="26"/>
        </w:rPr>
      </w:pPr>
    </w:p>
    <w:p w:rsidR="00B616D5" w:rsidRPr="00B616D5" w:rsidRDefault="00B616D5" w:rsidP="00B616D5">
      <w:pPr>
        <w:rPr>
          <w:rFonts w:eastAsiaTheme="minorHAnsi"/>
          <w:sz w:val="26"/>
          <w:szCs w:val="26"/>
          <w:lang w:eastAsia="en-US"/>
        </w:rPr>
      </w:pPr>
    </w:p>
    <w:p w:rsidR="00B616D5" w:rsidRPr="00B616D5" w:rsidRDefault="00B616D5" w:rsidP="00B616D5">
      <w:pPr>
        <w:ind w:firstLine="567"/>
        <w:jc w:val="both"/>
        <w:rPr>
          <w:sz w:val="26"/>
          <w:szCs w:val="26"/>
        </w:rPr>
      </w:pPr>
    </w:p>
    <w:p w:rsidR="007C3CC6" w:rsidRPr="00B616D5" w:rsidRDefault="007C3CC6" w:rsidP="007C3CC6">
      <w:pPr>
        <w:jc w:val="both"/>
        <w:rPr>
          <w:sz w:val="26"/>
          <w:szCs w:val="26"/>
        </w:rPr>
      </w:pPr>
    </w:p>
    <w:sectPr w:rsidR="007C3CC6" w:rsidRPr="00B616D5" w:rsidSect="00397E22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14" w:rsidRDefault="005D5314" w:rsidP="00CE0D98">
      <w:r>
        <w:separator/>
      </w:r>
    </w:p>
  </w:endnote>
  <w:endnote w:type="continuationSeparator" w:id="0">
    <w:p w:rsidR="005D5314" w:rsidRDefault="005D531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14" w:rsidRDefault="005D5314" w:rsidP="00CE0D98">
      <w:r>
        <w:separator/>
      </w:r>
    </w:p>
  </w:footnote>
  <w:footnote w:type="continuationSeparator" w:id="0">
    <w:p w:rsidR="005D5314" w:rsidRDefault="005D531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111"/>
      <w:docPartObj>
        <w:docPartGallery w:val="Page Numbers (Top of Page)"/>
        <w:docPartUnique/>
      </w:docPartObj>
    </w:sdtPr>
    <w:sdtEndPr/>
    <w:sdtContent>
      <w:p w:rsidR="005D5314" w:rsidRDefault="002504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5314" w:rsidRDefault="005D53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14" w:rsidRDefault="005D5314">
    <w:pPr>
      <w:pStyle w:val="a7"/>
      <w:jc w:val="center"/>
    </w:pPr>
  </w:p>
  <w:p w:rsidR="005D5314" w:rsidRDefault="005D53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6A41AA"/>
    <w:multiLevelType w:val="hybridMultilevel"/>
    <w:tmpl w:val="C75ED9A0"/>
    <w:lvl w:ilvl="0" w:tplc="0DC8F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33001"/>
    <w:multiLevelType w:val="hybridMultilevel"/>
    <w:tmpl w:val="09A2FD9E"/>
    <w:lvl w:ilvl="0" w:tplc="0DC8F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C07FDF"/>
    <w:multiLevelType w:val="hybridMultilevel"/>
    <w:tmpl w:val="716A4F86"/>
    <w:lvl w:ilvl="0" w:tplc="EDA2FF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4992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C541E"/>
    <w:rsid w:val="001D1CF8"/>
    <w:rsid w:val="001F4355"/>
    <w:rsid w:val="002073C3"/>
    <w:rsid w:val="00250432"/>
    <w:rsid w:val="002555EF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97E22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8CA"/>
    <w:rsid w:val="004055D3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2AB9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4849"/>
    <w:rsid w:val="005B013E"/>
    <w:rsid w:val="005B43E5"/>
    <w:rsid w:val="005C332A"/>
    <w:rsid w:val="005C45D2"/>
    <w:rsid w:val="005C6C28"/>
    <w:rsid w:val="005D5314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209F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C13AE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1BE8"/>
    <w:rsid w:val="007C2C1F"/>
    <w:rsid w:val="007C3CC6"/>
    <w:rsid w:val="007C7486"/>
    <w:rsid w:val="007D624F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172FB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B94"/>
    <w:rsid w:val="00A92C19"/>
    <w:rsid w:val="00A92C29"/>
    <w:rsid w:val="00A96AFD"/>
    <w:rsid w:val="00AA0BCB"/>
    <w:rsid w:val="00AA3137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4540"/>
    <w:rsid w:val="00B2547D"/>
    <w:rsid w:val="00B31084"/>
    <w:rsid w:val="00B325C9"/>
    <w:rsid w:val="00B36848"/>
    <w:rsid w:val="00B378FE"/>
    <w:rsid w:val="00B42377"/>
    <w:rsid w:val="00B5387F"/>
    <w:rsid w:val="00B56613"/>
    <w:rsid w:val="00B616D5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10F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1A51"/>
    <w:rsid w:val="00C369FC"/>
    <w:rsid w:val="00C36D7A"/>
    <w:rsid w:val="00C743B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45D9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516F"/>
    <w:rsid w:val="00E86860"/>
    <w:rsid w:val="00E86DA0"/>
    <w:rsid w:val="00E90684"/>
    <w:rsid w:val="00EA0821"/>
    <w:rsid w:val="00EC4208"/>
    <w:rsid w:val="00EC6C74"/>
    <w:rsid w:val="00ED3468"/>
    <w:rsid w:val="00ED69B7"/>
    <w:rsid w:val="00ED6C2A"/>
    <w:rsid w:val="00EE0E71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B6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D9963841EFCC4590CA4A0363D016BCD42F7346437AF6590D707E30A723665AE1661A83E470E5F1533D6F44E8B49DC754C832FD0BA94B95402DB0u2D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A655-C068-4AD2-BFB4-B6F4D270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2489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Климюк Т.В.</cp:lastModifiedBy>
  <cp:revision>13</cp:revision>
  <cp:lastPrinted>2019-05-15T13:05:00Z</cp:lastPrinted>
  <dcterms:created xsi:type="dcterms:W3CDTF">2019-05-07T09:57:00Z</dcterms:created>
  <dcterms:modified xsi:type="dcterms:W3CDTF">2019-05-15T13:06:00Z</dcterms:modified>
</cp:coreProperties>
</file>