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EAC" w:rsidRPr="00605E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D1818">
      <w:pPr>
        <w:spacing w:before="240"/>
        <w:ind w:left="-142"/>
        <w:jc w:val="center"/>
      </w:pPr>
      <w:r>
        <w:t>от</w:t>
      </w:r>
      <w:r w:rsidR="008D1818">
        <w:t xml:space="preserve"> 28 января 2019 года № 28-П</w:t>
      </w:r>
    </w:p>
    <w:p w:rsidR="00B31084" w:rsidRPr="0040434E" w:rsidRDefault="00307849" w:rsidP="0040434E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0434E" w:rsidRDefault="0040434E" w:rsidP="0040434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</w:p>
    <w:p w:rsidR="0040434E" w:rsidRDefault="0040434E" w:rsidP="0040434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18 июня 2012 года № 190-П</w:t>
      </w:r>
    </w:p>
    <w:p w:rsidR="0040434E" w:rsidRDefault="0040434E" w:rsidP="0040434E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0434E" w:rsidRDefault="0040434E" w:rsidP="0040434E">
      <w:pPr>
        <w:widowControl w:val="0"/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spellStart"/>
      <w:proofErr w:type="gramStart"/>
      <w:r w:rsidRPr="0040434E">
        <w:rPr>
          <w:b/>
          <w:bCs/>
          <w:szCs w:val="28"/>
        </w:rPr>
        <w:t>п</w:t>
      </w:r>
      <w:proofErr w:type="spellEnd"/>
      <w:proofErr w:type="gramEnd"/>
      <w:r>
        <w:rPr>
          <w:b/>
          <w:bCs/>
          <w:szCs w:val="28"/>
        </w:rPr>
        <w:t xml:space="preserve"> </w:t>
      </w:r>
      <w:r w:rsidRPr="0040434E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40434E">
        <w:rPr>
          <w:b/>
          <w:bCs/>
          <w:szCs w:val="28"/>
        </w:rPr>
        <w:t>с</w:t>
      </w:r>
      <w:r>
        <w:rPr>
          <w:b/>
          <w:bCs/>
          <w:szCs w:val="28"/>
        </w:rPr>
        <w:t xml:space="preserve"> </w:t>
      </w:r>
      <w:r w:rsidRPr="0040434E">
        <w:rPr>
          <w:b/>
          <w:bCs/>
          <w:szCs w:val="28"/>
        </w:rPr>
        <w:t>т</w:t>
      </w:r>
      <w:r>
        <w:rPr>
          <w:b/>
          <w:bCs/>
          <w:szCs w:val="28"/>
        </w:rPr>
        <w:t xml:space="preserve"> </w:t>
      </w:r>
      <w:r w:rsidRPr="0040434E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</w:t>
      </w:r>
      <w:proofErr w:type="spellStart"/>
      <w:r w:rsidRPr="0040434E"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</w:t>
      </w:r>
      <w:r w:rsidRPr="0040434E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40434E">
        <w:rPr>
          <w:b/>
          <w:bCs/>
          <w:szCs w:val="28"/>
        </w:rPr>
        <w:t>в</w:t>
      </w:r>
      <w:r>
        <w:rPr>
          <w:b/>
          <w:bCs/>
          <w:szCs w:val="28"/>
        </w:rPr>
        <w:t xml:space="preserve"> </w:t>
      </w:r>
      <w:r w:rsidRPr="0040434E">
        <w:rPr>
          <w:b/>
          <w:bCs/>
          <w:szCs w:val="28"/>
        </w:rPr>
        <w:t>л</w:t>
      </w:r>
      <w:r>
        <w:rPr>
          <w:b/>
          <w:bCs/>
          <w:szCs w:val="28"/>
        </w:rPr>
        <w:t xml:space="preserve"> </w:t>
      </w:r>
      <w:r w:rsidRPr="0040434E"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</w:t>
      </w:r>
      <w:r w:rsidRPr="0040434E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40434E">
        <w:rPr>
          <w:b/>
          <w:bCs/>
          <w:szCs w:val="28"/>
        </w:rPr>
        <w:t>т</w:t>
      </w:r>
      <w:r>
        <w:rPr>
          <w:bCs/>
          <w:szCs w:val="28"/>
        </w:rPr>
        <w:t xml:space="preserve">: </w:t>
      </w:r>
    </w:p>
    <w:p w:rsidR="0040434E" w:rsidRDefault="0040434E" w:rsidP="0040434E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Внести в постановление Правительства Республики Карелия от 18 июня 2012 года № 190-П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 органов местного самоуправления» (Собрание законодательства Республики Карелия, 2012, № 6, ст.</w:t>
      </w:r>
      <w:r w:rsidR="009D3531">
        <w:rPr>
          <w:bCs/>
          <w:szCs w:val="28"/>
        </w:rPr>
        <w:t xml:space="preserve"> </w:t>
      </w:r>
      <w:r>
        <w:rPr>
          <w:bCs/>
          <w:szCs w:val="28"/>
        </w:rPr>
        <w:t xml:space="preserve">1150; 2013, </w:t>
      </w:r>
      <w:r>
        <w:rPr>
          <w:bCs/>
          <w:szCs w:val="28"/>
        </w:rPr>
        <w:br/>
        <w:t>№ 3, ст.</w:t>
      </w:r>
      <w:r w:rsidR="009D3531">
        <w:rPr>
          <w:bCs/>
          <w:szCs w:val="28"/>
        </w:rPr>
        <w:t xml:space="preserve"> </w:t>
      </w:r>
      <w:r>
        <w:rPr>
          <w:bCs/>
          <w:szCs w:val="28"/>
        </w:rPr>
        <w:t>430;</w:t>
      </w:r>
      <w:proofErr w:type="gramEnd"/>
      <w:r>
        <w:rPr>
          <w:bCs/>
          <w:szCs w:val="28"/>
        </w:rPr>
        <w:t xml:space="preserve"> № </w:t>
      </w:r>
      <w:proofErr w:type="gramStart"/>
      <w:r>
        <w:rPr>
          <w:bCs/>
          <w:szCs w:val="28"/>
        </w:rPr>
        <w:t>8, ст.</w:t>
      </w:r>
      <w:r w:rsidR="009D3531">
        <w:rPr>
          <w:bCs/>
          <w:szCs w:val="28"/>
        </w:rPr>
        <w:t xml:space="preserve"> </w:t>
      </w:r>
      <w:r>
        <w:rPr>
          <w:bCs/>
          <w:szCs w:val="28"/>
        </w:rPr>
        <w:t xml:space="preserve">1462; 2015, № 6, ст. 1142; 2016, № 9, </w:t>
      </w:r>
      <w:r w:rsidR="006608D4">
        <w:rPr>
          <w:bCs/>
          <w:szCs w:val="28"/>
        </w:rPr>
        <w:t xml:space="preserve">ст. </w:t>
      </w:r>
      <w:r>
        <w:rPr>
          <w:bCs/>
          <w:szCs w:val="28"/>
        </w:rPr>
        <w:t xml:space="preserve">1938; 2017, № 12, </w:t>
      </w:r>
      <w:r w:rsidR="009D3531">
        <w:rPr>
          <w:bCs/>
          <w:szCs w:val="28"/>
        </w:rPr>
        <w:t xml:space="preserve">               </w:t>
      </w:r>
      <w:r>
        <w:rPr>
          <w:bCs/>
          <w:szCs w:val="28"/>
        </w:rPr>
        <w:t>ст.</w:t>
      </w:r>
      <w:r w:rsidR="009D3531">
        <w:rPr>
          <w:bCs/>
          <w:szCs w:val="28"/>
        </w:rPr>
        <w:t xml:space="preserve"> </w:t>
      </w:r>
      <w:r>
        <w:rPr>
          <w:bCs/>
          <w:szCs w:val="28"/>
        </w:rPr>
        <w:t>2498) следующие изменения:</w:t>
      </w:r>
      <w:proofErr w:type="gramEnd"/>
    </w:p>
    <w:p w:rsidR="0040434E" w:rsidRDefault="0040434E" w:rsidP="0040434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наименовании слова «и содержание» заменить словами «и (или) содержание»; </w:t>
      </w:r>
    </w:p>
    <w:p w:rsidR="0040434E" w:rsidRDefault="0040434E" w:rsidP="0040434E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пункт 1 изложить в следующей редакции:</w:t>
      </w:r>
    </w:p>
    <w:p w:rsidR="0040434E" w:rsidRDefault="0040434E" w:rsidP="0040434E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«1. </w:t>
      </w:r>
      <w:proofErr w:type="gramStart"/>
      <w:r>
        <w:rPr>
          <w:bCs/>
          <w:szCs w:val="28"/>
        </w:rPr>
        <w:t>Установить следующие нормативы формирования расходов бюджетов муниципальных образований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начислений на оплату труда, а также на содержание органов местного самоуправления (за исключением расходов бюджетов муниципальных образований на оплату труда</w:t>
      </w:r>
      <w:proofErr w:type="gramEnd"/>
      <w:r>
        <w:rPr>
          <w:bCs/>
          <w:szCs w:val="28"/>
        </w:rPr>
        <w:t xml:space="preserve"> депутатов, выборных должностных лиц местного самоуправления, осуществляющих свои полномочия на постоянной основе, муниципальных служащих и начислений на оплату труда) в год:</w:t>
      </w:r>
    </w:p>
    <w:p w:rsidR="0040434E" w:rsidRDefault="0040434E" w:rsidP="0040434E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городских округах – 339 тыс. рублей, в том числе на содержание органов местного самоуправления </w:t>
      </w:r>
      <w:r w:rsidR="009D3531">
        <w:rPr>
          <w:bCs/>
          <w:szCs w:val="28"/>
        </w:rPr>
        <w:t xml:space="preserve">– </w:t>
      </w:r>
      <w:r>
        <w:rPr>
          <w:bCs/>
          <w:szCs w:val="28"/>
        </w:rPr>
        <w:t>90 тыс. рублей,</w:t>
      </w:r>
    </w:p>
    <w:p w:rsidR="0040434E" w:rsidRDefault="0040434E" w:rsidP="0040434E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муниципальных районах – 310 тыс. рублей, в том числе на содержание органов местного самоуправления </w:t>
      </w:r>
      <w:r w:rsidR="009D3531">
        <w:rPr>
          <w:bCs/>
          <w:szCs w:val="28"/>
        </w:rPr>
        <w:t xml:space="preserve">– </w:t>
      </w:r>
      <w:r>
        <w:rPr>
          <w:bCs/>
          <w:szCs w:val="28"/>
        </w:rPr>
        <w:t>90 тыс. рублей,</w:t>
      </w:r>
    </w:p>
    <w:p w:rsidR="0040434E" w:rsidRDefault="0040434E" w:rsidP="0040434E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городских поселениях – 277 тыс. рублей, в том числе на содержание органов местного самоуправления </w:t>
      </w:r>
      <w:r w:rsidR="009D3531">
        <w:rPr>
          <w:bCs/>
          <w:szCs w:val="28"/>
        </w:rPr>
        <w:t xml:space="preserve">– </w:t>
      </w:r>
      <w:r>
        <w:rPr>
          <w:bCs/>
          <w:szCs w:val="28"/>
        </w:rPr>
        <w:t>90 тыс. рублей,</w:t>
      </w:r>
    </w:p>
    <w:p w:rsidR="0040434E" w:rsidRDefault="0040434E" w:rsidP="0040434E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в сельских поселениях – 304 тыс. рублей, в том числе на содержание органов местного самоуправления </w:t>
      </w:r>
      <w:r w:rsidR="009D3531">
        <w:rPr>
          <w:bCs/>
          <w:szCs w:val="28"/>
        </w:rPr>
        <w:t xml:space="preserve">– </w:t>
      </w:r>
      <w:r>
        <w:rPr>
          <w:bCs/>
          <w:szCs w:val="28"/>
        </w:rPr>
        <w:t>117 тыс. рублей.</w:t>
      </w:r>
    </w:p>
    <w:p w:rsidR="0040434E" w:rsidRDefault="0040434E" w:rsidP="0040434E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При установлении </w:t>
      </w:r>
      <w:proofErr w:type="gramStart"/>
      <w:r>
        <w:rPr>
          <w:bCs/>
          <w:szCs w:val="28"/>
        </w:rPr>
        <w:t>нормативов формирования расходов бюджетов муниципальных образований</w:t>
      </w:r>
      <w:proofErr w:type="gramEnd"/>
      <w:r>
        <w:rPr>
          <w:bCs/>
          <w:szCs w:val="28"/>
        </w:rPr>
        <w:t xml:space="preserve"> учитываются районны</w:t>
      </w:r>
      <w:r w:rsidR="009D3531">
        <w:rPr>
          <w:bCs/>
          <w:szCs w:val="28"/>
        </w:rPr>
        <w:t>й</w:t>
      </w:r>
      <w:r>
        <w:rPr>
          <w:bCs/>
          <w:szCs w:val="28"/>
        </w:rPr>
        <w:t xml:space="preserve"> коэффициент и процентн</w:t>
      </w:r>
      <w:r w:rsidR="009D3531">
        <w:rPr>
          <w:bCs/>
          <w:szCs w:val="28"/>
        </w:rPr>
        <w:t>ая</w:t>
      </w:r>
      <w:r>
        <w:rPr>
          <w:bCs/>
          <w:szCs w:val="28"/>
        </w:rPr>
        <w:t xml:space="preserve"> надбавк</w:t>
      </w:r>
      <w:r w:rsidR="009D3531">
        <w:rPr>
          <w:bCs/>
          <w:szCs w:val="28"/>
        </w:rPr>
        <w:t>а</w:t>
      </w:r>
      <w:r>
        <w:rPr>
          <w:bCs/>
          <w:szCs w:val="28"/>
        </w:rPr>
        <w:t xml:space="preserve"> за работ</w:t>
      </w:r>
      <w:r w:rsidR="009D3531">
        <w:rPr>
          <w:bCs/>
          <w:szCs w:val="28"/>
        </w:rPr>
        <w:t>у</w:t>
      </w:r>
      <w:r>
        <w:rPr>
          <w:bCs/>
          <w:szCs w:val="28"/>
        </w:rPr>
        <w:t xml:space="preserve"> в  районах Крайнего Севера и приравненных к ним местностях.</w:t>
      </w:r>
    </w:p>
    <w:p w:rsidR="0040434E" w:rsidRDefault="009D3531" w:rsidP="0040434E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П</w:t>
      </w:r>
      <w:r w:rsidR="0040434E">
        <w:rPr>
          <w:bCs/>
          <w:szCs w:val="28"/>
        </w:rPr>
        <w:t xml:space="preserve">ри установлении </w:t>
      </w:r>
      <w:proofErr w:type="gramStart"/>
      <w:r w:rsidR="0040434E">
        <w:rPr>
          <w:bCs/>
          <w:szCs w:val="28"/>
        </w:rPr>
        <w:t>нормативов формирования расходов бюджетов муниципальных образований</w:t>
      </w:r>
      <w:proofErr w:type="gramEnd"/>
      <w:r w:rsidR="0040434E">
        <w:rPr>
          <w:bCs/>
          <w:szCs w:val="28"/>
        </w:rPr>
        <w:t xml:space="preserve"> не учитывается</w:t>
      </w:r>
      <w:r>
        <w:rPr>
          <w:bCs/>
          <w:szCs w:val="28"/>
        </w:rPr>
        <w:t xml:space="preserve"> единовременное поощрение за время работы в органах местного самоуправления в Республике Карелия</w:t>
      </w:r>
      <w:r w:rsidR="0040434E">
        <w:rPr>
          <w:bCs/>
          <w:szCs w:val="28"/>
        </w:rPr>
        <w:t>.</w:t>
      </w:r>
    </w:p>
    <w:p w:rsidR="0040434E" w:rsidRDefault="0040434E" w:rsidP="0040434E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Норматив формирования расходов бюджета муниципального образования  применяется </w:t>
      </w:r>
      <w:r>
        <w:rPr>
          <w:bCs/>
          <w:szCs w:val="28"/>
        </w:rPr>
        <w:t xml:space="preserve">в расчете на одну должность исходя из численности указанных должностей с применением коэффициента плотности </w:t>
      </w:r>
      <w:r w:rsidR="009D3531">
        <w:rPr>
          <w:bCs/>
          <w:szCs w:val="28"/>
        </w:rPr>
        <w:t>для</w:t>
      </w:r>
      <w:r>
        <w:rPr>
          <w:bCs/>
          <w:szCs w:val="28"/>
        </w:rPr>
        <w:t xml:space="preserve"> соответствующе</w:t>
      </w:r>
      <w:r w:rsidR="009D3531">
        <w:rPr>
          <w:bCs/>
          <w:szCs w:val="28"/>
        </w:rPr>
        <w:t>го</w:t>
      </w:r>
      <w:r>
        <w:rPr>
          <w:bCs/>
          <w:szCs w:val="28"/>
        </w:rPr>
        <w:t xml:space="preserve"> муниципально</w:t>
      </w:r>
      <w:r w:rsidR="009D3531">
        <w:rPr>
          <w:bCs/>
          <w:szCs w:val="28"/>
        </w:rPr>
        <w:t>го</w:t>
      </w:r>
      <w:r>
        <w:rPr>
          <w:bCs/>
          <w:szCs w:val="28"/>
        </w:rPr>
        <w:t xml:space="preserve"> образовани</w:t>
      </w:r>
      <w:r w:rsidR="009D3531">
        <w:rPr>
          <w:bCs/>
          <w:szCs w:val="28"/>
        </w:rPr>
        <w:t>я</w:t>
      </w:r>
      <w:r>
        <w:rPr>
          <w:bCs/>
          <w:szCs w:val="28"/>
        </w:rPr>
        <w:t xml:space="preserve"> согласно приложению к настоящему постановлению</w:t>
      </w:r>
      <w:proofErr w:type="gramStart"/>
      <w:r>
        <w:rPr>
          <w:bCs/>
          <w:szCs w:val="28"/>
        </w:rPr>
        <w:t>.»;</w:t>
      </w:r>
      <w:proofErr w:type="gramEnd"/>
    </w:p>
    <w:p w:rsidR="0040434E" w:rsidRDefault="0040434E" w:rsidP="0040434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дополнить пунктом 1.3 следующего содержания:</w:t>
      </w:r>
    </w:p>
    <w:p w:rsidR="0040434E" w:rsidRPr="0040434E" w:rsidRDefault="0040434E" w:rsidP="0040434E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«1.3. Норматив формирования расходов бюджета муниципального образования, имеющего статус столицы Республики Карелия, устанавливается </w:t>
      </w:r>
      <w:r>
        <w:rPr>
          <w:szCs w:val="28"/>
        </w:rPr>
        <w:t xml:space="preserve">в соответствии с </w:t>
      </w:r>
      <w:r w:rsidRPr="00C51273">
        <w:rPr>
          <w:szCs w:val="28"/>
        </w:rPr>
        <w:t>пунктом 1</w:t>
      </w:r>
      <w:r w:rsidRPr="0040434E">
        <w:rPr>
          <w:szCs w:val="28"/>
        </w:rPr>
        <w:t xml:space="preserve"> настоящего постановления </w:t>
      </w:r>
      <w:r w:rsidRPr="0040434E">
        <w:rPr>
          <w:bCs/>
          <w:szCs w:val="28"/>
        </w:rPr>
        <w:t>с применением коэффициента 1,3 исходя из численности должностей органов местного самоуправления, применяемой при расчете норматива расходов бюджетов муниципальных образований, согласно приложению к настоящему постановлению</w:t>
      </w:r>
      <w:proofErr w:type="gramStart"/>
      <w:r w:rsidRPr="0040434E">
        <w:rPr>
          <w:bCs/>
          <w:szCs w:val="28"/>
        </w:rPr>
        <w:t xml:space="preserve">.»; </w:t>
      </w:r>
      <w:proofErr w:type="gramEnd"/>
    </w:p>
    <w:p w:rsidR="0040434E" w:rsidRPr="009D3531" w:rsidRDefault="0040434E" w:rsidP="009D353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20"/>
        <w:ind w:left="0" w:firstLine="709"/>
        <w:jc w:val="both"/>
        <w:rPr>
          <w:szCs w:val="28"/>
        </w:rPr>
      </w:pPr>
      <w:r w:rsidRPr="009D3531">
        <w:rPr>
          <w:szCs w:val="28"/>
        </w:rPr>
        <w:t xml:space="preserve">таблицу «Поправочный коэффициент» в </w:t>
      </w:r>
      <w:r w:rsidRPr="00C51273">
        <w:rPr>
          <w:szCs w:val="28"/>
        </w:rPr>
        <w:t>приложении</w:t>
      </w:r>
      <w:r w:rsidRPr="009D3531">
        <w:rPr>
          <w:szCs w:val="28"/>
        </w:rPr>
        <w:t xml:space="preserve"> к постановлению изложить в следующей редакции:</w:t>
      </w:r>
    </w:p>
    <w:p w:rsidR="0040434E" w:rsidRDefault="0040434E" w:rsidP="009D3531">
      <w:pPr>
        <w:widowControl w:val="0"/>
        <w:autoSpaceDE w:val="0"/>
        <w:autoSpaceDN w:val="0"/>
        <w:adjustRightInd w:val="0"/>
        <w:spacing w:after="120"/>
        <w:jc w:val="center"/>
        <w:rPr>
          <w:bCs/>
          <w:szCs w:val="28"/>
        </w:rPr>
      </w:pPr>
      <w:r>
        <w:rPr>
          <w:szCs w:val="28"/>
        </w:rPr>
        <w:t>«Поправочный коэффициент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662"/>
        <w:gridCol w:w="1985"/>
        <w:gridCol w:w="567"/>
      </w:tblGrid>
      <w:tr w:rsidR="0040434E" w:rsidTr="00404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34E" w:rsidRPr="0040434E" w:rsidRDefault="0040434E" w:rsidP="004043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</w:p>
          <w:p w:rsidR="0040434E" w:rsidRDefault="0040434E" w:rsidP="004043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  <w:lang w:val="en-US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34E" w:rsidRDefault="004043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Численность населения муниципального образования, упраздненного при объединении муниципальных образований, численность населения муниципального образования, полномочия местной администрации которого осуществляются местной администрацией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34E" w:rsidRDefault="004043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Поправочный коэффициент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434E" w:rsidRDefault="004043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  <w:tr w:rsidR="0040434E" w:rsidTr="00404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34E" w:rsidRDefault="0040434E" w:rsidP="004043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34E" w:rsidRDefault="0040434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Менее 500 жителей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34E" w:rsidRDefault="004043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1,2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434E" w:rsidRDefault="004043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  <w:tr w:rsidR="0040434E" w:rsidTr="00404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34E" w:rsidRDefault="0040434E" w:rsidP="004043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34E" w:rsidRDefault="009D3531" w:rsidP="009D353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От </w:t>
            </w:r>
            <w:r w:rsidR="0040434E">
              <w:rPr>
                <w:bCs/>
                <w:szCs w:val="28"/>
              </w:rPr>
              <w:t>500 до 1 тысячи жителей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34E" w:rsidRDefault="004043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1,4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434E" w:rsidRDefault="004043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  <w:tr w:rsidR="0040434E" w:rsidTr="00404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34E" w:rsidRDefault="0040434E" w:rsidP="004043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34E" w:rsidRDefault="0040434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Свыше 1 тысячи жителей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34E" w:rsidRDefault="004043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434E" w:rsidRDefault="004043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  <w:tr w:rsidR="0040434E" w:rsidTr="0040434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34E" w:rsidRDefault="0040434E" w:rsidP="004043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34E" w:rsidRDefault="0040434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Свыше 2 тысяч жителей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34E" w:rsidRDefault="0040434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1,2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0434E" w:rsidRDefault="0040434E" w:rsidP="0040434E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».</w:t>
            </w:r>
          </w:p>
        </w:tc>
      </w:tr>
    </w:tbl>
    <w:p w:rsidR="0040434E" w:rsidRDefault="0040434E" w:rsidP="0040434E">
      <w:pPr>
        <w:widowControl w:val="0"/>
        <w:autoSpaceDE w:val="0"/>
        <w:autoSpaceDN w:val="0"/>
        <w:adjustRightInd w:val="0"/>
        <w:ind w:left="1069"/>
        <w:jc w:val="both"/>
        <w:rPr>
          <w:bCs/>
          <w:szCs w:val="28"/>
        </w:rPr>
      </w:pPr>
    </w:p>
    <w:p w:rsidR="009D3531" w:rsidRDefault="009D3531" w:rsidP="0040434E">
      <w:pPr>
        <w:widowControl w:val="0"/>
        <w:autoSpaceDE w:val="0"/>
        <w:autoSpaceDN w:val="0"/>
        <w:adjustRightInd w:val="0"/>
        <w:ind w:left="1069"/>
        <w:jc w:val="both"/>
        <w:rPr>
          <w:bCs/>
          <w:szCs w:val="28"/>
        </w:rPr>
      </w:pPr>
    </w:p>
    <w:p w:rsidR="0040434E" w:rsidRDefault="0040434E" w:rsidP="0040434E">
      <w:pPr>
        <w:widowControl w:val="0"/>
        <w:autoSpaceDE w:val="0"/>
        <w:autoSpaceDN w:val="0"/>
        <w:adjustRightInd w:val="0"/>
        <w:ind w:left="1069"/>
        <w:jc w:val="both"/>
        <w:rPr>
          <w:bCs/>
          <w:szCs w:val="28"/>
        </w:rPr>
      </w:pPr>
    </w:p>
    <w:p w:rsidR="0040434E" w:rsidRDefault="0040434E" w:rsidP="0040434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 </w:t>
      </w:r>
    </w:p>
    <w:p w:rsidR="0040434E" w:rsidRDefault="0040434E" w:rsidP="0040434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40434E" w:rsidRDefault="0040434E" w:rsidP="0040434E">
      <w:pPr>
        <w:jc w:val="center"/>
        <w:rPr>
          <w:b/>
          <w:szCs w:val="28"/>
        </w:rPr>
      </w:pPr>
    </w:p>
    <w:p w:rsidR="007C3CC6" w:rsidRDefault="007C3CC6" w:rsidP="007C3CC6">
      <w:pPr>
        <w:jc w:val="both"/>
      </w:pPr>
    </w:p>
    <w:sectPr w:rsidR="007C3CC6" w:rsidSect="0040434E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7036"/>
      <w:docPartObj>
        <w:docPartGallery w:val="Page Numbers (Top of Page)"/>
        <w:docPartUnique/>
      </w:docPartObj>
    </w:sdtPr>
    <w:sdtContent>
      <w:p w:rsidR="0040434E" w:rsidRDefault="00605EAC">
        <w:pPr>
          <w:pStyle w:val="a7"/>
          <w:jc w:val="center"/>
        </w:pPr>
        <w:fldSimple w:instr=" PAGE   \* MERGEFORMAT ">
          <w:r w:rsidR="008D1818">
            <w:rPr>
              <w:noProof/>
            </w:rPr>
            <w:t>2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0B54AE2"/>
    <w:multiLevelType w:val="hybridMultilevel"/>
    <w:tmpl w:val="915C06BA"/>
    <w:lvl w:ilvl="0" w:tplc="CEE600F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141DF"/>
    <w:rsid w:val="00236AA8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0434E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05EAC"/>
    <w:rsid w:val="00610B10"/>
    <w:rsid w:val="00616497"/>
    <w:rsid w:val="006259BC"/>
    <w:rsid w:val="00640893"/>
    <w:rsid w:val="006429B5"/>
    <w:rsid w:val="0064656C"/>
    <w:rsid w:val="00653398"/>
    <w:rsid w:val="006608D4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346DB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D1818"/>
    <w:rsid w:val="008E1BA0"/>
    <w:rsid w:val="00901FCD"/>
    <w:rsid w:val="009228A5"/>
    <w:rsid w:val="009238D6"/>
    <w:rsid w:val="00927C66"/>
    <w:rsid w:val="00937743"/>
    <w:rsid w:val="00961BBC"/>
    <w:rsid w:val="009707AD"/>
    <w:rsid w:val="0098480F"/>
    <w:rsid w:val="009D2DE2"/>
    <w:rsid w:val="009D3531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51273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D07D0-859D-4934-ACE1-701F5D621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2019-01-29T13:36:00Z</cp:lastPrinted>
  <dcterms:created xsi:type="dcterms:W3CDTF">2019-01-23T13:02:00Z</dcterms:created>
  <dcterms:modified xsi:type="dcterms:W3CDTF">2019-01-29T13:36:00Z</dcterms:modified>
</cp:coreProperties>
</file>