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3A61F1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21F4A07C" wp14:editId="40BD8106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61F1">
      <w:pPr>
        <w:spacing w:before="240"/>
        <w:ind w:left="-142"/>
        <w:jc w:val="center"/>
      </w:pPr>
      <w:r>
        <w:t xml:space="preserve">от </w:t>
      </w:r>
      <w:r w:rsidR="003A61F1">
        <w:rPr>
          <w:szCs w:val="28"/>
        </w:rPr>
        <w:t xml:space="preserve">12 января 2018 года № </w:t>
      </w:r>
      <w:r w:rsidR="003A61F1">
        <w:rPr>
          <w:szCs w:val="28"/>
        </w:rPr>
        <w:t>5</w:t>
      </w:r>
      <w:r w:rsidR="003A61F1">
        <w:rPr>
          <w:szCs w:val="28"/>
        </w:rPr>
        <w:t>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0E6698"/>
    <w:p w:rsidR="00C072E1" w:rsidRDefault="000E6698" w:rsidP="000E66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Порядка ведения регионального </w:t>
      </w:r>
    </w:p>
    <w:p w:rsidR="000E6698" w:rsidRDefault="000E6698" w:rsidP="000E66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кадастра отходов </w:t>
      </w:r>
    </w:p>
    <w:p w:rsidR="000E6698" w:rsidRDefault="000E6698" w:rsidP="000E66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6698" w:rsidRDefault="000E6698" w:rsidP="000E6698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пунктом 7 статьи 4 Закона Республики Карелия </w:t>
      </w:r>
      <w:r>
        <w:br/>
        <w:t xml:space="preserve">от 4 апреля 2016 года № 2007-ЗРК «О разграничении полномочий органов государственной власти Республики Карелия в области обращения с отходами производства и потребления» Правительство Республики Карелия </w:t>
      </w:r>
      <w:proofErr w:type="gramStart"/>
      <w:r w:rsidRPr="000E6698">
        <w:rPr>
          <w:b/>
        </w:rPr>
        <w:t>п</w:t>
      </w:r>
      <w:proofErr w:type="gramEnd"/>
      <w:r>
        <w:rPr>
          <w:b/>
        </w:rPr>
        <w:t xml:space="preserve"> </w:t>
      </w:r>
      <w:r w:rsidRPr="000E6698">
        <w:rPr>
          <w:b/>
        </w:rPr>
        <w:t>о</w:t>
      </w:r>
      <w:r>
        <w:rPr>
          <w:b/>
        </w:rPr>
        <w:t xml:space="preserve"> </w:t>
      </w:r>
      <w:r w:rsidRPr="000E6698">
        <w:rPr>
          <w:b/>
        </w:rPr>
        <w:t>с</w:t>
      </w:r>
      <w:r>
        <w:rPr>
          <w:b/>
        </w:rPr>
        <w:t xml:space="preserve"> </w:t>
      </w:r>
      <w:r w:rsidRPr="000E6698">
        <w:rPr>
          <w:b/>
        </w:rPr>
        <w:t>т</w:t>
      </w:r>
      <w:r>
        <w:rPr>
          <w:b/>
        </w:rPr>
        <w:t xml:space="preserve"> </w:t>
      </w:r>
      <w:r w:rsidRPr="000E6698">
        <w:rPr>
          <w:b/>
        </w:rPr>
        <w:t>а</w:t>
      </w:r>
      <w:r>
        <w:rPr>
          <w:b/>
        </w:rPr>
        <w:t xml:space="preserve"> </w:t>
      </w:r>
      <w:r w:rsidRPr="000E6698">
        <w:rPr>
          <w:b/>
        </w:rPr>
        <w:t>н</w:t>
      </w:r>
      <w:r>
        <w:rPr>
          <w:b/>
        </w:rPr>
        <w:t xml:space="preserve"> </w:t>
      </w:r>
      <w:r w:rsidRPr="000E6698">
        <w:rPr>
          <w:b/>
        </w:rPr>
        <w:t>о</w:t>
      </w:r>
      <w:r>
        <w:rPr>
          <w:b/>
        </w:rPr>
        <w:t xml:space="preserve"> </w:t>
      </w:r>
      <w:r w:rsidRPr="000E6698">
        <w:rPr>
          <w:b/>
        </w:rPr>
        <w:t>в</w:t>
      </w:r>
      <w:r>
        <w:rPr>
          <w:b/>
        </w:rPr>
        <w:t xml:space="preserve"> </w:t>
      </w:r>
      <w:r w:rsidRPr="000E6698">
        <w:rPr>
          <w:b/>
        </w:rPr>
        <w:t>л</w:t>
      </w:r>
      <w:r>
        <w:rPr>
          <w:b/>
        </w:rPr>
        <w:t xml:space="preserve"> </w:t>
      </w:r>
      <w:r w:rsidRPr="000E6698">
        <w:rPr>
          <w:b/>
        </w:rPr>
        <w:t>я</w:t>
      </w:r>
      <w:r>
        <w:rPr>
          <w:b/>
        </w:rPr>
        <w:t xml:space="preserve"> </w:t>
      </w:r>
      <w:r w:rsidRPr="000E6698">
        <w:rPr>
          <w:b/>
        </w:rPr>
        <w:t>е</w:t>
      </w:r>
      <w:r>
        <w:rPr>
          <w:b/>
        </w:rPr>
        <w:t xml:space="preserve"> </w:t>
      </w:r>
      <w:r w:rsidRPr="000E6698">
        <w:rPr>
          <w:b/>
        </w:rPr>
        <w:t>т</w:t>
      </w:r>
      <w:r>
        <w:t xml:space="preserve">: </w:t>
      </w:r>
    </w:p>
    <w:p w:rsidR="000E6698" w:rsidRDefault="000E6698" w:rsidP="000E6698">
      <w:pPr>
        <w:autoSpaceDE w:val="0"/>
        <w:autoSpaceDN w:val="0"/>
        <w:adjustRightInd w:val="0"/>
        <w:ind w:firstLine="709"/>
        <w:jc w:val="both"/>
      </w:pPr>
      <w:r>
        <w:t>1. Утвердить прилагаемый Порядок ведения регионального кадастра отходов.</w:t>
      </w:r>
    </w:p>
    <w:p w:rsidR="000E6698" w:rsidRDefault="000E6698" w:rsidP="000E6698">
      <w:pPr>
        <w:autoSpaceDE w:val="0"/>
        <w:autoSpaceDN w:val="0"/>
        <w:adjustRightInd w:val="0"/>
        <w:ind w:firstLine="709"/>
        <w:jc w:val="both"/>
      </w:pPr>
      <w:r>
        <w:t>2. Рекомендовать органам местного самоуправления муниципальных образований в Республике Карелия оказывать содействие в сборе информации, используемой для ведения регионального кадастра отходов, от юридических лиц и индивидуальных предпринимателей, осуществляющих деятельность в области обращения с отходами.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8B75B2">
        <w:t xml:space="preserve">           </w:t>
      </w:r>
      <w:r>
        <w:t xml:space="preserve">А.Е. </w:t>
      </w:r>
      <w:proofErr w:type="spellStart"/>
      <w:r>
        <w:t>Чепик</w:t>
      </w:r>
      <w:proofErr w:type="spellEnd"/>
    </w:p>
    <w:p w:rsidR="00FA61CF" w:rsidRDefault="00FA61CF" w:rsidP="00D80DB4">
      <w:pPr>
        <w:ind w:left="-142"/>
        <w:rPr>
          <w:szCs w:val="28"/>
        </w:rPr>
      </w:pPr>
    </w:p>
    <w:p w:rsidR="000E6698" w:rsidRDefault="000E6698" w:rsidP="000E6698">
      <w:pPr>
        <w:rPr>
          <w:b/>
          <w:noProof/>
          <w:spacing w:val="30"/>
          <w:sz w:val="32"/>
          <w:szCs w:val="32"/>
        </w:rPr>
      </w:pPr>
    </w:p>
    <w:p w:rsidR="000E6698" w:rsidRDefault="000E6698" w:rsidP="000E6698">
      <w:pPr>
        <w:rPr>
          <w:b/>
          <w:bCs/>
        </w:rPr>
      </w:pPr>
    </w:p>
    <w:p w:rsidR="000E6698" w:rsidRDefault="000E6698" w:rsidP="000E6698">
      <w:pPr>
        <w:ind w:left="-142"/>
        <w:jc w:val="center"/>
        <w:rPr>
          <w:b/>
        </w:rPr>
      </w:pPr>
    </w:p>
    <w:p w:rsidR="000E6698" w:rsidRDefault="000E6698" w:rsidP="000E6698">
      <w:pPr>
        <w:ind w:left="-142"/>
        <w:jc w:val="center"/>
        <w:rPr>
          <w:b/>
        </w:rPr>
      </w:pPr>
    </w:p>
    <w:p w:rsidR="000E6698" w:rsidRDefault="000E6698" w:rsidP="000E6698">
      <w:pPr>
        <w:ind w:left="-142"/>
        <w:jc w:val="center"/>
        <w:rPr>
          <w:b/>
        </w:rPr>
      </w:pPr>
    </w:p>
    <w:p w:rsidR="000E6698" w:rsidRDefault="000E6698" w:rsidP="000E6698">
      <w:pPr>
        <w:pStyle w:val="41"/>
        <w:shd w:val="clear" w:color="auto" w:fill="auto"/>
        <w:spacing w:before="0" w:line="240" w:lineRule="auto"/>
        <w:rPr>
          <w:b w:val="0"/>
          <w:sz w:val="24"/>
          <w:szCs w:val="24"/>
        </w:rPr>
        <w:sectPr w:rsidR="000E6698" w:rsidSect="00D80DB4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0E6698" w:rsidRDefault="000E6698" w:rsidP="000E6698">
      <w:pPr>
        <w:pStyle w:val="41"/>
        <w:shd w:val="clear" w:color="auto" w:fill="auto"/>
        <w:spacing w:before="0" w:line="240" w:lineRule="auto"/>
        <w:ind w:firstLine="5103"/>
        <w:rPr>
          <w:b w:val="0"/>
          <w:sz w:val="28"/>
          <w:szCs w:val="28"/>
        </w:rPr>
      </w:pPr>
      <w:r w:rsidRPr="000E6698">
        <w:rPr>
          <w:b w:val="0"/>
          <w:sz w:val="28"/>
          <w:szCs w:val="28"/>
        </w:rPr>
        <w:lastRenderedPageBreak/>
        <w:t xml:space="preserve">Утвержден </w:t>
      </w:r>
    </w:p>
    <w:p w:rsidR="000E6698" w:rsidRPr="000E6698" w:rsidRDefault="000E6698" w:rsidP="000E6698">
      <w:pPr>
        <w:pStyle w:val="41"/>
        <w:shd w:val="clear" w:color="auto" w:fill="auto"/>
        <w:spacing w:before="0" w:line="240" w:lineRule="auto"/>
        <w:ind w:firstLine="5103"/>
        <w:rPr>
          <w:b w:val="0"/>
          <w:sz w:val="28"/>
          <w:szCs w:val="28"/>
        </w:rPr>
      </w:pPr>
      <w:r w:rsidRPr="000E6698">
        <w:rPr>
          <w:b w:val="0"/>
          <w:sz w:val="28"/>
          <w:szCs w:val="28"/>
        </w:rPr>
        <w:t>постановлением Правительства</w:t>
      </w:r>
    </w:p>
    <w:p w:rsidR="000E6698" w:rsidRDefault="000E6698" w:rsidP="000E6698">
      <w:pPr>
        <w:pStyle w:val="41"/>
        <w:shd w:val="clear" w:color="auto" w:fill="auto"/>
        <w:spacing w:before="0" w:line="240" w:lineRule="auto"/>
        <w:ind w:firstLine="5103"/>
        <w:rPr>
          <w:b w:val="0"/>
          <w:sz w:val="28"/>
          <w:szCs w:val="28"/>
        </w:rPr>
      </w:pPr>
      <w:r w:rsidRPr="000E6698">
        <w:rPr>
          <w:b w:val="0"/>
          <w:sz w:val="28"/>
          <w:szCs w:val="28"/>
        </w:rPr>
        <w:t>Республики Карелия</w:t>
      </w:r>
    </w:p>
    <w:p w:rsidR="000E6698" w:rsidRPr="003A61F1" w:rsidRDefault="003A61F1" w:rsidP="000E6698">
      <w:pPr>
        <w:pStyle w:val="41"/>
        <w:shd w:val="clear" w:color="auto" w:fill="auto"/>
        <w:spacing w:before="0" w:line="240" w:lineRule="auto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E669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3A61F1">
        <w:rPr>
          <w:b w:val="0"/>
          <w:sz w:val="28"/>
          <w:szCs w:val="28"/>
        </w:rPr>
        <w:t xml:space="preserve">12 января 2018 года № </w:t>
      </w:r>
      <w:r>
        <w:rPr>
          <w:b w:val="0"/>
          <w:sz w:val="28"/>
          <w:szCs w:val="28"/>
        </w:rPr>
        <w:t>5</w:t>
      </w:r>
      <w:r w:rsidRPr="003A61F1">
        <w:rPr>
          <w:b w:val="0"/>
          <w:sz w:val="28"/>
          <w:szCs w:val="28"/>
        </w:rPr>
        <w:t>-П</w:t>
      </w:r>
    </w:p>
    <w:p w:rsidR="000E6698" w:rsidRDefault="000E6698" w:rsidP="000E6698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</w:p>
    <w:p w:rsidR="000E6698" w:rsidRDefault="000E6698" w:rsidP="000E6698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E6698" w:rsidRPr="000E6698" w:rsidRDefault="000E6698" w:rsidP="000E6698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E6698">
        <w:rPr>
          <w:sz w:val="28"/>
          <w:szCs w:val="28"/>
        </w:rPr>
        <w:t>ПОРЯДОК</w:t>
      </w:r>
      <w:bookmarkEnd w:id="1"/>
    </w:p>
    <w:p w:rsidR="000E6698" w:rsidRPr="000E6698" w:rsidRDefault="000E6698" w:rsidP="000E66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E6698">
        <w:rPr>
          <w:b/>
          <w:szCs w:val="28"/>
        </w:rPr>
        <w:t xml:space="preserve">ведения регионального кадастра отходов </w:t>
      </w:r>
      <w:bookmarkStart w:id="2" w:name="bookmark7"/>
    </w:p>
    <w:p w:rsidR="000E6698" w:rsidRPr="000E6698" w:rsidRDefault="000E6698" w:rsidP="000E66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bookmarkEnd w:id="2"/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1. Настоящий Порядок определяет правила ведения регионального кадастра отходов (далее – Кадастр).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 xml:space="preserve">2. Понятия и термины используются в настоящем Порядке в значениях, установленных Федеральным законом от 24 июня 1998 года </w:t>
      </w:r>
      <w:r>
        <w:rPr>
          <w:szCs w:val="28"/>
        </w:rPr>
        <w:br/>
      </w:r>
      <w:r w:rsidRPr="000E6698">
        <w:rPr>
          <w:szCs w:val="28"/>
        </w:rPr>
        <w:t>№ 89-ФЗ «Об отходах производства и потребления».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3. Основные задачи, решаемые при ведении Кадастра:</w:t>
      </w:r>
    </w:p>
    <w:p w:rsidR="000E6698" w:rsidRPr="000E6698" w:rsidRDefault="000E6698" w:rsidP="000E6698">
      <w:pPr>
        <w:pStyle w:val="aa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0E6698">
        <w:rPr>
          <w:rFonts w:eastAsia="Calibri"/>
          <w:szCs w:val="28"/>
        </w:rPr>
        <w:t>сбор, систематизация и обработка информации в области обращения с отходами;</w:t>
      </w:r>
    </w:p>
    <w:p w:rsidR="000E6698" w:rsidRPr="000E6698" w:rsidRDefault="000E6698" w:rsidP="000E6698">
      <w:pPr>
        <w:pStyle w:val="aa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0E6698">
        <w:rPr>
          <w:rFonts w:eastAsia="Calibri"/>
          <w:szCs w:val="28"/>
        </w:rPr>
        <w:t xml:space="preserve">анализ состояния и оценка эффективности управления в области обращения с отходами; </w:t>
      </w:r>
    </w:p>
    <w:p w:rsidR="000E6698" w:rsidRPr="000E6698" w:rsidRDefault="000E6698" w:rsidP="000E6698">
      <w:pPr>
        <w:tabs>
          <w:tab w:val="left" w:pos="700"/>
        </w:tabs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выявление закономерностей для разработки природоохранных мероприятий и принятия управленческих решений</w:t>
      </w:r>
      <w:r w:rsidRPr="000E6698">
        <w:rPr>
          <w:rFonts w:eastAsia="Calibri"/>
          <w:szCs w:val="28"/>
        </w:rPr>
        <w:t xml:space="preserve"> в целях совершенствования системы обращения с отходами;</w:t>
      </w:r>
    </w:p>
    <w:p w:rsidR="000E6698" w:rsidRPr="000E6698" w:rsidRDefault="000E6698" w:rsidP="000E6698">
      <w:pPr>
        <w:ind w:firstLine="709"/>
        <w:jc w:val="both"/>
        <w:outlineLvl w:val="1"/>
        <w:rPr>
          <w:rFonts w:eastAsia="Calibri"/>
          <w:szCs w:val="28"/>
        </w:rPr>
      </w:pPr>
      <w:r w:rsidRPr="000E6698">
        <w:rPr>
          <w:rFonts w:eastAsia="Calibri"/>
          <w:szCs w:val="28"/>
        </w:rPr>
        <w:t xml:space="preserve">информационное обеспечение органов государственной власти, органов местного самоуправления муниципальных образований в Республике Карелия, юридических лиц, индивидуальных предпринимателей и физических лиц по вопросам обращения с отходами. </w:t>
      </w:r>
      <w:r w:rsidRPr="000E6698">
        <w:rPr>
          <w:szCs w:val="28"/>
        </w:rPr>
        <w:t xml:space="preserve"> </w:t>
      </w:r>
      <w:bookmarkStart w:id="3" w:name="bookmark8"/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4. Организацию и ведение Кадастра осуществляет орган исполнительной власти Республики Карелия, уполномоченный в области охраны окружающей среды (далее – Уполномоченный орган).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5. Уполномоченный орган: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ab/>
        <w:t xml:space="preserve">формирует и ведет Кадастр на </w:t>
      </w:r>
      <w:proofErr w:type="gramStart"/>
      <w:r w:rsidRPr="000E6698">
        <w:rPr>
          <w:szCs w:val="28"/>
        </w:rPr>
        <w:t>основе</w:t>
      </w:r>
      <w:proofErr w:type="gramEnd"/>
      <w:r w:rsidRPr="000E6698">
        <w:rPr>
          <w:szCs w:val="28"/>
        </w:rPr>
        <w:t xml:space="preserve"> полученной в </w:t>
      </w:r>
      <w:r>
        <w:rPr>
          <w:szCs w:val="28"/>
        </w:rPr>
        <w:t xml:space="preserve">установленном законодательством порядке </w:t>
      </w:r>
      <w:r w:rsidRPr="000E6698">
        <w:rPr>
          <w:szCs w:val="28"/>
        </w:rPr>
        <w:t>информации;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осуществляет сбор информации, используемой для ведения Кадастра;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размещает обобщенные данные из Кадастра в информационно-телекоммуникационной сети «Интернет» на сайте Уполномоченного органа.</w:t>
      </w:r>
    </w:p>
    <w:p w:rsidR="000E6698" w:rsidRPr="000E6698" w:rsidRDefault="000E6698" w:rsidP="000E669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E6698">
        <w:rPr>
          <w:szCs w:val="28"/>
        </w:rPr>
        <w:t>6. Кадастр состоит их четырех разделов:</w:t>
      </w:r>
    </w:p>
    <w:p w:rsidR="000E6698" w:rsidRPr="000E6698" w:rsidRDefault="000E6698" w:rsidP="000E669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E6698">
        <w:rPr>
          <w:szCs w:val="28"/>
        </w:rPr>
        <w:t>региональный реестр объектов размещения отходов;</w:t>
      </w:r>
    </w:p>
    <w:p w:rsidR="000E6698" w:rsidRPr="000E6698" w:rsidRDefault="000E6698" w:rsidP="000E669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E6698">
        <w:rPr>
          <w:szCs w:val="28"/>
        </w:rPr>
        <w:t xml:space="preserve">региональный каталог отходов; 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региональный банк данных об отходах и технологиях утилизации и обезвреживания отходов;</w:t>
      </w:r>
    </w:p>
    <w:p w:rsidR="000E6698" w:rsidRPr="000E6698" w:rsidRDefault="000E6698" w:rsidP="000E669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E6698">
        <w:rPr>
          <w:szCs w:val="28"/>
        </w:rPr>
        <w:t>перечень юридических лиц и индивидуальных предпринимателей, осуществляющих деятельность по сбор</w:t>
      </w:r>
      <w:r>
        <w:rPr>
          <w:szCs w:val="28"/>
        </w:rPr>
        <w:t>у, транспортированию, обработке</w:t>
      </w:r>
      <w:r w:rsidRPr="000E6698">
        <w:rPr>
          <w:szCs w:val="28"/>
        </w:rPr>
        <w:t xml:space="preserve"> отходов </w:t>
      </w:r>
      <w:r w:rsidRPr="000E6698">
        <w:rPr>
          <w:szCs w:val="28"/>
          <w:lang w:val="en-US"/>
        </w:rPr>
        <w:t>I</w:t>
      </w:r>
      <w:r>
        <w:rPr>
          <w:szCs w:val="28"/>
        </w:rPr>
        <w:t xml:space="preserve"> – </w:t>
      </w:r>
      <w:r w:rsidRPr="000E6698">
        <w:rPr>
          <w:szCs w:val="28"/>
          <w:lang w:val="en-US"/>
        </w:rPr>
        <w:t>IV</w:t>
      </w:r>
      <w:r w:rsidRPr="000E6698">
        <w:rPr>
          <w:szCs w:val="28"/>
        </w:rPr>
        <w:t xml:space="preserve"> классов опасности на основании лицензий.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  <w:shd w:val="clear" w:color="auto" w:fill="FFFFFF"/>
        </w:rPr>
      </w:pPr>
      <w:r w:rsidRPr="000E6698">
        <w:rPr>
          <w:szCs w:val="28"/>
          <w:shd w:val="clear" w:color="auto" w:fill="FFFFFF"/>
        </w:rPr>
        <w:lastRenderedPageBreak/>
        <w:t>7. Кадастр может содержать сведения о нормативах образования отходов, установленных лимитах на размещение отходов и предельных объемах накопления отходов.</w:t>
      </w:r>
      <w:bookmarkEnd w:id="3"/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8. Кадастр ведется по форме, утвержденной Уполномоченным органом.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9. Включению в региональный реестр объектов размещения отходов (далее – Реестр)</w:t>
      </w:r>
      <w:r w:rsidR="00C072E1" w:rsidRPr="00C072E1">
        <w:rPr>
          <w:szCs w:val="28"/>
        </w:rPr>
        <w:t xml:space="preserve"> </w:t>
      </w:r>
      <w:r w:rsidR="00C072E1" w:rsidRPr="000E6698">
        <w:rPr>
          <w:szCs w:val="28"/>
        </w:rPr>
        <w:t>подлежат</w:t>
      </w:r>
      <w:r w:rsidRPr="000E6698">
        <w:rPr>
          <w:szCs w:val="28"/>
        </w:rPr>
        <w:t>: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действующие объекты размещения отходов, в том числе санкционированные свалки;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объекты размещения отходов, временно не эксплуатируемые;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 xml:space="preserve">объекты размещения отходов, выведенные из эксплуатации, </w:t>
      </w:r>
      <w:proofErr w:type="spellStart"/>
      <w:r w:rsidRPr="000E6698">
        <w:rPr>
          <w:szCs w:val="28"/>
        </w:rPr>
        <w:t>нерекультивированные</w:t>
      </w:r>
      <w:proofErr w:type="spellEnd"/>
      <w:r w:rsidRPr="000E6698">
        <w:rPr>
          <w:szCs w:val="28"/>
        </w:rPr>
        <w:t>;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несанкционированные объекты размещения отходов площадью более 0,01 га.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10. Не подлежат включению в Реестр: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 xml:space="preserve">специально предназначенные пункты хранения радиоактивных отходов; 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скотомогильники.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>11. Учету в региональном каталоге отходов (далее – Каталог) подлежат все виды отходов, за исключением радиоактивных.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 xml:space="preserve">12. Каталог систематизируется по совокупности классификационных признаков в соответствии с Федеральным классификационным каталогом отходов, утвержденным приказом Федеральной службы по надзору в сфере природопользования от 22 мая 2017 года № 242 «Об утверждении </w:t>
      </w:r>
      <w:r>
        <w:rPr>
          <w:szCs w:val="28"/>
        </w:rPr>
        <w:t>Ф</w:t>
      </w:r>
      <w:r w:rsidRPr="000E6698">
        <w:rPr>
          <w:szCs w:val="28"/>
        </w:rPr>
        <w:t>едерального классификационного каталога отходов».</w:t>
      </w:r>
    </w:p>
    <w:p w:rsidR="000E6698" w:rsidRPr="000E6698" w:rsidRDefault="000E6698" w:rsidP="000E6698">
      <w:pPr>
        <w:ind w:firstLine="709"/>
        <w:jc w:val="both"/>
        <w:outlineLvl w:val="2"/>
        <w:rPr>
          <w:szCs w:val="28"/>
        </w:rPr>
      </w:pPr>
      <w:r w:rsidRPr="000E6698">
        <w:rPr>
          <w:szCs w:val="28"/>
        </w:rPr>
        <w:t>13. Региональны</w:t>
      </w:r>
      <w:r>
        <w:rPr>
          <w:szCs w:val="28"/>
        </w:rPr>
        <w:t>й б</w:t>
      </w:r>
      <w:r w:rsidRPr="000E6698">
        <w:rPr>
          <w:szCs w:val="28"/>
        </w:rPr>
        <w:t xml:space="preserve">анк данных об отходах и технологиях утилизации и обезвреживания отходов (далее </w:t>
      </w:r>
      <w:r>
        <w:rPr>
          <w:szCs w:val="28"/>
        </w:rPr>
        <w:t>–</w:t>
      </w:r>
      <w:r w:rsidRPr="000E6698">
        <w:rPr>
          <w:szCs w:val="28"/>
        </w:rPr>
        <w:t xml:space="preserve"> Банк данных) включает в себя следующие информационные блоки:</w:t>
      </w:r>
    </w:p>
    <w:p w:rsidR="000E6698" w:rsidRPr="000E6698" w:rsidRDefault="000E6698" w:rsidP="000E6698">
      <w:pPr>
        <w:ind w:firstLine="709"/>
        <w:jc w:val="both"/>
        <w:outlineLvl w:val="2"/>
        <w:rPr>
          <w:szCs w:val="28"/>
        </w:rPr>
      </w:pPr>
      <w:r w:rsidRPr="000E6698">
        <w:rPr>
          <w:szCs w:val="28"/>
        </w:rPr>
        <w:t>учет обращения с отходами и их образования;</w:t>
      </w:r>
    </w:p>
    <w:p w:rsidR="000E6698" w:rsidRPr="000E6698" w:rsidRDefault="000E6698" w:rsidP="000E6698">
      <w:pPr>
        <w:ind w:firstLine="709"/>
        <w:jc w:val="both"/>
        <w:outlineLvl w:val="2"/>
        <w:rPr>
          <w:rFonts w:eastAsia="Calibri"/>
          <w:szCs w:val="28"/>
        </w:rPr>
      </w:pPr>
      <w:r w:rsidRPr="000E6698">
        <w:rPr>
          <w:rFonts w:eastAsia="Calibri"/>
          <w:szCs w:val="28"/>
        </w:rPr>
        <w:t>сведения о применяемых технологиях утилизации и обезвреживания отходов.</w:t>
      </w:r>
    </w:p>
    <w:p w:rsidR="000E6698" w:rsidRPr="000E6698" w:rsidRDefault="000E6698" w:rsidP="000E6698">
      <w:pPr>
        <w:ind w:firstLine="709"/>
        <w:jc w:val="both"/>
        <w:outlineLvl w:val="2"/>
        <w:rPr>
          <w:szCs w:val="28"/>
        </w:rPr>
      </w:pPr>
      <w:r w:rsidRPr="000E6698">
        <w:rPr>
          <w:szCs w:val="28"/>
        </w:rPr>
        <w:t>14.</w:t>
      </w:r>
      <w:r w:rsidRPr="000E6698">
        <w:rPr>
          <w:color w:val="0070C0"/>
          <w:szCs w:val="28"/>
        </w:rPr>
        <w:t xml:space="preserve"> </w:t>
      </w:r>
      <w:r w:rsidRPr="000E6698">
        <w:rPr>
          <w:szCs w:val="28"/>
        </w:rPr>
        <w:t>На основании информации, содержащейся в Банке данных, формируется перечень юридических лиц и индивидуальных предпринимателей, оказывающих услуги по обезвреживанию и утилизации отходов.</w:t>
      </w:r>
      <w:bookmarkStart w:id="4" w:name="bookmark11"/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15.</w:t>
      </w:r>
      <w:r w:rsidRPr="000E6698">
        <w:rPr>
          <w:color w:val="0070C0"/>
          <w:szCs w:val="28"/>
        </w:rPr>
        <w:t xml:space="preserve"> </w:t>
      </w:r>
      <w:r w:rsidRPr="000E6698">
        <w:rPr>
          <w:szCs w:val="28"/>
        </w:rPr>
        <w:t xml:space="preserve">Перечень юридических лиц и индивидуальных предпринимателей, осуществляющих деятельность по сбору, транспортированию, обработке отходов </w:t>
      </w:r>
      <w:r w:rsidRPr="000E6698">
        <w:rPr>
          <w:szCs w:val="28"/>
          <w:lang w:val="en-US"/>
        </w:rPr>
        <w:t>I</w:t>
      </w:r>
      <w:r>
        <w:rPr>
          <w:szCs w:val="28"/>
        </w:rPr>
        <w:t xml:space="preserve"> – </w:t>
      </w:r>
      <w:r w:rsidRPr="000E6698">
        <w:rPr>
          <w:szCs w:val="28"/>
          <w:lang w:val="en-US"/>
        </w:rPr>
        <w:t>IV</w:t>
      </w:r>
      <w:r w:rsidRPr="000E6698">
        <w:rPr>
          <w:szCs w:val="28"/>
        </w:rPr>
        <w:t xml:space="preserve"> классов опасности составляется на основании сведений, указанных в лицензиях на осуществление деятельности по сбору, транспортированию, обработке, утилизации, обезвреживанию, размещению отходов </w:t>
      </w:r>
      <w:r w:rsidRPr="000E6698">
        <w:rPr>
          <w:szCs w:val="28"/>
          <w:lang w:val="en-US"/>
        </w:rPr>
        <w:t>I</w:t>
      </w:r>
      <w:r>
        <w:rPr>
          <w:szCs w:val="28"/>
        </w:rPr>
        <w:t xml:space="preserve"> – </w:t>
      </w:r>
      <w:r w:rsidRPr="000E6698">
        <w:rPr>
          <w:szCs w:val="28"/>
          <w:lang w:val="en-US"/>
        </w:rPr>
        <w:t>IV</w:t>
      </w:r>
      <w:r w:rsidRPr="000E6698">
        <w:rPr>
          <w:szCs w:val="28"/>
        </w:rPr>
        <w:t xml:space="preserve"> классов опасности.</w:t>
      </w:r>
    </w:p>
    <w:p w:rsidR="000E6698" w:rsidRPr="000E6698" w:rsidRDefault="000E6698" w:rsidP="000E6698">
      <w:pPr>
        <w:ind w:firstLine="709"/>
        <w:jc w:val="both"/>
        <w:outlineLvl w:val="2"/>
        <w:rPr>
          <w:szCs w:val="28"/>
        </w:rPr>
      </w:pPr>
      <w:r w:rsidRPr="000E6698">
        <w:rPr>
          <w:szCs w:val="28"/>
        </w:rPr>
        <w:t xml:space="preserve">16. Обновление данных Кадастра производится ежегодно </w:t>
      </w:r>
      <w:r>
        <w:rPr>
          <w:szCs w:val="28"/>
        </w:rPr>
        <w:br/>
      </w:r>
      <w:r w:rsidRPr="000E6698">
        <w:rPr>
          <w:szCs w:val="28"/>
        </w:rPr>
        <w:t>(до 1 июня).</w:t>
      </w:r>
    </w:p>
    <w:bookmarkEnd w:id="4"/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lastRenderedPageBreak/>
        <w:t>17. Сведения, содержащиеся в Кадастре, предоставляются Уполномоченным органом по запросу заявителя в срок, не превышающий 30 дней с момента поступления письменного обращения.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 xml:space="preserve">18. Сведения из Кадастра предоставляются бесплатно. </w:t>
      </w:r>
    </w:p>
    <w:p w:rsidR="000E6698" w:rsidRPr="000E6698" w:rsidRDefault="000E6698" w:rsidP="000E6698">
      <w:pPr>
        <w:ind w:firstLine="709"/>
        <w:jc w:val="both"/>
        <w:rPr>
          <w:szCs w:val="28"/>
        </w:rPr>
      </w:pPr>
      <w:r w:rsidRPr="000E6698">
        <w:rPr>
          <w:szCs w:val="28"/>
        </w:rPr>
        <w:t xml:space="preserve">19. Сведения из Кадастра предоставляются в форме справки. При </w:t>
      </w:r>
      <w:r>
        <w:rPr>
          <w:szCs w:val="28"/>
        </w:rPr>
        <w:t>отсутствии необходимых сведений</w:t>
      </w:r>
      <w:r w:rsidRPr="000E6698">
        <w:rPr>
          <w:szCs w:val="28"/>
        </w:rPr>
        <w:t xml:space="preserve"> в справке указываются адреса и реквизиты других информационных систем (фондов, реестров, банков данных)</w:t>
      </w:r>
      <w:r>
        <w:rPr>
          <w:szCs w:val="28"/>
        </w:rPr>
        <w:t>,</w:t>
      </w:r>
      <w:r w:rsidRPr="000E6698">
        <w:rPr>
          <w:szCs w:val="28"/>
        </w:rPr>
        <w:t xml:space="preserve"> в которых могут содержаться такие сведения.</w:t>
      </w:r>
    </w:p>
    <w:p w:rsidR="000E6698" w:rsidRPr="000E6698" w:rsidRDefault="000E6698" w:rsidP="000E6698">
      <w:pPr>
        <w:ind w:firstLine="709"/>
        <w:jc w:val="both"/>
        <w:outlineLvl w:val="1"/>
        <w:rPr>
          <w:szCs w:val="28"/>
        </w:rPr>
      </w:pPr>
      <w:r w:rsidRPr="000E6698">
        <w:rPr>
          <w:szCs w:val="28"/>
        </w:rPr>
        <w:t>20. Данные информационных ресурсов Кадастра, полученные пользователями в установленном порядке, могут быть использованы ими для создания производной информации с обязательной ссылкой на источник информации.</w:t>
      </w:r>
    </w:p>
    <w:p w:rsidR="000E6698" w:rsidRPr="000E6698" w:rsidRDefault="000E6698" w:rsidP="000E6698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0E6698" w:rsidRPr="000E6698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1F1">
      <w:rPr>
        <w:rStyle w:val="a7"/>
        <w:noProof/>
      </w:rPr>
      <w:t>3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E6698"/>
    <w:rsid w:val="00103C69"/>
    <w:rsid w:val="001605B0"/>
    <w:rsid w:val="00195D34"/>
    <w:rsid w:val="00265050"/>
    <w:rsid w:val="002A6B23"/>
    <w:rsid w:val="00307849"/>
    <w:rsid w:val="003A61F1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8B75B2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072E1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0E669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E6698"/>
    <w:pPr>
      <w:widowControl w:val="0"/>
      <w:shd w:val="clear" w:color="auto" w:fill="FFFFFF"/>
      <w:spacing w:line="288" w:lineRule="exact"/>
      <w:ind w:hanging="1960"/>
      <w:jc w:val="center"/>
      <w:outlineLvl w:val="0"/>
    </w:pPr>
    <w:rPr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0E6698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E6698"/>
    <w:pPr>
      <w:widowControl w:val="0"/>
      <w:shd w:val="clear" w:color="auto" w:fill="FFFFFF"/>
      <w:spacing w:before="240" w:line="235" w:lineRule="exact"/>
    </w:pPr>
    <w:rPr>
      <w:b/>
      <w:bCs/>
      <w:sz w:val="21"/>
      <w:szCs w:val="21"/>
    </w:rPr>
  </w:style>
  <w:style w:type="character" w:customStyle="1" w:styleId="41pt">
    <w:name w:val="Основной текст (4) + Интервал 1 pt"/>
    <w:basedOn w:val="40"/>
    <w:rsid w:val="000E6698"/>
    <w:rPr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0E66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6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2018-01-15T13:59:00Z</cp:lastPrinted>
  <dcterms:created xsi:type="dcterms:W3CDTF">2018-01-10T13:23:00Z</dcterms:created>
  <dcterms:modified xsi:type="dcterms:W3CDTF">2018-01-15T13:59:00Z</dcterms:modified>
</cp:coreProperties>
</file>