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left w:color="000000" w:space="0" w:sz="0" w:val="none"/>
          <w:bottom w:color="000000" w:space="0" w:sz="0" w:val="none"/>
          <w:right w:color="000000" w:space="0" w:sz="0" w:val="none"/>
        </w:pBdr>
        <w:spacing w:before="120" w:lineRule="auto"/>
        <w:ind w:left="-142" w:right="14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790575" cy="1019175"/>
            <wp:effectExtent b="0" l="0" r="0" t="0"/>
            <wp:docPr descr="BEAR" id="1" name="image1.png"/>
            <a:graphic>
              <a:graphicData uri="http://schemas.openxmlformats.org/drawingml/2006/picture">
                <pic:pic>
                  <pic:nvPicPr>
                    <pic:cNvPr descr="BEAR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Style w:val="Heading3"/>
        <w:pBdr>
          <w:left w:color="000000" w:space="0" w:sz="0" w:val="none"/>
          <w:bottom w:color="000000" w:space="0" w:sz="0" w:val="none"/>
          <w:right w:color="000000" w:space="0" w:sz="0" w:val="none"/>
        </w:pBdr>
        <w:spacing w:before="120" w:lineRule="auto"/>
        <w:ind w:left="-142" w:right="140" w:firstLine="0"/>
        <w:rPr/>
      </w:pPr>
      <w:r w:rsidDel="00000000" w:rsidR="00000000" w:rsidRPr="00000000">
        <w:rPr>
          <w:sz w:val="32"/>
          <w:szCs w:val="32"/>
          <w:rtl w:val="0"/>
        </w:rPr>
        <w:t xml:space="preserve">Российская Федерация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Bdr>
          <w:left w:color="000000" w:space="0" w:sz="0" w:val="none"/>
          <w:bottom w:color="000000" w:space="0" w:sz="0" w:val="none"/>
          <w:right w:color="000000" w:space="0" w:sz="0" w:val="none"/>
        </w:pBdr>
        <w:spacing w:before="120" w:lineRule="auto"/>
        <w:ind w:left="-142" w:right="140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Республика Карелия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left w:color="000000" w:space="0" w:sz="0" w:val="none"/>
          <w:bottom w:color="000000" w:space="0" w:sz="0" w:val="none"/>
          <w:right w:color="000000" w:space="0" w:sz="0" w:val="none"/>
        </w:pBdr>
        <w:spacing w:before="360" w:lineRule="auto"/>
        <w:ind w:left="-142" w:right="140" w:firstLine="0"/>
        <w:rPr>
          <w:b w:val="0"/>
          <w:sz w:val="44"/>
          <w:szCs w:val="44"/>
        </w:rPr>
      </w:pPr>
      <w:r w:rsidDel="00000000" w:rsidR="00000000" w:rsidRPr="00000000">
        <w:rPr>
          <w:b w:val="0"/>
          <w:sz w:val="44"/>
          <w:szCs w:val="44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Style w:val="Heading2"/>
        <w:pBdr>
          <w:left w:color="000000" w:space="0" w:sz="0" w:val="none"/>
          <w:bottom w:color="000000" w:space="0" w:sz="0" w:val="none"/>
          <w:right w:color="000000" w:space="0" w:sz="0" w:val="none"/>
        </w:pBdr>
        <w:spacing w:before="240" w:lineRule="auto"/>
        <w:ind w:left="-142" w:right="140" w:firstLine="0"/>
        <w:rPr/>
      </w:pPr>
      <w:r w:rsidDel="00000000" w:rsidR="00000000" w:rsidRPr="00000000">
        <w:rPr>
          <w:rtl w:val="0"/>
        </w:rPr>
        <w:t xml:space="preserve">ГЛАВЫ РЕСПУБЛИКИ КАРЕЛИЯ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5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Внести в распоряжение Главы Республики Карелия от 12 марта 2020 года № 127-р (Собрание законодательства Республики Карелия, 2020, № 3, ст. 453, 457, 459, 460, 463, 469, 471,  472, 474, 475, 476, 478; № 4, ст. 725, 729, 730, 733, 736, 739, 741, 743,  744, 747, 748, 752; № 5, ст. 1016, 1017, 1018, 1019, 1021, 1022, 1023, 1026, 1027, 1028,  1030, 1032, 1034, 1035, 1039, 1042; № 6, ст. 1306, 1307, 1310, 1311,  1314,  1318, 1319, 1321, 1322,  1327; № 7, ст. 1630, 1634,  1635, 1639, 1651; № 8, ст. 1832, 1833, 1837, 1840, 1843, 1846; № 9, ст. 2106, 2112, 2114; Официальный интернет-портал правовой информации (www.pravo.gov.ru), </w:t>
        <w:br w:type="textWrapping"/>
        <w:t xml:space="preserve">19 октября 2020 года, № 1000202010190003; 23 октября 2020 года, № 1000202010230002; 26 октября 2020 года, № 1000202010260001; 28 октября 2020 года, № 1000202010280006; 2 ноября 2020 года, № 1000202011020001; </w:t>
        <w:br w:type="textWrapping"/>
        <w:t xml:space="preserve">5 ноября 2020 года, № 1000202011050001, 1000202011050002; 9 ноября 2020 года, № 1000202011090002; 11 ноября 2020 года, № 1000202011110001; 16 ноября 2020 года, № 1000202011160001, 1000202011160002; 17 ноября 2020 года, № 1000202011170001; 20 ноября 2020 года, № 1000202011200002; 23 ноября 2020 года, № 1000202011230007, 1000202011230010; 30 ноября 2020 года, № 1000202011300001, 1000202011300002; 1 декабря 2020 года, № 1000202012010015; 4 декабря 2020 года, № 1000202012040001; 7 декабря 2020 года, № 1000202012070006; 15 декабря 2020 года, № 1000202012150002, 1000202012150001; 16 декабря 2020 года, № 1000202012160002; 18 декабря 2020 года, № 1000202012180005, 1000202012180008; 28 декабря 2020 года, № 1000202012280009, 1000202012280002; 30 декабря 2020 года, </w:t>
        <w:br w:type="textWrapping"/>
        <w:t xml:space="preserve">№ 1000202012300007; 31 декабря 2020 года, № 1000202012310003; 11 января 2021 года, № 1000202101110001; 15 января 2021 года, № 1000202101150001; </w:t>
        <w:br w:type="textWrapping"/>
        <w:t xml:space="preserve">19 января 2021 года, № 1000202101190003; 20 января 2021 года, </w:t>
        <w:br w:type="textWrapping"/>
        <w:t xml:space="preserve">№ 1000202101200001; 22 января 2021 года, №  1000202101220003; 29 января 2021 года, № 1000202101290007; 3 февраля 2021 года, № 1000202102030001; 8 февраля 2021 года, № 1000202102080001; 15 февраля 2021 года, № 1000202102150001; </w:t>
        <w:br w:type="textWrapping"/>
        <w:t xml:space="preserve">19 февраля 2021 года, № 1000202102190001; 20 февраля 2021 года, </w:t>
        <w:br w:type="textWrapping"/>
        <w:t xml:space="preserve">№ 1000202102200008; 1 марта 2021 года, № 1000202103010001; 3 марта 2021 года, № 1000202103030001; 5 марта 2021 года, № 1000202103050002; </w:t>
        <w:br w:type="textWrapping"/>
        <w:t xml:space="preserve">16 марта 2021 года, № 1000202103160001; 23 марта 2021 года, </w:t>
        <w:br w:type="textWrapping"/>
        <w:t xml:space="preserve">№ 1000202103230006; 25 марта 2021 года, № 1000202103250005; 2 апреля 2021 года, № 1000202104020002; 21 апреля 2021 года, № 1000202104210006; 11 мая 2021 года, №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1000202105110001; </w:t>
      </w:r>
      <w:r w:rsidDel="00000000" w:rsidR="00000000" w:rsidRPr="00000000">
        <w:rPr>
          <w:sz w:val="27"/>
          <w:szCs w:val="27"/>
          <w:rtl w:val="0"/>
        </w:rPr>
        <w:t xml:space="preserve">20 мая 2021 года, № 1000202105200006; 21 мая 2021 года, №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1000202105210001; 15 июня 2021 года, № 1000202106150001; </w:t>
        <w:br w:type="textWrapping"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16 июня 2021 года, № 1000202106160001; 18 июня 2021 года, </w:t>
        <w:br w:type="textWrapping"/>
        <w:t xml:space="preserve">№ 1000202106180002; 24 июня 2021 года, № 1000202106240001; 28 июня 2021 года, № 1000202106280001; 2 июля 2021 года, № 1000202107020001; 8 июля 2021 года, № 1000202107080003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следующие изменения: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пункте 7.6 слова «не более чем за 2 дня» заменить словами «не ранее чем за 3 дня»;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подпункте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пункта 9 после слова «рекомендовать» дополнить словами «для лиц, которые не прошли вакцинацию против коронавирусной инфекции (COVID-19), не переболели или переболели коронавирусной инфекцией (COVID-19), но со дня выздоровления прошло более 6 (шести) календарных месяцев,»;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пункте 10:</w:t>
      </w:r>
    </w:p>
    <w:p w:rsidR="00000000" w:rsidDel="00000000" w:rsidP="00000000" w:rsidRDefault="00000000" w:rsidRPr="00000000" w14:paraId="0000000B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абзаце первом слова «не ранее чем за 2 дня» заменить словами </w:t>
        <w:br w:type="textWrapping"/>
        <w:t xml:space="preserve">«не ранее чем за 3 дня»;</w:t>
      </w:r>
    </w:p>
    <w:p w:rsidR="00000000" w:rsidDel="00000000" w:rsidP="00000000" w:rsidRDefault="00000000" w:rsidRPr="00000000" w14:paraId="0000000C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абзаце девятом слова «не ранее чем за 2 дня» заменить словами </w:t>
        <w:br w:type="textWrapping"/>
        <w:t xml:space="preserve">«не ранее чем за 3 дня»;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абзац одиннадцатый пункта 11 дополнить словами «, которые не прошли вакцинацию против коронавирусной инфекции (COVID-19), не переболели или переболели коронавирусной инфекцией (COVID-19), но со дня выздоровления прошло более 6 (шести) календарных месяцев»;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пункте 11.9:</w:t>
      </w:r>
    </w:p>
    <w:p w:rsidR="00000000" w:rsidDel="00000000" w:rsidP="00000000" w:rsidRDefault="00000000" w:rsidRPr="00000000" w14:paraId="0000000F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подпункте 8 слова «не ранее чем за 72 часа» заменить словами «не ранее чем за 3 дня»;</w:t>
      </w:r>
    </w:p>
    <w:p w:rsidR="00000000" w:rsidDel="00000000" w:rsidP="00000000" w:rsidRDefault="00000000" w:rsidRPr="00000000" w14:paraId="00000010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дополнить абзацем следующего содержания:</w:t>
      </w:r>
    </w:p>
    <w:p w:rsidR="00000000" w:rsidDel="00000000" w:rsidP="00000000" w:rsidRDefault="00000000" w:rsidRPr="00000000" w14:paraId="00000011">
      <w:pPr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«Требования подпункта 8 настоящего пункта не распространяется на организации (индивидуальных предпринимателей), оказывающие услуги коллективных средств размещения (гостиницы, хостелы, мотели,  туристские  базы  и  иные  аналогичные  объекты) на территории Республики Карелия, получившие паспорт коллективного иммунитета к COVID-19. Указанные организации (индивидуальные предприниматели) могут обеспечивать реализацию требования подпункта 8 настоящего пункта в случае принятия ими такого решения.»;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абзаце восьмом подпункта 2 пункта 11.10 слова «не более 5 (включительно) посадочных мест за одним столом,» исключить;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пункте 11.24:</w:t>
      </w:r>
    </w:p>
    <w:p w:rsidR="00000000" w:rsidDel="00000000" w:rsidP="00000000" w:rsidRDefault="00000000" w:rsidRPr="00000000" w14:paraId="00000014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абзац второй подпункта 1 дополнить предложением следующего содержания: </w:t>
      </w:r>
    </w:p>
    <w:p w:rsidR="00000000" w:rsidDel="00000000" w:rsidP="00000000" w:rsidRDefault="00000000" w:rsidRPr="00000000" w14:paraId="00000015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«Для лиц старше 65 лет, которые прошли вакцинацию против коронавирусной инфекции (COVID-19) либо переболели коронавирусной инфекцией (COVID-19) и со дня выздоровления прошло не более 6 (шести) календарных месяцев, работу кружков и клубных формирований при возможности организовать в очной форме.»;</w:t>
      </w:r>
    </w:p>
    <w:p w:rsidR="00000000" w:rsidDel="00000000" w:rsidP="00000000" w:rsidRDefault="00000000" w:rsidRPr="00000000" w14:paraId="00000016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абзац второй подпункта 4 дополнить предложением следующего содержания:</w:t>
      </w:r>
    </w:p>
    <w:p w:rsidR="00000000" w:rsidDel="00000000" w:rsidP="00000000" w:rsidRDefault="00000000" w:rsidRPr="00000000" w14:paraId="00000017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«Для лиц старше 65 лет, которые прошли вакцинацию против коронавирусной инфекции (COVID-19) либо переболели коронавирусной инфекцией (COVID-19) и со дня выздоровления прошло не более 6 (шести) календарных месяцев, работу кружков и клубных формирований при возможности организовать в очной форме.»;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right="-143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пункте 11.30 слова «не ранее чем за 2 дня» заменить словами </w:t>
        <w:br w:type="textWrapping"/>
        <w:t xml:space="preserve">«не ранее чем за 3 дня».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Глава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Республики  Карелия                                                                   А.О. Парфенчиков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Петрозаводск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 августа 2021 года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 438-р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8" w:top="567" w:left="1418" w:right="991" w:header="426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left w:color="000000" w:space="4" w:sz="4" w:val="dashed"/>
        <w:bottom w:color="000000" w:space="1" w:sz="4" w:val="dashed"/>
        <w:right w:color="000000" w:space="4" w:sz="4" w:val="dashed"/>
      </w:pBdr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pBdr>
        <w:left w:color="000000" w:space="4" w:sz="4" w:val="dashed"/>
        <w:bottom w:color="000000" w:space="1" w:sz="4" w:val="dashed"/>
        <w:right w:color="000000" w:space="4" w:sz="4" w:val="dashed"/>
      </w:pBdr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pBdr>
        <w:left w:color="000000" w:space="4" w:sz="4" w:val="dashed"/>
        <w:bottom w:color="000000" w:space="1" w:sz="4" w:val="dashed"/>
        <w:right w:color="000000" w:space="4" w:sz="4" w:val="dashed"/>
      </w:pBdr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left w:color="000000" w:space="4" w:sz="4" w:val="dashed"/>
        <w:bottom w:color="000000" w:space="1" w:sz="4" w:val="dashed"/>
        <w:right w:color="000000" w:space="4" w:sz="4" w:val="dashed"/>
      </w:pBdr>
      <w:jc w:val="center"/>
    </w:pPr>
    <w:rPr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ind w:left="3600" w:hanging="360"/>
    </w:pPr>
    <w:rPr>
      <w:sz w:val="20"/>
      <w:szCs w:val="20"/>
    </w:rPr>
  </w:style>
  <w:style w:type="paragraph" w:styleId="Heading6">
    <w:name w:val="heading 6"/>
    <w:basedOn w:val="Normal"/>
    <w:next w:val="Normal"/>
    <w:pPr>
      <w:keepNext w:val="1"/>
      <w:ind w:left="4320" w:hanging="180"/>
    </w:pPr>
    <w:rPr>
      <w:sz w:val="32"/>
      <w:szCs w:val="32"/>
      <w:u w:val="singl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