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97A" w:rsidRPr="000449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056FF" w:rsidRDefault="00C056F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D6CC3">
        <w:t xml:space="preserve">         </w:t>
      </w:r>
      <w:r w:rsidR="00307849">
        <w:t xml:space="preserve">от </w:t>
      </w:r>
      <w:r w:rsidR="00ED6C2A">
        <w:t xml:space="preserve"> </w:t>
      </w:r>
      <w:r w:rsidR="00DD6CC3">
        <w:t>1 июля 2019 года № 277-П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Default="004B547C" w:rsidP="00065830">
      <w:pPr>
        <w:jc w:val="both"/>
      </w:pPr>
    </w:p>
    <w:p w:rsidR="002E0945" w:rsidRDefault="002E0945" w:rsidP="002E09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8 февраля 2017 года № 50-П</w:t>
      </w:r>
    </w:p>
    <w:p w:rsidR="002E0945" w:rsidRDefault="002E0945" w:rsidP="002E09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E0945" w:rsidRPr="00CB4B3B" w:rsidRDefault="002E0945" w:rsidP="002E094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B4B3B">
        <w:rPr>
          <w:bCs/>
          <w:szCs w:val="28"/>
        </w:rPr>
        <w:t xml:space="preserve">Правительство Республики Карелия </w:t>
      </w:r>
      <w:r w:rsidRPr="00CB4B3B">
        <w:rPr>
          <w:b/>
          <w:bCs/>
          <w:szCs w:val="28"/>
        </w:rPr>
        <w:t xml:space="preserve">п о с т а </w:t>
      </w:r>
      <w:proofErr w:type="spellStart"/>
      <w:r w:rsidRPr="00CB4B3B">
        <w:rPr>
          <w:b/>
          <w:bCs/>
          <w:szCs w:val="28"/>
        </w:rPr>
        <w:t>н</w:t>
      </w:r>
      <w:proofErr w:type="spellEnd"/>
      <w:r w:rsidRPr="00CB4B3B">
        <w:rPr>
          <w:b/>
          <w:bCs/>
          <w:szCs w:val="28"/>
        </w:rPr>
        <w:t xml:space="preserve"> о в л я е т:</w:t>
      </w:r>
    </w:p>
    <w:p w:rsidR="002E0945" w:rsidRDefault="002E0945" w:rsidP="002E0945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3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4B3B" w:rsidRPr="00CB4B3B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</w:t>
      </w:r>
      <w:r w:rsidR="00CB4B3B" w:rsidRPr="00CB4B3B">
        <w:rPr>
          <w:rFonts w:ascii="Times New Roman" w:hAnsi="Times New Roman" w:cs="Times New Roman"/>
          <w:sz w:val="28"/>
          <w:szCs w:val="28"/>
        </w:rPr>
        <w:br/>
        <w:t>(за исключением субсидий государственным (муниципальным)           учреждениям), индивидуальным предпринимателям, а также физическим лицам – производителям товаров, работ, услуг</w:t>
      </w:r>
      <w:r w:rsidR="00CB4B3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B4B3B">
        <w:rPr>
          <w:rFonts w:ascii="Times New Roman" w:hAnsi="Times New Roman" w:cs="Times New Roman"/>
          <w:sz w:val="28"/>
          <w:szCs w:val="28"/>
        </w:rPr>
        <w:t>постановление</w:t>
      </w:r>
      <w:r w:rsidR="00CB4B3B">
        <w:rPr>
          <w:rFonts w:ascii="Times New Roman" w:hAnsi="Times New Roman" w:cs="Times New Roman"/>
          <w:sz w:val="28"/>
          <w:szCs w:val="28"/>
        </w:rPr>
        <w:t>м</w:t>
      </w:r>
      <w:r w:rsidRPr="00CB4B3B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 </w:t>
      </w:r>
      <w:r w:rsidR="00CB4B3B">
        <w:rPr>
          <w:rFonts w:ascii="Times New Roman" w:hAnsi="Times New Roman" w:cs="Times New Roman"/>
          <w:sz w:val="28"/>
          <w:szCs w:val="28"/>
        </w:rPr>
        <w:t xml:space="preserve">от 8 февраля 2017 </w:t>
      </w:r>
      <w:r w:rsidRPr="00CB4B3B">
        <w:rPr>
          <w:rFonts w:ascii="Times New Roman" w:hAnsi="Times New Roman" w:cs="Times New Roman"/>
          <w:sz w:val="28"/>
          <w:szCs w:val="28"/>
        </w:rPr>
        <w:t>года № 5</w:t>
      </w:r>
      <w:r w:rsidR="00CB4B3B">
        <w:rPr>
          <w:rFonts w:ascii="Times New Roman" w:hAnsi="Times New Roman" w:cs="Times New Roman"/>
          <w:sz w:val="28"/>
          <w:szCs w:val="28"/>
        </w:rPr>
        <w:t>0</w:t>
      </w:r>
      <w:r w:rsidRPr="00CB4B3B">
        <w:rPr>
          <w:rFonts w:ascii="Times New Roman" w:hAnsi="Times New Roman" w:cs="Times New Roman"/>
          <w:sz w:val="28"/>
          <w:szCs w:val="28"/>
        </w:rPr>
        <w:t>-П «О</w:t>
      </w:r>
      <w:r w:rsidR="00CB4B3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B4B3B">
        <w:rPr>
          <w:rFonts w:ascii="Times New Roman" w:hAnsi="Times New Roman" w:cs="Times New Roman"/>
          <w:sz w:val="28"/>
          <w:szCs w:val="28"/>
        </w:rPr>
        <w:t xml:space="preserve"> </w:t>
      </w:r>
      <w:r w:rsidR="00CB4B3B" w:rsidRPr="00CB4B3B">
        <w:rPr>
          <w:rFonts w:ascii="Times New Roman" w:hAnsi="Times New Roman" w:cs="Times New Roman"/>
          <w:sz w:val="28"/>
          <w:szCs w:val="28"/>
        </w:rPr>
        <w:t>Порядк</w:t>
      </w:r>
      <w:r w:rsidR="00CB4B3B">
        <w:rPr>
          <w:rFonts w:ascii="Times New Roman" w:hAnsi="Times New Roman" w:cs="Times New Roman"/>
          <w:sz w:val="28"/>
          <w:szCs w:val="28"/>
        </w:rPr>
        <w:t>а</w:t>
      </w:r>
      <w:r w:rsidR="00CB4B3B" w:rsidRPr="00CB4B3B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</w:t>
      </w:r>
      <w:r w:rsidR="00CB4B3B" w:rsidRPr="00CB4B3B">
        <w:rPr>
          <w:rFonts w:ascii="Times New Roman" w:hAnsi="Times New Roman" w:cs="Times New Roman"/>
          <w:sz w:val="28"/>
          <w:szCs w:val="28"/>
        </w:rPr>
        <w:br/>
        <w:t>(за исключением субсидий государственным (муниципальным)           учреждениям), индивидуальным предпринимателям, а также физическим лицам – производителям товаров, работ, услуг</w:t>
      </w:r>
      <w:r w:rsidRPr="00CB4B3B">
        <w:rPr>
          <w:rFonts w:ascii="Times New Roman" w:hAnsi="Times New Roman" w:cs="Times New Roman"/>
          <w:sz w:val="28"/>
          <w:szCs w:val="28"/>
        </w:rPr>
        <w:t xml:space="preserve">»  (Собрание законодательства Республики Карелия, 2017, № </w:t>
      </w:r>
      <w:r w:rsidR="00CB4B3B">
        <w:rPr>
          <w:rFonts w:ascii="Times New Roman" w:hAnsi="Times New Roman" w:cs="Times New Roman"/>
          <w:sz w:val="28"/>
          <w:szCs w:val="28"/>
        </w:rPr>
        <w:t>2</w:t>
      </w:r>
      <w:r w:rsidRPr="00CB4B3B">
        <w:rPr>
          <w:rFonts w:ascii="Times New Roman" w:hAnsi="Times New Roman" w:cs="Times New Roman"/>
          <w:sz w:val="28"/>
          <w:szCs w:val="28"/>
        </w:rPr>
        <w:t xml:space="preserve">, ст. </w:t>
      </w:r>
      <w:r w:rsidR="00CB4B3B">
        <w:rPr>
          <w:rFonts w:ascii="Times New Roman" w:hAnsi="Times New Roman" w:cs="Times New Roman"/>
          <w:sz w:val="28"/>
          <w:szCs w:val="28"/>
        </w:rPr>
        <w:t>191</w:t>
      </w:r>
      <w:r w:rsidRPr="00CB4B3B">
        <w:rPr>
          <w:rFonts w:ascii="Times New Roman" w:hAnsi="Times New Roman" w:cs="Times New Roman"/>
          <w:sz w:val="28"/>
          <w:szCs w:val="28"/>
        </w:rPr>
        <w:t>;</w:t>
      </w:r>
      <w:r w:rsidR="00CB4B3B">
        <w:rPr>
          <w:rFonts w:ascii="Times New Roman" w:hAnsi="Times New Roman" w:cs="Times New Roman"/>
          <w:sz w:val="28"/>
          <w:szCs w:val="28"/>
        </w:rPr>
        <w:t xml:space="preserve"> № 4, ст. 680; № 8, ст. 1528; № 9, ст. 1787; № 11, ст. 2168, 2188; № 12, ст. 2445; 2018, № 1,                 ст. 48; № 4, ст. 750; № 5, ст. 1009; № 6, ст. 1254; № 9, ст. 1865; № 10,                      ст. 2080; № 11, ст. 2338; </w:t>
      </w:r>
      <w:r w:rsidRPr="00CB4B3B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(</w:t>
      </w:r>
      <w:r w:rsidRPr="00CB4B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4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B3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CB4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B3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4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4B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4B3B">
        <w:rPr>
          <w:rFonts w:ascii="Times New Roman" w:hAnsi="Times New Roman" w:cs="Times New Roman"/>
          <w:sz w:val="28"/>
          <w:szCs w:val="28"/>
        </w:rPr>
        <w:t xml:space="preserve">), </w:t>
      </w:r>
      <w:r w:rsidR="00CB4B3B">
        <w:rPr>
          <w:rFonts w:ascii="Times New Roman" w:hAnsi="Times New Roman" w:cs="Times New Roman"/>
          <w:sz w:val="28"/>
          <w:szCs w:val="28"/>
        </w:rPr>
        <w:t>5 февраля</w:t>
      </w:r>
      <w:r w:rsidRPr="00CB4B3B">
        <w:rPr>
          <w:rFonts w:ascii="Times New Roman" w:hAnsi="Times New Roman" w:cs="Times New Roman"/>
          <w:sz w:val="28"/>
          <w:szCs w:val="28"/>
        </w:rPr>
        <w:t xml:space="preserve"> 201</w:t>
      </w:r>
      <w:r w:rsidR="00CB4B3B">
        <w:rPr>
          <w:rFonts w:ascii="Times New Roman" w:hAnsi="Times New Roman" w:cs="Times New Roman"/>
          <w:sz w:val="28"/>
          <w:szCs w:val="28"/>
        </w:rPr>
        <w:t>9</w:t>
      </w:r>
      <w:r w:rsidRPr="00CB4B3B">
        <w:rPr>
          <w:rFonts w:ascii="Times New Roman" w:hAnsi="Times New Roman" w:cs="Times New Roman"/>
          <w:sz w:val="28"/>
          <w:szCs w:val="28"/>
        </w:rPr>
        <w:t xml:space="preserve"> года, № 1000201</w:t>
      </w:r>
      <w:r w:rsidR="00CB4B3B">
        <w:rPr>
          <w:rFonts w:ascii="Times New Roman" w:hAnsi="Times New Roman" w:cs="Times New Roman"/>
          <w:sz w:val="28"/>
          <w:szCs w:val="28"/>
        </w:rPr>
        <w:t>90205</w:t>
      </w:r>
      <w:r w:rsidRPr="00CB4B3B">
        <w:rPr>
          <w:rFonts w:ascii="Times New Roman" w:hAnsi="Times New Roman" w:cs="Times New Roman"/>
          <w:sz w:val="28"/>
          <w:szCs w:val="28"/>
        </w:rPr>
        <w:t>000</w:t>
      </w:r>
      <w:r w:rsidR="00CB4B3B">
        <w:rPr>
          <w:rFonts w:ascii="Times New Roman" w:hAnsi="Times New Roman" w:cs="Times New Roman"/>
          <w:sz w:val="28"/>
          <w:szCs w:val="28"/>
        </w:rPr>
        <w:t>6; 21 февраля 2019 года, № 1000201902210002; 19 апреля 2019 года,                         № 1000201904190002; 28 мая 2019 года, № 1000201905280001; 31 мая 2019 года, № 1000201905310002; 7 июня 2019 года, № 1000201906070004;</w:t>
      </w:r>
      <w:r w:rsidR="005C200F">
        <w:rPr>
          <w:rFonts w:ascii="Times New Roman" w:hAnsi="Times New Roman" w:cs="Times New Roman"/>
          <w:sz w:val="28"/>
          <w:szCs w:val="28"/>
        </w:rPr>
        <w:t xml:space="preserve">                         26 июня 2019 года, № 1000201906260002</w:t>
      </w:r>
      <w:r w:rsidRPr="00CB4B3B">
        <w:rPr>
          <w:rFonts w:ascii="Times New Roman" w:hAnsi="Times New Roman" w:cs="Times New Roman"/>
          <w:sz w:val="28"/>
          <w:szCs w:val="28"/>
        </w:rPr>
        <w:t>)</w:t>
      </w:r>
      <w:r w:rsidR="00CB4B3B">
        <w:rPr>
          <w:rFonts w:ascii="Times New Roman" w:hAnsi="Times New Roman" w:cs="Times New Roman"/>
          <w:sz w:val="28"/>
          <w:szCs w:val="28"/>
        </w:rPr>
        <w:t xml:space="preserve">, </w:t>
      </w:r>
      <w:r w:rsidRPr="00CB4B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4B3B" w:rsidRDefault="00CB4B3B" w:rsidP="002E0945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B3B" w:rsidRDefault="00CB4B3B" w:rsidP="00CB4B3B">
      <w:pPr>
        <w:pStyle w:val="ConsPlusNormal"/>
        <w:numPr>
          <w:ilvl w:val="0"/>
          <w:numId w:val="20"/>
        </w:numPr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шестой подпункта 1 пункта 15 после слов «(по видам) и» дополнить словом «(или)»;</w:t>
      </w:r>
    </w:p>
    <w:p w:rsidR="00D25234" w:rsidRDefault="00D25234" w:rsidP="00CB4B3B">
      <w:pPr>
        <w:pStyle w:val="ConsPlusNormal"/>
        <w:numPr>
          <w:ilvl w:val="0"/>
          <w:numId w:val="20"/>
        </w:numPr>
        <w:ind w:left="0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18.1:</w:t>
      </w:r>
    </w:p>
    <w:p w:rsidR="00D25234" w:rsidRDefault="00D25234" w:rsidP="00D25234">
      <w:pPr>
        <w:pStyle w:val="ConsPlusNormal"/>
        <w:ind w:left="709" w:right="3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подпункта 2 изложить в следующей редакции:</w:t>
      </w:r>
    </w:p>
    <w:p w:rsidR="00D25234" w:rsidRDefault="00DA35C6" w:rsidP="00DA35C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на возмещение части затрат на приобретение в текущем финансовом году новой техники, машин и оборудования, приобретение в предшествующем и текущем финансовых годах нового оборудования для производства рыбных продуктов и переработки рыбы в соответствии с перечнем, утверждаемым Министерством.»;</w:t>
      </w:r>
    </w:p>
    <w:p w:rsidR="00334B05" w:rsidRDefault="00334B05" w:rsidP="00DA35C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3 слова «в текущем финансовом году» заменить словами «в предшествующем и текущем финансовых годах».</w:t>
      </w:r>
    </w:p>
    <w:p w:rsidR="00DA35C6" w:rsidRPr="00CB4B3B" w:rsidRDefault="00DA35C6" w:rsidP="00D25234">
      <w:pPr>
        <w:pStyle w:val="ConsPlusNormal"/>
        <w:ind w:left="709" w:right="3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FF" w:rsidRDefault="00C056FF" w:rsidP="00CE0D98">
      <w:r>
        <w:separator/>
      </w:r>
    </w:p>
  </w:endnote>
  <w:endnote w:type="continuationSeparator" w:id="0">
    <w:p w:rsidR="00C056FF" w:rsidRDefault="00C056F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FF" w:rsidRDefault="00C056FF" w:rsidP="00CE0D98">
      <w:r>
        <w:separator/>
      </w:r>
    </w:p>
  </w:footnote>
  <w:footnote w:type="continuationSeparator" w:id="0">
    <w:p w:rsidR="00C056FF" w:rsidRDefault="00C056F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56FF" w:rsidRDefault="0004497A">
        <w:pPr>
          <w:pStyle w:val="a7"/>
          <w:jc w:val="center"/>
        </w:pPr>
        <w:r w:rsidRPr="00C056FF">
          <w:rPr>
            <w:sz w:val="24"/>
            <w:szCs w:val="24"/>
          </w:rPr>
          <w:fldChar w:fldCharType="begin"/>
        </w:r>
        <w:r w:rsidR="00C056FF" w:rsidRPr="00C056FF">
          <w:rPr>
            <w:sz w:val="24"/>
            <w:szCs w:val="24"/>
          </w:rPr>
          <w:instrText xml:space="preserve"> PAGE   \* MERGEFORMAT </w:instrText>
        </w:r>
        <w:r w:rsidRPr="00C056FF">
          <w:rPr>
            <w:sz w:val="24"/>
            <w:szCs w:val="24"/>
          </w:rPr>
          <w:fldChar w:fldCharType="separate"/>
        </w:r>
        <w:r w:rsidR="00DD6CC3">
          <w:rPr>
            <w:noProof/>
            <w:sz w:val="24"/>
            <w:szCs w:val="24"/>
          </w:rPr>
          <w:t>2</w:t>
        </w:r>
        <w:r w:rsidRPr="00C056FF">
          <w:rPr>
            <w:sz w:val="24"/>
            <w:szCs w:val="24"/>
          </w:rPr>
          <w:fldChar w:fldCharType="end"/>
        </w:r>
      </w:p>
    </w:sdtContent>
  </w:sdt>
  <w:p w:rsidR="00C056FF" w:rsidRDefault="00C056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B35643"/>
    <w:multiLevelType w:val="hybridMultilevel"/>
    <w:tmpl w:val="4C108DB2"/>
    <w:lvl w:ilvl="0" w:tplc="C11CE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497A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67B29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E0945"/>
    <w:rsid w:val="002F2B93"/>
    <w:rsid w:val="00307849"/>
    <w:rsid w:val="00317979"/>
    <w:rsid w:val="00330B89"/>
    <w:rsid w:val="00334B05"/>
    <w:rsid w:val="00340AF3"/>
    <w:rsid w:val="003525C6"/>
    <w:rsid w:val="0035472A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200F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1C67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56FF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4B3B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5234"/>
    <w:rsid w:val="00D33924"/>
    <w:rsid w:val="00D42F13"/>
    <w:rsid w:val="00D47749"/>
    <w:rsid w:val="00D73413"/>
    <w:rsid w:val="00D87B51"/>
    <w:rsid w:val="00D93CF5"/>
    <w:rsid w:val="00DA22F0"/>
    <w:rsid w:val="00DA35C6"/>
    <w:rsid w:val="00DB34EF"/>
    <w:rsid w:val="00DB6EAC"/>
    <w:rsid w:val="00DC600E"/>
    <w:rsid w:val="00DD6CC3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DFDB-D01B-490E-BFD5-5EF12113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2019-07-02T06:52:00Z</cp:lastPrinted>
  <dcterms:created xsi:type="dcterms:W3CDTF">2019-06-24T09:16:00Z</dcterms:created>
  <dcterms:modified xsi:type="dcterms:W3CDTF">2019-07-02T06:53:00Z</dcterms:modified>
</cp:coreProperties>
</file>