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C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E2C9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02A9E">
        <w:t>23 октября 2017 года № 367-П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604BFB" w:rsidRDefault="00604BFB" w:rsidP="00D036F5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Министерстве природных ресурсов </w:t>
      </w:r>
      <w:r w:rsidR="00E03982">
        <w:rPr>
          <w:b/>
          <w:szCs w:val="28"/>
        </w:rPr>
        <w:br/>
      </w:r>
      <w:r>
        <w:rPr>
          <w:b/>
          <w:szCs w:val="28"/>
        </w:rPr>
        <w:t xml:space="preserve">и экологии Республики Карелия </w:t>
      </w:r>
    </w:p>
    <w:p w:rsidR="00604BFB" w:rsidRDefault="00604BFB" w:rsidP="00D036F5">
      <w:pPr>
        <w:ind w:right="424"/>
        <w:jc w:val="center"/>
        <w:rPr>
          <w:b/>
          <w:szCs w:val="28"/>
        </w:rPr>
      </w:pPr>
    </w:p>
    <w:p w:rsidR="00604BFB" w:rsidRDefault="00604BFB" w:rsidP="00D036F5">
      <w:pPr>
        <w:ind w:right="424" w:firstLine="540"/>
        <w:jc w:val="both"/>
        <w:rPr>
          <w:szCs w:val="28"/>
        </w:rPr>
      </w:pPr>
    </w:p>
    <w:p w:rsidR="00604BFB" w:rsidRDefault="00604BFB" w:rsidP="00D036F5">
      <w:pPr>
        <w:ind w:right="424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E03982">
        <w:rPr>
          <w:b/>
          <w:szCs w:val="28"/>
        </w:rPr>
        <w:t>п</w:t>
      </w:r>
      <w:proofErr w:type="gramEnd"/>
      <w:r w:rsidR="00E03982">
        <w:rPr>
          <w:b/>
          <w:szCs w:val="28"/>
        </w:rPr>
        <w:t xml:space="preserve"> </w:t>
      </w:r>
      <w:r w:rsidRPr="00E03982">
        <w:rPr>
          <w:b/>
          <w:szCs w:val="28"/>
        </w:rPr>
        <w:t>о</w:t>
      </w:r>
      <w:r w:rsidR="00E03982">
        <w:rPr>
          <w:b/>
          <w:szCs w:val="28"/>
        </w:rPr>
        <w:t xml:space="preserve"> </w:t>
      </w:r>
      <w:r w:rsidRPr="00E03982">
        <w:rPr>
          <w:b/>
          <w:szCs w:val="28"/>
        </w:rPr>
        <w:t>с</w:t>
      </w:r>
      <w:r w:rsidR="00E03982">
        <w:rPr>
          <w:b/>
          <w:szCs w:val="28"/>
        </w:rPr>
        <w:t xml:space="preserve"> </w:t>
      </w:r>
      <w:r w:rsidRPr="00E03982">
        <w:rPr>
          <w:b/>
          <w:szCs w:val="28"/>
        </w:rPr>
        <w:t>т</w:t>
      </w:r>
      <w:r w:rsidR="00E03982">
        <w:rPr>
          <w:b/>
          <w:szCs w:val="28"/>
        </w:rPr>
        <w:t xml:space="preserve"> </w:t>
      </w:r>
      <w:r w:rsidRPr="00E03982">
        <w:rPr>
          <w:b/>
          <w:szCs w:val="28"/>
        </w:rPr>
        <w:t>а</w:t>
      </w:r>
      <w:r w:rsidR="00E03982">
        <w:rPr>
          <w:b/>
          <w:szCs w:val="28"/>
        </w:rPr>
        <w:t xml:space="preserve"> </w:t>
      </w:r>
      <w:r w:rsidRPr="00E03982">
        <w:rPr>
          <w:b/>
          <w:szCs w:val="28"/>
        </w:rPr>
        <w:t>н</w:t>
      </w:r>
      <w:r w:rsidR="00E03982">
        <w:rPr>
          <w:b/>
          <w:szCs w:val="28"/>
        </w:rPr>
        <w:t xml:space="preserve"> </w:t>
      </w:r>
      <w:r w:rsidRPr="00E03982">
        <w:rPr>
          <w:b/>
          <w:szCs w:val="28"/>
        </w:rPr>
        <w:t>о</w:t>
      </w:r>
      <w:r w:rsidR="00E03982">
        <w:rPr>
          <w:b/>
          <w:szCs w:val="28"/>
        </w:rPr>
        <w:t xml:space="preserve"> </w:t>
      </w:r>
      <w:r w:rsidRPr="00E03982">
        <w:rPr>
          <w:b/>
          <w:szCs w:val="28"/>
        </w:rPr>
        <w:t>в</w:t>
      </w:r>
      <w:r w:rsidR="00E03982">
        <w:rPr>
          <w:b/>
          <w:szCs w:val="28"/>
        </w:rPr>
        <w:t xml:space="preserve"> </w:t>
      </w:r>
      <w:r w:rsidRPr="00E03982">
        <w:rPr>
          <w:b/>
          <w:szCs w:val="28"/>
        </w:rPr>
        <w:t>л</w:t>
      </w:r>
      <w:r w:rsidR="00E03982">
        <w:rPr>
          <w:b/>
          <w:szCs w:val="28"/>
        </w:rPr>
        <w:t xml:space="preserve"> </w:t>
      </w:r>
      <w:r w:rsidRPr="00E03982">
        <w:rPr>
          <w:b/>
          <w:szCs w:val="28"/>
        </w:rPr>
        <w:t>я</w:t>
      </w:r>
      <w:r w:rsidR="00E03982">
        <w:rPr>
          <w:b/>
          <w:szCs w:val="28"/>
        </w:rPr>
        <w:t xml:space="preserve"> </w:t>
      </w:r>
      <w:r w:rsidRPr="00E03982">
        <w:rPr>
          <w:b/>
          <w:szCs w:val="28"/>
        </w:rPr>
        <w:t>е</w:t>
      </w:r>
      <w:r w:rsidR="00E03982">
        <w:rPr>
          <w:b/>
          <w:szCs w:val="28"/>
        </w:rPr>
        <w:t xml:space="preserve"> </w:t>
      </w:r>
      <w:r w:rsidRPr="00E03982">
        <w:rPr>
          <w:b/>
          <w:szCs w:val="28"/>
        </w:rPr>
        <w:t>т</w:t>
      </w:r>
      <w:r>
        <w:rPr>
          <w:szCs w:val="28"/>
        </w:rPr>
        <w:t>:</w:t>
      </w:r>
    </w:p>
    <w:p w:rsidR="00604BFB" w:rsidRDefault="00604BFB" w:rsidP="00D036F5">
      <w:pPr>
        <w:ind w:right="424" w:firstLine="540"/>
        <w:jc w:val="both"/>
        <w:rPr>
          <w:szCs w:val="28"/>
        </w:rPr>
      </w:pPr>
      <w:r>
        <w:rPr>
          <w:szCs w:val="28"/>
        </w:rPr>
        <w:t>Утвердить прилагаемое Положение о Министерстве природных ресурсов и экологии Республики Карелия.</w:t>
      </w:r>
    </w:p>
    <w:p w:rsidR="00604BFB" w:rsidRDefault="00604BFB" w:rsidP="00D036F5">
      <w:pPr>
        <w:ind w:right="424" w:firstLine="540"/>
        <w:jc w:val="both"/>
        <w:rPr>
          <w:szCs w:val="28"/>
        </w:rPr>
      </w:pPr>
    </w:p>
    <w:p w:rsidR="00604BFB" w:rsidRDefault="00604BFB" w:rsidP="00604BFB">
      <w:pPr>
        <w:ind w:left="708"/>
        <w:jc w:val="both"/>
        <w:rPr>
          <w:szCs w:val="28"/>
        </w:rPr>
      </w:pPr>
      <w:r>
        <w:rPr>
          <w:szCs w:val="28"/>
        </w:rPr>
        <w:t xml:space="preserve"> </w:t>
      </w: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B2547D" w:rsidRDefault="00B2547D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604BFB" w:rsidRDefault="00604BFB" w:rsidP="00604BFB">
      <w:pPr>
        <w:jc w:val="center"/>
        <w:rPr>
          <w:b/>
          <w:szCs w:val="28"/>
        </w:rPr>
        <w:sectPr w:rsidR="00604BFB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604BFB" w:rsidRDefault="00604BFB" w:rsidP="00604BFB">
      <w:pPr>
        <w:ind w:firstLine="4820"/>
        <w:rPr>
          <w:szCs w:val="28"/>
        </w:rPr>
      </w:pPr>
      <w:r>
        <w:rPr>
          <w:szCs w:val="28"/>
        </w:rPr>
        <w:lastRenderedPageBreak/>
        <w:t xml:space="preserve">Утверждено постановлением </w:t>
      </w:r>
    </w:p>
    <w:p w:rsidR="00604BFB" w:rsidRDefault="00604BFB" w:rsidP="00604BFB">
      <w:pPr>
        <w:ind w:firstLine="4820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604BFB" w:rsidRDefault="00604BFB" w:rsidP="00604BFB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C02A9E">
        <w:rPr>
          <w:szCs w:val="28"/>
        </w:rPr>
        <w:t>23 октября 2017 года № 367-П</w:t>
      </w:r>
    </w:p>
    <w:p w:rsidR="00604BFB" w:rsidRDefault="00604BFB" w:rsidP="00604BFB">
      <w:pPr>
        <w:jc w:val="center"/>
        <w:rPr>
          <w:b/>
          <w:szCs w:val="28"/>
        </w:rPr>
      </w:pPr>
    </w:p>
    <w:p w:rsidR="00E03982" w:rsidRDefault="00E03982" w:rsidP="00604BFB">
      <w:pPr>
        <w:jc w:val="center"/>
        <w:rPr>
          <w:b/>
          <w:szCs w:val="28"/>
        </w:rPr>
      </w:pPr>
    </w:p>
    <w:p w:rsidR="00604BFB" w:rsidRDefault="00604BFB" w:rsidP="00604BFB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604BFB" w:rsidRDefault="00604BFB" w:rsidP="00E03982">
      <w:pPr>
        <w:jc w:val="center"/>
        <w:rPr>
          <w:b/>
          <w:szCs w:val="28"/>
        </w:rPr>
      </w:pPr>
      <w:r>
        <w:rPr>
          <w:b/>
          <w:szCs w:val="28"/>
        </w:rPr>
        <w:t xml:space="preserve">о Министерстве природных ресурсов и экологии Республики Карелия </w:t>
      </w:r>
    </w:p>
    <w:p w:rsidR="00604BFB" w:rsidRDefault="00604BFB" w:rsidP="00604BFB">
      <w:pPr>
        <w:jc w:val="center"/>
        <w:rPr>
          <w:b/>
          <w:szCs w:val="28"/>
        </w:rPr>
      </w:pP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proofErr w:type="gramStart"/>
      <w:r>
        <w:rPr>
          <w:rFonts w:eastAsia="Calibri"/>
          <w:szCs w:val="28"/>
          <w:lang w:eastAsia="en-US"/>
        </w:rPr>
        <w:t xml:space="preserve">Министерство природных ресурсов и экологии Республики Карелия (далее </w:t>
      </w:r>
      <w:r w:rsidR="00E03982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Министерство) является органом исполнительной власти Республики Карелия, осуществляющим функции в области лесных, водных отношений, в сфере регулирования отношений недропользования, экологической экспертизы, охраны окружающей среды, по проведению государственной политики в сфере лесопромышленного и горнопромышленного комплексов, в сфере охраны и использования объектов животного мира в пределах, установленных законодательством Российской Федерации и законодательством Республики Карелия</w:t>
      </w:r>
      <w:proofErr w:type="gramEnd"/>
      <w:r>
        <w:rPr>
          <w:rFonts w:eastAsia="Calibri"/>
          <w:szCs w:val="28"/>
          <w:lang w:eastAsia="en-US"/>
        </w:rPr>
        <w:t>, на территории Республики Карелия.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Министерство является специально уполномоченным государственным органом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proofErr w:type="gramStart"/>
      <w:r>
        <w:rPr>
          <w:rFonts w:eastAsia="Calibri"/>
          <w:szCs w:val="28"/>
          <w:lang w:eastAsia="en-US"/>
        </w:rPr>
        <w:t xml:space="preserve">Министерство в своей деятельности руководствуется </w:t>
      </w:r>
      <w:r w:rsidR="00C06546">
        <w:rPr>
          <w:rFonts w:eastAsia="Calibri"/>
          <w:szCs w:val="28"/>
          <w:lang w:eastAsia="en-US"/>
        </w:rPr>
        <w:t xml:space="preserve">Конституцией </w:t>
      </w:r>
      <w:r w:rsidRPr="00604BFB">
        <w:rPr>
          <w:rFonts w:eastAsia="Calibri"/>
          <w:szCs w:val="28"/>
          <w:lang w:eastAsia="en-US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r w:rsidR="00C06546">
        <w:rPr>
          <w:rFonts w:eastAsia="Calibri"/>
          <w:szCs w:val="28"/>
          <w:lang w:eastAsia="en-US"/>
        </w:rPr>
        <w:t xml:space="preserve">Конституцией </w:t>
      </w:r>
      <w:r>
        <w:rPr>
          <w:rFonts w:eastAsia="Calibri"/>
          <w:szCs w:val="28"/>
          <w:lang w:eastAsia="en-US"/>
        </w:rPr>
        <w:t>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объединениями, организациями.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 могут оформляться</w:t>
      </w:r>
      <w:r w:rsidR="00C06546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наряду с русским языком</w:t>
      </w:r>
      <w:r w:rsidR="00C06546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также на карельском, вепсском и (или) финском языках.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 Финансовое обеспечение деятельности Министерства осуществляется за счет средств бюджета Республики Карелия. Финансовое обеспечение деятельности Министерства по осуществлению отдельных полномочий Российской Федерации в области лесных и водных отношений, в области охраны </w:t>
      </w:r>
      <w:r>
        <w:rPr>
          <w:rFonts w:eastAsia="Calibri"/>
          <w:szCs w:val="28"/>
          <w:lang w:eastAsia="en-US"/>
        </w:rPr>
        <w:lastRenderedPageBreak/>
        <w:t>и использования объектов животного мира, переданных для осуществления органам государственной власти субъектов Российской Федерации, осуществляется за счет субвенций из федерального бюджета.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 </w:t>
      </w:r>
      <w:r w:rsidR="006A4EA4">
        <w:rPr>
          <w:rFonts w:eastAsia="Calibri"/>
          <w:szCs w:val="28"/>
          <w:lang w:eastAsia="en-US"/>
        </w:rPr>
        <w:t xml:space="preserve"> С</w:t>
      </w:r>
      <w:r>
        <w:rPr>
          <w:rFonts w:eastAsia="Calibri"/>
          <w:szCs w:val="28"/>
          <w:lang w:eastAsia="en-US"/>
        </w:rPr>
        <w:t>труктура Министерства утвержда</w:t>
      </w:r>
      <w:r w:rsidR="006A4EA4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>тся Главой Республики Карелия по согласованию с уполномоченными федеральными органами исполнительной власти.</w:t>
      </w:r>
      <w:r w:rsidR="006A4EA4">
        <w:rPr>
          <w:rFonts w:eastAsia="Calibri"/>
          <w:szCs w:val="28"/>
          <w:lang w:eastAsia="en-US"/>
        </w:rPr>
        <w:t xml:space="preserve"> Предельная штатная численность Министерства утверждается Правительством Республики Карелия. 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 Местонахождение Министерства – г. Петрозаводск.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 Министерство: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установленных сферах деятельности;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6) обобщает практику применения законодательства Республики Карелия, прогнозирует на основании анализа тенденции развития в установленных сферах деятельности;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7) в области лесных отношений: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полномочия собственника лесных участков, находящихся в собственности Республики Карелия, в пределах, установленных законодательством, в том числе: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организует осуществление мер пожарной безопасности и тушение лесных пожаров в лесах, расположенных на землях особо охраняемых природных территорий регионального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организует осуществление мер пожарной безопасности в лесах, расположенных на земельных участках, находящихся в собственности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учет древесины, заготовленной гражданами для собственных нужд в лесах, расположенных на лесных участках, находящихся в собственности Республики Карелия, в том числе на землях особо охраняемых природных территорий регионального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устанавливает коэффициент для определения расходов на 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r w:rsidRPr="00604BFB">
        <w:rPr>
          <w:rFonts w:eastAsia="Calibri"/>
          <w:szCs w:val="28"/>
          <w:lang w:eastAsia="en-US"/>
        </w:rPr>
        <w:t>частью 4 статьи 29</w:t>
      </w:r>
      <w:r w:rsidRPr="00604BFB">
        <w:rPr>
          <w:rFonts w:eastAsia="Calibri"/>
          <w:szCs w:val="28"/>
          <w:vertAlign w:val="superscript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Лесного кодекса Российской Федерации;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следующие полномочия Российской Федерации в области лесных отношений, переданные для осуществления органам государственной власти субъектов Российской Федерации: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разрабатывает лесные планы Республики Карелия, разрабатывает и утверждает лесохозяйственные регламенты, а также проводит государственную экспертизу проектов освоения лесов;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предоставляет в границах земель лесного фонда лесные участки в постоянное (бессрочное) пользование, аренду, безвозмездное пользование, а также заключает договоры купли-продажи лесных насаждений (в том числе организует и проводит соответствующие аукционы), принимает решения о прекращении права постоянного (</w:t>
      </w:r>
      <w:proofErr w:type="gramStart"/>
      <w:r>
        <w:rPr>
          <w:rFonts w:eastAsia="Calibri"/>
          <w:szCs w:val="28"/>
          <w:lang w:eastAsia="en-US"/>
        </w:rPr>
        <w:t xml:space="preserve">бессрочного) </w:t>
      </w:r>
      <w:proofErr w:type="gramEnd"/>
      <w:r>
        <w:rPr>
          <w:rFonts w:eastAsia="Calibri"/>
          <w:szCs w:val="28"/>
          <w:lang w:eastAsia="en-US"/>
        </w:rPr>
        <w:t>пользования, заключает соглашения об установлении сервитутов в отношении лесных участков в границах земель лесного фонда, принимает решения о предварительном согласовании предоставления земельных участков в границах земель лесного фонда;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выдает разрешения на выполнение работ по геологическому изучению недр на землях лесного фонда;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организует использование лесов, их охрану (в том числе осуществление мер пожарной безопасности и тушение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защиту (за исключением лесозащитного районирования и государственного лесопатологического мониторинга), воспроизводство (за исключением лесосеменного районирования, формирования федерального фонда семян лесных растений</w:t>
      </w:r>
      <w:proofErr w:type="gramEnd"/>
      <w:r>
        <w:rPr>
          <w:rFonts w:eastAsia="Calibri"/>
          <w:szCs w:val="28"/>
          <w:lang w:eastAsia="en-US"/>
        </w:rPr>
        <w:t xml:space="preserve"> и государственного мониторинга воспроизводства лесов) на землях лесного фонда и обеспечивает охрану, защиту, воспроизводство лесов (в том числе создание и эксплуатацию лесных дорог, предназначенных для использования, охраны, защиты и воспроизводства лесов) на указанных землях;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ведет государственный лесной реестр в отношении лесов, расположенных в границах территории Республики Карелия, предоставляет информацию, </w:t>
      </w:r>
      <w:r>
        <w:rPr>
          <w:rFonts w:eastAsia="Calibri"/>
          <w:szCs w:val="28"/>
          <w:lang w:eastAsia="en-US"/>
        </w:rPr>
        <w:lastRenderedPageBreak/>
        <w:t>содержащуюся в указанном реестре, в установленном федеральными законами порядке;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осуществляет на землях лесного фонда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</w:t>
      </w:r>
      <w:r w:rsidRPr="00604BFB">
        <w:rPr>
          <w:rFonts w:eastAsia="Calibri"/>
          <w:szCs w:val="28"/>
          <w:lang w:eastAsia="en-US"/>
        </w:rPr>
        <w:t>пунктами 36 и 37 статьи 81 Лесного кодекса Российской Федерации, а также проведение на землях лесного фонда лесоустройства, за исключением случаев, предусмотренных пунктами 1 и 2 части 1 статьи 68 Лесного кодекса Российской Фед</w:t>
      </w:r>
      <w:r>
        <w:rPr>
          <w:rFonts w:eastAsia="Calibri"/>
          <w:szCs w:val="28"/>
          <w:lang w:eastAsia="en-US"/>
        </w:rPr>
        <w:t>ерации;</w:t>
      </w:r>
      <w:proofErr w:type="gramEnd"/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утверждает проектную документацию лесных участков в отношении лесных участков в составе земель лесного фонда;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учет древесины, заготовленной гражданами для собственных нужд в лесах, расположенных на землях лесного фонда;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государственный надзор в области семеноводства в отношении семян лесных растений при осуществлении федерального государственного лесного надзора (лесной охраны);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осуществляет иные полномочия в области лесных отношений, отнесенные федеральными законами и иными нормативными правовыми актами Российской Федерации к полномочиям органа исполнительной власти субъекта Российской Федерации, уполномоченного в области использования, охраны, защиты, воспроизводства лесов;</w:t>
      </w:r>
      <w:proofErr w:type="gramEnd"/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иные установленные законами и иными нормативными правовыми актами Республики Карелия полномочия в области лесных отношений;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8) в области водных отношений: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разрабатывает и вносит в установленном порядке Главе Республики Карелия, в Правительство Республики Карелия проекты законов и иных нормативных правовых актов Республики Карелия в установленной сфере деятельности, в том числе регулирующие: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вопросы установления ставок платы за пользование водными объектами, находящимися в собственности Республики Карелия, порядок расчета и взимания такой платы;</w:t>
      </w:r>
    </w:p>
    <w:p w:rsidR="00604BFB" w:rsidRDefault="00C06546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утверждение перечня</w:t>
      </w:r>
      <w:r w:rsidR="00604BFB">
        <w:rPr>
          <w:rFonts w:eastAsia="Calibri"/>
          <w:szCs w:val="28"/>
          <w:lang w:eastAsia="en-US"/>
        </w:rPr>
        <w:t xml:space="preserve"> объектов, подлежащих региональному государственному надзору в области использования и охраны водных объектов;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порядок использования водных объектов в местах традиционного проживания и традиционной хозяйственной деятельности коренных малочисленных народов Севера Российской Федерации;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готовит предложения по вопросам участия представителей органов государственной власти Республики Карелия в деятельности бассейновых советов;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меры по предотвращению негативного воздействия вод и ликвидации его последствий в отношении водных объектов, находящихся в собственности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организует проведение аукционов на право заключения договоров водопользования в части использования акватории водного объекта, в том числе </w:t>
      </w:r>
      <w:r>
        <w:rPr>
          <w:rFonts w:eastAsia="Calibri"/>
          <w:szCs w:val="28"/>
          <w:lang w:eastAsia="en-US"/>
        </w:rPr>
        <w:lastRenderedPageBreak/>
        <w:t>для рекреационных целей</w:t>
      </w:r>
      <w:r w:rsidR="00C06546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в случаях, установленных законодательством Российской Федерации;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меры по охране водных объектов, находящихся в собственности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предоставление водных объектов или их частей, находящихся в собственности Республики Карелия, в пользование на основании договоров водопользования, решений о предоставлении водных объектов в пользование;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участвует в организации и осуществлении государственного мониторинга водных объектов;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осуществляет 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</w:t>
      </w:r>
      <w:r w:rsidR="00E03982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утверждает проекты округов и зон санитарной охраны водных объектов, используемых для питьевого, хозяйственно-бытового водоснабжения и в лечебных целях, при наличии санитарно-эпидемиологического заключения о соответствии их санитарным правилам;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устанавливает границы и режим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правилам;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следующие полномочия Российской Федерации в области водных отношений, переданные для осуществления органам государственной власти субъектов Российской Федерации: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предоставляет водные объекты или их части, находящиеся в федеральной собственности и расположенные на территории Республики Карелия, в пользование на основании договоров водопользования, решений о предоставлении водных объектов в пользование, за исключением случаев, указанных в </w:t>
      </w:r>
      <w:r w:rsidRPr="00604BFB">
        <w:rPr>
          <w:rFonts w:eastAsia="Calibri"/>
          <w:szCs w:val="28"/>
          <w:lang w:eastAsia="en-US"/>
        </w:rPr>
        <w:t>части 1 статьи 21</w:t>
      </w:r>
      <w:r>
        <w:rPr>
          <w:rFonts w:eastAsia="Calibri"/>
          <w:szCs w:val="28"/>
          <w:lang w:eastAsia="en-US"/>
        </w:rPr>
        <w:t xml:space="preserve"> Водного кодекса Российской Федерации;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меры по охране водных объектов или их частей, находящихся в федеральной собственности и расположенных на территории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меры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9) в области безопасности гидротехнических сооружений, расположенных на территории Республики Карелия: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обеспечивает безопасность (капитальный ремонт, консервацию и (или) ликвидацию) гидротехнических сооружений, которые не имеют собственника </w:t>
      </w:r>
      <w:r>
        <w:rPr>
          <w:rFonts w:eastAsia="Calibri"/>
          <w:szCs w:val="28"/>
          <w:lang w:eastAsia="en-US"/>
        </w:rPr>
        <w:lastRenderedPageBreak/>
        <w:t xml:space="preserve">или собственник которых неизвестен либо от права </w:t>
      </w:r>
      <w:proofErr w:type="gramStart"/>
      <w:r>
        <w:rPr>
          <w:rFonts w:eastAsia="Calibri"/>
          <w:szCs w:val="28"/>
          <w:lang w:eastAsia="en-US"/>
        </w:rPr>
        <w:t>собственности</w:t>
      </w:r>
      <w:proofErr w:type="gramEnd"/>
      <w:r>
        <w:rPr>
          <w:rFonts w:eastAsia="Calibri"/>
          <w:szCs w:val="28"/>
          <w:lang w:eastAsia="en-US"/>
        </w:rPr>
        <w:t xml:space="preserve"> на которые собственник отказался;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разрабатывает и выполняет согласованный с органом федерального государственного надзора в области безопасности гидротехнических сооружений план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</w:t>
      </w:r>
      <w:proofErr w:type="gramStart"/>
      <w:r>
        <w:rPr>
          <w:rFonts w:eastAsia="Calibri"/>
          <w:szCs w:val="28"/>
          <w:lang w:eastAsia="en-US"/>
        </w:rPr>
        <w:t>собственности</w:t>
      </w:r>
      <w:proofErr w:type="gramEnd"/>
      <w:r>
        <w:rPr>
          <w:rFonts w:eastAsia="Calibri"/>
          <w:szCs w:val="28"/>
          <w:lang w:eastAsia="en-US"/>
        </w:rPr>
        <w:t xml:space="preserve"> на которое собственник отказался;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10) в сфере регулирования отношений недропользования: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разрабатывает и вносит в установленном порядке Главе Республики Карелия, в Правительство Республики Карелия проекты законов и иных нормативных правовых актов Республики Карелия в установленной сфере деятельности, в том числе регулирующих порядок оформления, государственной регистрации и выдачи лицензий на пользование участками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разрабатывает и утверждает порядок и условия проведения аукциона на право пользования участком недр местного значения, в том числе порядок работы и состав аукционной комиссии;</w:t>
      </w:r>
    </w:p>
    <w:p w:rsidR="00604BFB" w:rsidRDefault="00604BFB" w:rsidP="00604BFB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создает и ведет фонд геологической информации Республики Карелия, устанавливает порядок и условия использования геологической информации о недрах, обладателем которой является Республика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распоряжается совместно с Российской Федерацией единым государственным фондом недр на территории Республики Карелия, формирует совместно с Российской Федерацией региональный перечень полезных ископаемых, относимых к общераспространенным полезным ископаемым, и предоставляет право пользования участками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представляет в федеральный орган управления государственным фондом недр или его территориальный орган предложения о формировании программы лицензирования пользования участками недр на территории Республики Карелия, об условиях проведения конкурсов и аукционов на право пользования участками недр и условиях лицензий на пользование участками недр на территории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подготовку условий пользования участками недр местного значения и изменений в указанны</w:t>
      </w:r>
      <w:r w:rsidR="006A4EA4">
        <w:rPr>
          <w:rFonts w:eastAsia="Calibri"/>
          <w:szCs w:val="28"/>
          <w:lang w:eastAsia="en-US"/>
        </w:rPr>
        <w:t>х</w:t>
      </w:r>
      <w:r>
        <w:rPr>
          <w:rFonts w:eastAsia="Calibri"/>
          <w:szCs w:val="28"/>
          <w:lang w:eastAsia="en-US"/>
        </w:rPr>
        <w:t xml:space="preserve"> условия</w:t>
      </w:r>
      <w:r w:rsidR="006A4EA4">
        <w:rPr>
          <w:rFonts w:eastAsia="Calibri"/>
          <w:szCs w:val="28"/>
          <w:lang w:eastAsia="en-US"/>
        </w:rPr>
        <w:t>х</w:t>
      </w:r>
      <w:r>
        <w:rPr>
          <w:rFonts w:eastAsia="Calibri"/>
          <w:szCs w:val="28"/>
          <w:lang w:eastAsia="en-US"/>
        </w:rPr>
        <w:t>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проводит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проводит аукцион на получение права пользования участком недр местного значения, принимает решение об утверждении результата аукциона на право пользования участком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оформление, государственную регистрацию и выдачу лицензий на пользование участками недр местного значения, переоформление лицензий на пользование участками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контролирует выполнение условий пользования участками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осуществляет составление и ведение территориальных балансов запасов и кадастров месторождений и проявлений общераспространенных полезных ископаемых;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ведет учет участков недр, используемых для строительства подземных сооружений, не связанных с добычей полезных ископаемых;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организует и осуществляет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участвует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разрабатывает </w:t>
      </w:r>
      <w:r w:rsidR="00C06546">
        <w:rPr>
          <w:rFonts w:eastAsia="Calibri"/>
          <w:szCs w:val="28"/>
          <w:lang w:eastAsia="en-US"/>
        </w:rPr>
        <w:t xml:space="preserve">и вносит </w:t>
      </w:r>
      <w:r>
        <w:rPr>
          <w:rFonts w:eastAsia="Calibri"/>
          <w:szCs w:val="28"/>
          <w:lang w:eastAsia="en-US"/>
        </w:rPr>
        <w:t xml:space="preserve">предложения </w:t>
      </w:r>
      <w:proofErr w:type="gramStart"/>
      <w:r>
        <w:rPr>
          <w:rFonts w:eastAsia="Calibri"/>
          <w:szCs w:val="28"/>
          <w:lang w:eastAsia="en-US"/>
        </w:rPr>
        <w:t>в Пр</w:t>
      </w:r>
      <w:r w:rsidR="00C06546">
        <w:rPr>
          <w:rFonts w:eastAsia="Calibri"/>
          <w:szCs w:val="28"/>
          <w:lang w:eastAsia="en-US"/>
        </w:rPr>
        <w:t xml:space="preserve">авительство Республики Карелия </w:t>
      </w:r>
      <w:r>
        <w:rPr>
          <w:rFonts w:eastAsia="Calibri"/>
          <w:szCs w:val="28"/>
          <w:lang w:eastAsia="en-US"/>
        </w:rPr>
        <w:t>о</w:t>
      </w:r>
      <w:r w:rsidR="00C06546">
        <w:rPr>
          <w:rFonts w:eastAsia="Calibri"/>
          <w:szCs w:val="28"/>
          <w:lang w:eastAsia="en-US"/>
        </w:rPr>
        <w:t>б участии</w:t>
      </w:r>
      <w:r>
        <w:rPr>
          <w:rFonts w:eastAsia="Calibri"/>
          <w:szCs w:val="28"/>
          <w:lang w:eastAsia="en-US"/>
        </w:rPr>
        <w:t xml:space="preserve"> Республики Карелия в соглашениях о разделе продукции при пользовании</w:t>
      </w:r>
      <w:proofErr w:type="gramEnd"/>
      <w:r>
        <w:rPr>
          <w:rFonts w:eastAsia="Calibri"/>
          <w:szCs w:val="28"/>
          <w:lang w:eastAsia="en-US"/>
        </w:rPr>
        <w:t xml:space="preserve"> участками недр на территории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обеспечивает функционирование государственной системы лицензирования пользования участками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принимает в соответствии с законодательством Республики Карелия решения: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 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Министерством,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Министерством,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</w:t>
      </w:r>
      <w:proofErr w:type="gramEnd"/>
      <w:r>
        <w:rPr>
          <w:rFonts w:eastAsia="Calibri"/>
          <w:szCs w:val="28"/>
          <w:lang w:eastAsia="en-US"/>
        </w:rPr>
        <w:t xml:space="preserve"> работ в соответствии с государственным контрактом;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rPr>
          <w:rFonts w:eastAsia="Calibri"/>
          <w:szCs w:val="28"/>
          <w:lang w:eastAsia="en-US"/>
        </w:rPr>
        <w:t>пользования</w:t>
      </w:r>
      <w:proofErr w:type="gramEnd"/>
      <w:r>
        <w:rPr>
          <w:rFonts w:eastAsia="Calibri"/>
          <w:szCs w:val="28"/>
          <w:lang w:eastAsia="en-US"/>
        </w:rPr>
        <w:t xml:space="preserve"> которым досрочно прекращено;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 предоставлении права пользования участком недр местного значения, включенным в перечень участков недр местного значения, утвержденный </w:t>
      </w:r>
      <w:r>
        <w:rPr>
          <w:rFonts w:eastAsia="Calibri"/>
          <w:szCs w:val="28"/>
          <w:lang w:eastAsia="en-US"/>
        </w:rPr>
        <w:lastRenderedPageBreak/>
        <w:t>Министерством, для его геологического изучения в целях поисков и оценки месторождений общераспространенных полезных ископаемых;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 w:rsidR="00604BFB" w:rsidRPr="00604BFB" w:rsidRDefault="00604BFB" w:rsidP="00604BFB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о предоставлении без проведения конкурса или аукциона права пользования участком недр местного значения, который указан </w:t>
      </w:r>
      <w:r w:rsidRPr="00604BFB">
        <w:rPr>
          <w:rFonts w:eastAsia="Calibri"/>
          <w:szCs w:val="28"/>
          <w:lang w:eastAsia="en-US"/>
        </w:rPr>
        <w:t xml:space="preserve">в </w:t>
      </w:r>
      <w:r w:rsidR="00C06546">
        <w:rPr>
          <w:rFonts w:eastAsia="Calibri"/>
          <w:szCs w:val="28"/>
          <w:lang w:eastAsia="en-US"/>
        </w:rPr>
        <w:t>пункте 1 части 1 стать</w:t>
      </w:r>
      <w:r w:rsidR="00E03982">
        <w:rPr>
          <w:rFonts w:eastAsia="Calibri"/>
          <w:szCs w:val="28"/>
          <w:lang w:eastAsia="en-US"/>
        </w:rPr>
        <w:t xml:space="preserve">и </w:t>
      </w:r>
      <w:r w:rsidR="00C06546">
        <w:rPr>
          <w:rFonts w:eastAsia="Calibri"/>
          <w:szCs w:val="28"/>
          <w:lang w:eastAsia="en-US"/>
        </w:rPr>
        <w:t>2</w:t>
      </w:r>
      <w:r w:rsidRPr="00604BFB">
        <w:rPr>
          <w:szCs w:val="28"/>
          <w:vertAlign w:val="superscript"/>
        </w:rPr>
        <w:t>3</w:t>
      </w:r>
      <w:r w:rsidRPr="00604BFB">
        <w:rPr>
          <w:rFonts w:eastAsia="Calibri"/>
          <w:szCs w:val="28"/>
          <w:lang w:eastAsia="en-US"/>
        </w:rPr>
        <w:t xml:space="preserve"> Закона Российской Федерации от 21 февраля 1992 года № 2395-</w:t>
      </w:r>
      <w:r w:rsidR="00C06546">
        <w:rPr>
          <w:rFonts w:eastAsia="Calibri"/>
          <w:szCs w:val="28"/>
          <w:lang w:val="en-US" w:eastAsia="en-US"/>
        </w:rPr>
        <w:t>I</w:t>
      </w:r>
      <w:r w:rsidRPr="00604BFB">
        <w:rPr>
          <w:rFonts w:eastAsia="Calibri"/>
          <w:szCs w:val="28"/>
          <w:lang w:eastAsia="en-US"/>
        </w:rPr>
        <w:t xml:space="preserve"> «О недрах»,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</w:t>
      </w:r>
      <w:proofErr w:type="gramEnd"/>
      <w:r w:rsidRPr="00604BFB">
        <w:rPr>
          <w:rFonts w:eastAsia="Calibri"/>
          <w:szCs w:val="28"/>
          <w:lang w:eastAsia="en-US"/>
        </w:rPr>
        <w:t xml:space="preserve"> </w:t>
      </w:r>
      <w:proofErr w:type="gramStart"/>
      <w:r w:rsidRPr="00604BFB">
        <w:rPr>
          <w:rFonts w:eastAsia="Calibri"/>
          <w:szCs w:val="28"/>
          <w:lang w:eastAsia="en-US"/>
        </w:rPr>
        <w:t xml:space="preserve">гражданско-правовых договоров на выполнение указанных работ, заключенных в соответствии с Федеральным </w:t>
      </w:r>
      <w:r w:rsidR="00C06546">
        <w:rPr>
          <w:rFonts w:eastAsia="Calibri"/>
          <w:szCs w:val="28"/>
          <w:lang w:eastAsia="en-US"/>
        </w:rPr>
        <w:t>законом</w:t>
      </w:r>
      <w:r w:rsidRPr="00604BFB">
        <w:rPr>
          <w:rFonts w:eastAsia="Calibri"/>
          <w:szCs w:val="28"/>
          <w:lang w:eastAsia="en-US"/>
        </w:rPr>
        <w:t xml:space="preserve"> </w:t>
      </w:r>
      <w:r w:rsidR="00C06546">
        <w:rPr>
          <w:rFonts w:eastAsia="Calibri"/>
          <w:szCs w:val="28"/>
          <w:lang w:eastAsia="en-US"/>
        </w:rPr>
        <w:br/>
      </w:r>
      <w:r w:rsidRPr="00604BFB">
        <w:rPr>
          <w:rFonts w:eastAsia="Calibri"/>
          <w:szCs w:val="28"/>
          <w:lang w:eastAsia="en-US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 или Федеральным законом от 18 июля 2011 года № 223-ФЗ «О закупках товаров, работ, услуг отдельными видами юридических лиц»;</w:t>
      </w:r>
      <w:proofErr w:type="gramEnd"/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04BFB">
        <w:rPr>
          <w:rFonts w:eastAsia="Calibri"/>
          <w:szCs w:val="28"/>
          <w:lang w:eastAsia="en-US"/>
        </w:rPr>
        <w:t>направляет своих представителей для участия в работе комиссии, созданной федеральным органом управления государственным фондом недр для рассмотрения заявок о предоставлении права пользования участками недр в случаях, установленных пунктом 3 статьи 10</w:t>
      </w:r>
      <w:r w:rsidRPr="00604BFB">
        <w:rPr>
          <w:szCs w:val="28"/>
          <w:vertAlign w:val="superscript"/>
        </w:rPr>
        <w:t>1</w:t>
      </w:r>
      <w:r w:rsidRPr="00604BFB">
        <w:rPr>
          <w:rFonts w:eastAsia="Calibri"/>
          <w:szCs w:val="28"/>
          <w:lang w:eastAsia="en-US"/>
        </w:rPr>
        <w:t xml:space="preserve"> Закона Российской Федерации</w:t>
      </w:r>
      <w:r>
        <w:rPr>
          <w:rFonts w:eastAsia="Calibri"/>
          <w:szCs w:val="28"/>
          <w:lang w:eastAsia="en-US"/>
        </w:rPr>
        <w:t xml:space="preserve"> </w:t>
      </w:r>
      <w:r w:rsidR="00C06546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от 21 февраля 1992 года № 2395-</w:t>
      </w:r>
      <w:r w:rsidR="00C06546">
        <w:rPr>
          <w:rFonts w:eastAsia="Calibri"/>
          <w:szCs w:val="28"/>
          <w:lang w:val="en-US" w:eastAsia="en-US"/>
        </w:rPr>
        <w:t>I</w:t>
      </w:r>
      <w:r>
        <w:rPr>
          <w:rFonts w:eastAsia="Calibri"/>
          <w:szCs w:val="28"/>
          <w:lang w:eastAsia="en-US"/>
        </w:rPr>
        <w:t xml:space="preserve"> «О недрах»;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принимает по согласованию с федеральным органом управления государственным фондом недр или его территориальным органом решения о предоставлении права пользования участками недр для целей сбора минералогических, палеонтологических и других геологических коллекционных материалов;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участвует в работе комиссии, созданной федеральным органом управления государственным фондом недр для согласования технических проектов разработки месторождений полезных ископаемых;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участвует в разработке и реализации государственных программ геологического изучения недр, развития и освоения минерально-сырьевой базы Российской Федерации, разрабатывает и реализует территориальную программу развития и использования минерально-сырьевой базы;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согласовывает нормативы потерь общераспространенных полезных ископаемых, превышающие по величине нормативы, утвержденные в составе проектной документации;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оформляет документы, удостоверяющие уточненные границы горного отвода (горноотводный акт и графические приложения), относительно участков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создает комиссию по установлению факта открытия месторождения общераспространенных полезных ископаемых, в состав которой включаются </w:t>
      </w:r>
      <w:r>
        <w:rPr>
          <w:rFonts w:eastAsia="Calibri"/>
          <w:szCs w:val="28"/>
          <w:lang w:eastAsia="en-US"/>
        </w:rPr>
        <w:lastRenderedPageBreak/>
        <w:t>представители федерального органа управления государственным фондом недр или его территориальных органов;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принимает решение о досрочном прекращении, приостановлении или ограничении права пользования недрами;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определяет порядок принятия решения о предоставлении права пользования участком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устанавливает конкретные размеры ставок регулярных платежей за пользование недрами в отношении участков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производит расчет размера вреда, причиненного недрам вследствие нарушения законодательства Российской Федерации о недрах, в отношении участков недр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11) в области экологической экспертизы: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делегирует экспертов </w:t>
      </w:r>
      <w:proofErr w:type="gramStart"/>
      <w:r>
        <w:rPr>
          <w:rFonts w:eastAsia="Calibri"/>
          <w:szCs w:val="28"/>
          <w:lang w:eastAsia="en-US"/>
        </w:rP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rPr>
          <w:rFonts w:eastAsia="Calibri"/>
          <w:szCs w:val="28"/>
          <w:lang w:eastAsia="en-US"/>
        </w:rPr>
        <w:t xml:space="preserve"> Республики Карелия и в случае возможного воздействия на окружающую среду в пределах территории Республики Карелия хозяйственной и иной деятельности, намечаемой другим субъектом Российской Федерации;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следующие полномочия Российской Федерации в области экологической экспертизы, переданные для осуществления органам государственной власти субъектов Российской Федерации: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принимает нормативные правовые акты в области экологической экспертизы объектов регионального уровня с учетом специфики экологических, социальных и экономических условий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организует и проводит государственную экологическую экспертизу объектов регионального уровня;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осуществляет 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информирует население о намечаемых и проводимых экологических экспертизах и об их результатах;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12) в области охраны окружающей среды: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устанавливает нормативы качества окружающей среды, содержащие соответствующие требования и нормы не ниже требований и норм, установленных на федеральном уровне;</w:t>
      </w:r>
    </w:p>
    <w:p w:rsidR="00604BFB" w:rsidRDefault="00C06546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готовит предложения </w:t>
      </w:r>
      <w:r w:rsidR="00604BFB"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б образовании</w:t>
      </w:r>
      <w:r w:rsidR="00604BFB">
        <w:rPr>
          <w:rFonts w:eastAsia="Calibri"/>
          <w:szCs w:val="28"/>
          <w:lang w:eastAsia="en-US"/>
        </w:rPr>
        <w:t xml:space="preserve"> особо охраняемых природных территорий регионального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осуществляет управление в области охраны и использования особо охраняемых природных территорий регионального значения; 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экологическую паспортизацию территории;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ведет Красную книгу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осуществляет 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надзору: 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области обращения с отходами;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области охраны атмосферного воздуха;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 соблюдением требований к обращению </w:t>
      </w:r>
      <w:proofErr w:type="spellStart"/>
      <w:r>
        <w:rPr>
          <w:rFonts w:eastAsia="Calibri"/>
          <w:szCs w:val="28"/>
          <w:lang w:eastAsia="en-US"/>
        </w:rPr>
        <w:t>озоноразрушающих</w:t>
      </w:r>
      <w:proofErr w:type="spellEnd"/>
      <w:r>
        <w:rPr>
          <w:rFonts w:eastAsia="Calibri"/>
          <w:szCs w:val="28"/>
          <w:lang w:eastAsia="en-US"/>
        </w:rPr>
        <w:t xml:space="preserve"> веществ;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ведет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предъявляет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участвует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Республики Карелия,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участвует в обеспечении населения информацией о состоянии окружающей среды на территории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вводит ограничения на передвижение транспортных средств в населенных пунктах, местах отдыха и туризма, на особо охраняемых территориях в целях уменьшения выбросов вредных (загрязняющих) веществ в атмосферный воздух;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выдает в установленном порядке разрешения на выброс вредных (загрязняющих) веществ в атмосферный воздух юридическим лицам и индивидуальным предпринимателям, имеющим стационарные источники выбросов вредных (загрязняющих) веществ в атмосферный воздух и не подлежащим федеральному государственному экологическому надзору;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организует проведение экономической оценки воздействия на окружающую среду хозяйственной и иной деятельности;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обращается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участвует в подготовке и издании ежегодного государственного доклада о состоянии окружающей среды в Республике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осуществляет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участвует в организации и развитии системы экологического образования и формировании экологической культуры на территории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ведение государственного кадастра особо охраняемых природных территорий регионального и местного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участвует </w:t>
      </w:r>
      <w:proofErr w:type="gramStart"/>
      <w:r>
        <w:rPr>
          <w:rFonts w:eastAsia="Calibri"/>
          <w:szCs w:val="28"/>
          <w:lang w:eastAsia="en-US"/>
        </w:rPr>
        <w:t>в проведении в пределах своей компетенции государственной политики в области обращения с отходами на территории</w:t>
      </w:r>
      <w:proofErr w:type="gramEnd"/>
      <w:r>
        <w:rPr>
          <w:rFonts w:eastAsia="Calibri"/>
          <w:szCs w:val="28"/>
          <w:lang w:eastAsia="en-US"/>
        </w:rPr>
        <w:t xml:space="preserve">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разрабатывает территориальную схему в области обращения с отходами, в том числе с твердыми коммунальными отходами;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разрабатывает и реализует региональную программу в области обращения с отходами, в том числе с твердыми коммунальными отходами, участвует в разработке и выполнении федеральных программ в области обращения с отходами;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устанавливает нормативы образования отходов и лимиты на их размещение, порядок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установление порядка ее представления и контроля;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разрабатывает порядок ведения регионального кадастра отходов;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ведет региональный кадастр отходов;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утверждает методические указания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участвует в организации обеспечения доступа к информации в области обращения с отходами;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13) при проведении государственной политики в сфере лесопромышленного и горнопромышленного комплексов:</w:t>
      </w:r>
    </w:p>
    <w:p w:rsidR="00604BFB" w:rsidRDefault="00604BFB" w:rsidP="00604BFB">
      <w:pPr>
        <w:ind w:firstLine="54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участвует в разработке стратегии развития лесопромышленного комплекса; </w:t>
      </w:r>
    </w:p>
    <w:p w:rsidR="00604BFB" w:rsidRDefault="00604BFB" w:rsidP="00604BFB">
      <w:pPr>
        <w:ind w:firstLine="54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организует работу по экспертной оценке инвестиционных проектов в лесопромышленном комплексе;</w:t>
      </w:r>
    </w:p>
    <w:p w:rsidR="00604BFB" w:rsidRDefault="00604BFB" w:rsidP="00604BFB">
      <w:pPr>
        <w:ind w:firstLine="54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осуществляет подготовку и представление докладов, аналитических материалов по вопросам развития лесопромышленного и горнопромышленного </w:t>
      </w:r>
      <w:r>
        <w:rPr>
          <w:szCs w:val="28"/>
          <w:shd w:val="clear" w:color="auto" w:fill="FFFFFF"/>
        </w:rPr>
        <w:lastRenderedPageBreak/>
        <w:t>комплексов, а также предложений о стабилизации производства и его перспективном развити</w:t>
      </w:r>
      <w:r w:rsidR="006A4EA4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в Правительство Республики Карелия;</w:t>
      </w:r>
    </w:p>
    <w:p w:rsidR="00604BFB" w:rsidRDefault="00604BFB" w:rsidP="00604BFB">
      <w:pPr>
        <w:ind w:firstLine="54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разрабатывает меры и механизмы устойчивого развития лесопромышленного и горнопромышленного комплексов; </w:t>
      </w:r>
    </w:p>
    <w:p w:rsidR="00604BFB" w:rsidRDefault="00604BFB" w:rsidP="00604BFB">
      <w:pPr>
        <w:ind w:firstLine="54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осуществляет содействие проведению добровольной лесной сертификации на территории Республики Карелия в целях повышения конкурентоспособности лесопромышленной продукции; </w:t>
      </w:r>
    </w:p>
    <w:p w:rsidR="00604BFB" w:rsidRDefault="00604BFB" w:rsidP="00604BFB">
      <w:pPr>
        <w:ind w:firstLine="54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разрабатывает мероприятия по обеспечению рациональных схем поставок древесного сырья на перерабатывающие предприятия Республики Карелия; </w:t>
      </w:r>
    </w:p>
    <w:p w:rsidR="00604BFB" w:rsidRDefault="00604BFB" w:rsidP="00604BFB">
      <w:pPr>
        <w:ind w:firstLine="540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>готовит в пределах</w:t>
      </w:r>
      <w:r w:rsidR="00C06546">
        <w:rPr>
          <w:szCs w:val="28"/>
          <w:shd w:val="clear" w:color="auto" w:fill="FFFFFF"/>
        </w:rPr>
        <w:t xml:space="preserve"> своей компетенции предложения о развитии</w:t>
      </w:r>
      <w:r>
        <w:rPr>
          <w:szCs w:val="28"/>
          <w:shd w:val="clear" w:color="auto" w:fill="FFFFFF"/>
        </w:rPr>
        <w:t xml:space="preserve"> предприятий в лесопромышленном и горнопромышленном</w:t>
      </w:r>
      <w:r>
        <w:rPr>
          <w:color w:val="FF0000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комплексах; </w:t>
      </w:r>
      <w:proofErr w:type="gramEnd"/>
    </w:p>
    <w:p w:rsidR="00604BFB" w:rsidRDefault="00604BFB" w:rsidP="00604BFB">
      <w:pPr>
        <w:ind w:firstLine="54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разрабатывает меры по реализации документов стратегического планирования в сфере горнопромышленного комплекса; </w:t>
      </w:r>
    </w:p>
    <w:p w:rsidR="00604BFB" w:rsidRDefault="00604BFB" w:rsidP="00604BFB">
      <w:pPr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14) </w:t>
      </w:r>
      <w:r>
        <w:rPr>
          <w:rFonts w:eastAsia="Calibri"/>
          <w:szCs w:val="28"/>
          <w:lang w:eastAsia="en-US"/>
        </w:rPr>
        <w:t>осуществляет полномочия органа исполнительной власти Республики Карелия в области охраны и использования объектов животного мира в пределах, установленных законодательством;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15) осуществляет следующие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субъектов Российской Федерации: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организует и 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вносит в Правительство Республики Карелия представления об установлении ограничений и запретов на использование объектов животного мира;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ведет государственный учет численности объектов животного мира, государственный мониторинг и государственный кадастр объектов животного мира в пределах Республики Карелия,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lastRenderedPageBreak/>
        <w:t xml:space="preserve">выдает разрешения на содержание и разведение объектов животного мира в </w:t>
      </w:r>
      <w:proofErr w:type="spellStart"/>
      <w:r>
        <w:rPr>
          <w:rFonts w:eastAsia="Calibri"/>
          <w:szCs w:val="28"/>
          <w:lang w:eastAsia="en-US"/>
        </w:rPr>
        <w:t>полувольных</w:t>
      </w:r>
      <w:proofErr w:type="spellEnd"/>
      <w:r>
        <w:rPr>
          <w:rFonts w:eastAsia="Calibri"/>
          <w:szCs w:val="28"/>
          <w:lang w:eastAsia="en-US"/>
        </w:rP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>
        <w:rPr>
          <w:rFonts w:eastAsia="Calibri"/>
          <w:szCs w:val="28"/>
          <w:lang w:eastAsia="en-US"/>
        </w:rPr>
        <w:t>полувольных</w:t>
      </w:r>
      <w:proofErr w:type="spellEnd"/>
      <w:r>
        <w:rPr>
          <w:rFonts w:eastAsia="Calibri"/>
          <w:szCs w:val="28"/>
          <w:lang w:eastAsia="en-US"/>
        </w:rPr>
        <w:t xml:space="preserve"> условиях и искусственно созданной среде обитания, находящихся на особо охраняемых природных территориях федерального значения;</w:t>
      </w:r>
      <w:proofErr w:type="gramEnd"/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меры по воспроизводству объектов животного мира и восстановлению среды их обитания, нарушенн</w:t>
      </w:r>
      <w:r w:rsidR="00C06546">
        <w:rPr>
          <w:rFonts w:eastAsia="Calibri"/>
          <w:szCs w:val="28"/>
          <w:lang w:eastAsia="en-US"/>
        </w:rPr>
        <w:t>ой</w:t>
      </w:r>
      <w:r>
        <w:rPr>
          <w:rFonts w:eastAsia="Calibri"/>
          <w:szCs w:val="28"/>
          <w:lang w:eastAsia="en-US"/>
        </w:rPr>
        <w:t xml:space="preserve">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федеральный государственный надзор в области охраны и использования объектов животного мира и среды их обитания на территории Республики Карелия,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16) осуществляет иные полномочия в области отношений по охране и использованию животного мира и среды его обитания, отнесенные федеральными законами и иными нормативными правовыми актами Российской Федерации к полномочиям органа исполнительной власти субъекта Российской Федерации, специально уполномоченного </w:t>
      </w:r>
      <w:r w:rsidR="00C06546">
        <w:rPr>
          <w:rFonts w:eastAsia="Calibri"/>
          <w:szCs w:val="28"/>
          <w:lang w:eastAsia="en-US"/>
        </w:rPr>
        <w:t>в области охраны, контроля и регулирования</w:t>
      </w:r>
      <w:r>
        <w:rPr>
          <w:rFonts w:eastAsia="Calibri"/>
          <w:szCs w:val="28"/>
          <w:lang w:eastAsia="en-US"/>
        </w:rPr>
        <w:t xml:space="preserve"> использования объектов животного мира и среды их обитания;</w:t>
      </w:r>
      <w:proofErr w:type="gramEnd"/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17)  осуществляет следующие полномочия Российской Федерации в области охоты и сохранения охотничьих ресурсов, переданные для осуществления органам государственной власти субъектов Российской Федерации: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вносит </w:t>
      </w:r>
      <w:r w:rsidR="00C06546">
        <w:rPr>
          <w:rFonts w:eastAsia="Calibri"/>
          <w:szCs w:val="28"/>
          <w:lang w:eastAsia="en-US"/>
        </w:rPr>
        <w:t>на рассмотрение Главы</w:t>
      </w:r>
      <w:r>
        <w:rPr>
          <w:rFonts w:eastAsia="Calibri"/>
          <w:szCs w:val="28"/>
          <w:lang w:eastAsia="en-US"/>
        </w:rPr>
        <w:t xml:space="preserve"> Республики Карелия проект акта об установлении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вносит </w:t>
      </w:r>
      <w:r w:rsidR="006A4EA4">
        <w:rPr>
          <w:rFonts w:eastAsia="Calibri"/>
          <w:szCs w:val="28"/>
          <w:lang w:eastAsia="en-US"/>
        </w:rPr>
        <w:t xml:space="preserve">на рассмотрение </w:t>
      </w:r>
      <w:r>
        <w:rPr>
          <w:rFonts w:eastAsia="Calibri"/>
          <w:szCs w:val="28"/>
          <w:lang w:eastAsia="en-US"/>
        </w:rPr>
        <w:t>Глав</w:t>
      </w:r>
      <w:r w:rsidR="006A4EA4">
        <w:rPr>
          <w:rFonts w:eastAsia="Calibri"/>
          <w:szCs w:val="28"/>
          <w:lang w:eastAsia="en-US"/>
        </w:rPr>
        <w:t>ы</w:t>
      </w:r>
      <w:r>
        <w:rPr>
          <w:rFonts w:eastAsia="Calibri"/>
          <w:szCs w:val="28"/>
          <w:lang w:eastAsia="en-US"/>
        </w:rPr>
        <w:t xml:space="preserve"> Республики Карелия проект акта об определении видов разрешенной охоты и параметров осуществления охоты в охотничьих угодьях на территории Республики Карелия, за исключением особо охраняемых природных территорий федерального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осуществляет ведение государственного </w:t>
      </w:r>
      <w:proofErr w:type="spellStart"/>
      <w:r>
        <w:rPr>
          <w:rFonts w:eastAsia="Calibri"/>
          <w:szCs w:val="28"/>
          <w:lang w:eastAsia="en-US"/>
        </w:rPr>
        <w:t>охотхозяйственного</w:t>
      </w:r>
      <w:proofErr w:type="spellEnd"/>
      <w:r>
        <w:rPr>
          <w:rFonts w:eastAsia="Calibri"/>
          <w:szCs w:val="28"/>
          <w:lang w:eastAsia="en-US"/>
        </w:rPr>
        <w:t xml:space="preserve"> реестра и государственный мониторинг охотничьих ресурсов и среды их обитания на </w:t>
      </w:r>
      <w:r>
        <w:rPr>
          <w:rFonts w:eastAsia="Calibri"/>
          <w:szCs w:val="28"/>
          <w:lang w:eastAsia="en-US"/>
        </w:rPr>
        <w:lastRenderedPageBreak/>
        <w:t>территории Республики Карелия, за исключением охотничьих ресурсов, находящихся на особо охраняемых природных территориях федерального значения;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заключает </w:t>
      </w:r>
      <w:proofErr w:type="spellStart"/>
      <w:r>
        <w:rPr>
          <w:rFonts w:eastAsia="Calibri"/>
          <w:szCs w:val="28"/>
          <w:lang w:eastAsia="en-US"/>
        </w:rPr>
        <w:t>охотхозяйственные</w:t>
      </w:r>
      <w:proofErr w:type="spellEnd"/>
      <w:r>
        <w:rPr>
          <w:rFonts w:eastAsia="Calibri"/>
          <w:szCs w:val="28"/>
          <w:lang w:eastAsia="en-US"/>
        </w:rPr>
        <w:t xml:space="preserve"> соглашения (в том числе организует и проводит аукционы на право заключения таких соглашений, 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выдает разрешения на содержание и разведение охотничьих ресурсов в </w:t>
      </w:r>
      <w:proofErr w:type="spellStart"/>
      <w:r>
        <w:rPr>
          <w:rFonts w:eastAsia="Calibri"/>
          <w:szCs w:val="28"/>
          <w:lang w:eastAsia="en-US"/>
        </w:rPr>
        <w:t>полувольных</w:t>
      </w:r>
      <w:proofErr w:type="spellEnd"/>
      <w:r>
        <w:rPr>
          <w:rFonts w:eastAsia="Calibri"/>
          <w:szCs w:val="28"/>
          <w:lang w:eastAsia="en-US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>
        <w:rPr>
          <w:rFonts w:eastAsia="Calibri"/>
          <w:szCs w:val="28"/>
          <w:lang w:eastAsia="en-US"/>
        </w:rPr>
        <w:t>полувольных</w:t>
      </w:r>
      <w:proofErr w:type="spellEnd"/>
      <w:r>
        <w:rPr>
          <w:rFonts w:eastAsia="Calibri"/>
          <w:szCs w:val="28"/>
          <w:lang w:eastAsia="en-US"/>
        </w:rPr>
        <w:t xml:space="preserve"> условиях и искусственно созданной среде обитания;</w:t>
      </w:r>
      <w:proofErr w:type="gramEnd"/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осуществляет 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использованием капканов и других устройств, используемых при осуществлении охоты;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осуществляет 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оборотом продукции охоты;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федеральный государственный охотничий надзор на территории Республики Карелия, за исключением особо охраняемых природных территорий федерального значения, расположенных на территории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18)  осуществляет следующие полномочия органов государственной власти субъекта Российской Федерации в области охоты и сохранения охотничьих ресурсов: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разрабатывает и утверждает нормы допустимой добычи охотничьих ресурсов, в отношении которых не устанавливается лимит добычи, и нормы пропускной способности охотничьих угодий;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выдает и аннулирует охотничьи билеты в порядке, установленном уполномоченным федеральным органом исполнительной власти;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выдает и производит замену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проводит проверки знания требований к кандидату в производственные охотничьи инспек</w:t>
      </w:r>
      <w:r w:rsidR="00C06546">
        <w:rPr>
          <w:rFonts w:eastAsia="Calibri"/>
          <w:szCs w:val="28"/>
          <w:lang w:eastAsia="en-US"/>
        </w:rPr>
        <w:t>торы</w:t>
      </w:r>
      <w:r>
        <w:rPr>
          <w:rFonts w:eastAsia="Calibri"/>
          <w:szCs w:val="28"/>
          <w:lang w:eastAsia="en-US"/>
        </w:rPr>
        <w:t xml:space="preserve"> в порядке, установленном уполномоченным федеральным органом исполнительной власти;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>
        <w:rPr>
          <w:rFonts w:eastAsia="Calibri"/>
          <w:szCs w:val="28"/>
          <w:lang w:eastAsia="en-US"/>
        </w:rPr>
        <w:t>осуществляет иные полномочия в области охоты и сохранения охотничьих ресурсов в соответствии с законодательством;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19) осуществляет в установленном Правительством Российской Федерации порядке аттестацию экспертов, привлекаемых Министерством к проведению мероприятий по контролю в соответствии с Федеральным </w:t>
      </w:r>
      <w:r w:rsidR="00C06546">
        <w:rPr>
          <w:rFonts w:eastAsia="Calibri"/>
          <w:szCs w:val="28"/>
          <w:lang w:eastAsia="en-US"/>
        </w:rPr>
        <w:t xml:space="preserve">законом </w:t>
      </w:r>
      <w:r>
        <w:rPr>
          <w:rFonts w:eastAsia="Calibri"/>
          <w:szCs w:val="28"/>
          <w:lang w:eastAsia="en-US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20) проводит антикоррупционную экспертизу нормативных правовых актов, проектов нормативных правовых актов Министерства;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21) проводит </w:t>
      </w:r>
      <w:r w:rsidR="00C06546">
        <w:rPr>
          <w:rFonts w:eastAsia="Calibri"/>
          <w:szCs w:val="28"/>
          <w:lang w:eastAsia="en-US"/>
        </w:rPr>
        <w:t xml:space="preserve">первый этап </w:t>
      </w:r>
      <w:r>
        <w:rPr>
          <w:rFonts w:eastAsia="Calibri"/>
          <w:szCs w:val="28"/>
          <w:lang w:eastAsia="en-US"/>
        </w:rPr>
        <w:t>антикоррупционн</w:t>
      </w:r>
      <w:r w:rsidR="00C06546">
        <w:rPr>
          <w:rFonts w:eastAsia="Calibri"/>
          <w:szCs w:val="28"/>
          <w:lang w:eastAsia="en-US"/>
        </w:rPr>
        <w:t>ого</w:t>
      </w:r>
      <w:r>
        <w:rPr>
          <w:rFonts w:eastAsia="Calibri"/>
          <w:szCs w:val="28"/>
          <w:lang w:eastAsia="en-US"/>
        </w:rPr>
        <w:t xml:space="preserve"> мониторинг</w:t>
      </w:r>
      <w:r w:rsidR="00C06546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22)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>Российской Федерации);</w:t>
      </w:r>
      <w:proofErr w:type="gramEnd"/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23) разрабатывает и реализует в установленном порядке программы и проекты в установленных сферах деятельности;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24) осуществляет подготовку предложений федеральным</w:t>
      </w:r>
      <w:r w:rsidR="00C06546">
        <w:rPr>
          <w:rFonts w:eastAsia="Calibri"/>
          <w:szCs w:val="28"/>
          <w:lang w:eastAsia="en-US"/>
        </w:rPr>
        <w:t xml:space="preserve"> органам исполнительной власти </w:t>
      </w:r>
      <w:r>
        <w:rPr>
          <w:rFonts w:eastAsia="Calibri"/>
          <w:szCs w:val="28"/>
          <w:lang w:eastAsia="en-US"/>
        </w:rPr>
        <w:t>о реализации на территории Республики Карелия федеральных целевых программ, принимает участие в реализации федеральных целевых программ и федеральной адресной инвестиционной программы в установленных сферах деятельности;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25) привлекает в установленных сферах деятельности инвестиции, в том числе за счет федеральных сре</w:t>
      </w:r>
      <w:proofErr w:type="gramStart"/>
      <w:r>
        <w:rPr>
          <w:rFonts w:eastAsia="Calibri"/>
          <w:szCs w:val="28"/>
          <w:lang w:eastAsia="en-US"/>
        </w:rPr>
        <w:t>дств в р</w:t>
      </w:r>
      <w:proofErr w:type="gramEnd"/>
      <w:r>
        <w:rPr>
          <w:rFonts w:eastAsia="Calibri"/>
          <w:szCs w:val="28"/>
          <w:lang w:eastAsia="en-US"/>
        </w:rPr>
        <w:t xml:space="preserve">амках долгосрочных целевых программ, федеральной адресной инвестиционной программы, Инвестиционного фонда Российской Федерации, ведомственных целевых программ; 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26)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27)</w:t>
      </w:r>
      <w:r>
        <w:rPr>
          <w:rFonts w:eastAsia="Calibri"/>
          <w:color w:val="FF0000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</w:t>
      </w:r>
      <w:r w:rsidR="00C06546">
        <w:rPr>
          <w:rFonts w:eastAsia="Calibri"/>
          <w:szCs w:val="28"/>
          <w:lang w:eastAsia="en-US"/>
        </w:rPr>
        <w:t>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28) осуществляет закупки товаров, работ, услуг в порядке, предусмотренном законодательством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29)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30) 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31)  осуществляет рассмотрение обращений и прием граждан по вопросам, относящимся к сферам деятельности Министерства;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32) обеспечивает деятельность Министра природных ресурсов и экологии Республики Карелия (далее – Министр) в реализации его полномочий по решению кадровых вопросов;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33) участвует в подготовке предложений к проектам соглашений между Союзом организаций профсоюзов в Республике Карелия, Региональным объединением работодателей Республики Карелия «Союз промышленников и предпринимателей (работодателей) Республики Карелия» и Правительством Республики Карелия, в разработке отраслевых тарифных соглашений;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34)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35) осуществляет управление закрепленным за Министерством государственным имуществом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36)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37)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38)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39) участвует в организации и осуществл</w:t>
      </w:r>
      <w:r w:rsidR="00E03982">
        <w:rPr>
          <w:rFonts w:eastAsia="Calibri"/>
          <w:szCs w:val="28"/>
          <w:lang w:eastAsia="en-US"/>
        </w:rPr>
        <w:t>ении в установленных сферах</w:t>
      </w:r>
      <w:r>
        <w:rPr>
          <w:rFonts w:eastAsia="Calibri"/>
          <w:szCs w:val="28"/>
          <w:lang w:eastAsia="en-US"/>
        </w:rPr>
        <w:t xml:space="preserve"> деятельности </w:t>
      </w:r>
      <w:r w:rsidR="00E03982">
        <w:rPr>
          <w:rFonts w:eastAsia="Calibri"/>
          <w:szCs w:val="28"/>
          <w:lang w:eastAsia="en-US"/>
        </w:rPr>
        <w:t xml:space="preserve">мероприятий </w:t>
      </w:r>
      <w:r>
        <w:rPr>
          <w:rFonts w:eastAsia="Calibri"/>
          <w:szCs w:val="28"/>
          <w:lang w:eastAsia="en-US"/>
        </w:rPr>
        <w:t>по предупреждению терроризма и экстремизма, минимизации их последствий на территории Республики Карелия, в том числе:</w:t>
      </w:r>
    </w:p>
    <w:p w:rsidR="00604BFB" w:rsidRDefault="00E03982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осуществляет в установленных сферах</w:t>
      </w:r>
      <w:r w:rsidR="00604BFB">
        <w:rPr>
          <w:rFonts w:eastAsia="Calibri"/>
          <w:szCs w:val="28"/>
          <w:lang w:eastAsia="en-US"/>
        </w:rPr>
        <w:t xml:space="preserve">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принимает меры, направленные на устранение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координирует выполнение в подведомственных организациях требований к антитеррористической защищенности;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40) осуществляет полномочия в области гражданской обороны в установленных сферах деятельности;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41) организует выполнение мер пожарной безопасности в подведомственных организациях и осуществляет меры пожарной безопасности в Министерстве;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42) по поручению Правительства Республики Карелия осуществляет функции учредителя подведомственных государственных унитарных предприятий и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унитарных предприятий и государ</w:t>
      </w:r>
      <w:r w:rsidR="00E03982">
        <w:rPr>
          <w:rFonts w:eastAsia="Calibri"/>
          <w:szCs w:val="28"/>
          <w:lang w:eastAsia="en-US"/>
        </w:rPr>
        <w:t>ственных учреждений, согласу</w:t>
      </w:r>
      <w:r>
        <w:rPr>
          <w:rFonts w:eastAsia="Calibri"/>
          <w:szCs w:val="28"/>
          <w:lang w:eastAsia="en-US"/>
        </w:rPr>
        <w:t>ет прием на</w:t>
      </w:r>
      <w:proofErr w:type="gramEnd"/>
      <w:r>
        <w:rPr>
          <w:rFonts w:eastAsia="Calibri"/>
          <w:szCs w:val="28"/>
          <w:lang w:eastAsia="en-US"/>
        </w:rPr>
        <w:t xml:space="preserve">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43) координирует и контролирует деятельность подведомственных государственных учреждений;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44) контролирует деятельность находящихся в его ведении государственных унитарных предприятий;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45) 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его исполнением;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46) участвует в установленном порядке в межрегиональном и международном сотрудничестве в установленных сферах деятельности;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47)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48) организует и проводит разъяснительную работу по вопросам, относящимся к сферам деятельности Министерства;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49) организует выполнение научно-исследовательских и опытно-конструкторских работ по вопросам, относящимся к сферам деятельности Министерства, финансируемых за счет средств бюджета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50) выполняет иные функции в соответствии с законодательством </w:t>
      </w:r>
      <w:r w:rsidR="00E03982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поручениями Главы Республики Карелия</w:t>
      </w:r>
      <w:r w:rsidR="00E03982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Правительства Республики Карелия.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10. Министерство при реализации возложенных на него функций в установленном порядке: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 запрашивает и получает необходимую информацию по вопросам, относящимся к сферам деятельности Министерства;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привлекает организации и отдельных специалистов для разработки вопросов, относящихся к сферам деятельности Министерства, экспертизы документов и материалов;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 создает рабочие органы;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издает в пределах своей компетенции, в том числе совместно с другими органами исполнительной власти Республики Карелия, нормативные правовые и </w:t>
      </w:r>
      <w:r>
        <w:rPr>
          <w:rFonts w:eastAsia="Calibri"/>
          <w:szCs w:val="28"/>
          <w:lang w:eastAsia="en-US"/>
        </w:rPr>
        <w:lastRenderedPageBreak/>
        <w:t>иные акты, контролирует выполнение указанных актов, дает разъяснения по их применению;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5) 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7) направляет в пред</w:t>
      </w:r>
      <w:r w:rsidR="00E03982">
        <w:rPr>
          <w:rFonts w:eastAsia="Calibri"/>
          <w:szCs w:val="28"/>
          <w:lang w:eastAsia="en-US"/>
        </w:rPr>
        <w:t>елах своей компетенции в орган регистрации прав</w:t>
      </w:r>
      <w:r>
        <w:rPr>
          <w:rFonts w:eastAsia="Calibri"/>
          <w:szCs w:val="28"/>
          <w:lang w:eastAsia="en-US"/>
        </w:rPr>
        <w:t xml:space="preserve"> документы, необходимые для внесения в Единый государственный реестр недвижимости сведений, предусмотренных федеральным законодательством;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9) в порядке и на основаниях, установленных законодательством, составляет протоколы, рассматривает дела об административных правонарушениях в ус</w:t>
      </w:r>
      <w:r w:rsidR="00E03982">
        <w:rPr>
          <w:rFonts w:eastAsia="Calibri"/>
          <w:szCs w:val="28"/>
          <w:lang w:eastAsia="en-US"/>
        </w:rPr>
        <w:t>тановленных сферах деятельности,</w:t>
      </w:r>
      <w:r>
        <w:rPr>
          <w:rFonts w:eastAsia="Calibri"/>
          <w:szCs w:val="28"/>
          <w:lang w:eastAsia="en-US"/>
        </w:rPr>
        <w:t xml:space="preserve"> устанавливает перечень должностных лиц, имеющих право составлять протоколы об административных правонарушениях, рассмотрение дел о которых отнесено к полномочиям Министерства;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10) составляет протоколы об административных правонарушениях, </w:t>
      </w:r>
      <w:r w:rsidRPr="00604BFB">
        <w:rPr>
          <w:rFonts w:eastAsia="Calibri"/>
          <w:szCs w:val="28"/>
          <w:lang w:eastAsia="en-US"/>
        </w:rPr>
        <w:t>предусмотренных частями 1 и 2 статьи 2.24</w:t>
      </w:r>
      <w:r>
        <w:rPr>
          <w:rFonts w:eastAsia="Calibri"/>
          <w:szCs w:val="28"/>
          <w:lang w:eastAsia="en-US"/>
        </w:rPr>
        <w:t xml:space="preserve"> Закона Республики Карелия </w:t>
      </w:r>
      <w:r w:rsidR="00E03982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от 15 мая 2008 года № 1191-ЗРК «Об административных правонарушениях»; 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11) обращается в суд с исками о взыскании ущерба, причиненного окружающей среде, лесам, недрам, водным объектам, и иными исками;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12)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13) осуществляет иные предусмотренные законодательством права.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11. Министерство возглавляет Министр, назначаемый на должность и освобождаемый от должности Главой Республики Карелия в установленном порядке по согласованию с уполномоченным федеральным органом исполнительной власти.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12. Министр имеет заместителей, назначаемых на должность и освобождаемых от должности в установленном порядке.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13. Министр: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распределяет обязанности между своими заместителями;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 утверждает положения о структурных подразделениях Министерства;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</w:t>
      </w:r>
      <w:r>
        <w:rPr>
          <w:rFonts w:eastAsia="Calibri"/>
          <w:szCs w:val="28"/>
          <w:lang w:eastAsia="en-US"/>
        </w:rPr>
        <w:lastRenderedPageBreak/>
        <w:t>служащих Министерства и работников, замещающих должности, не являющиеся должностями государственной гражданской службы, в Министерстве, за исключением прав и обязанностей представителя нанимателя в части соблюдения государственными гражданскими служащими Министерства законодательства о противодействии коррупции;</w:t>
      </w:r>
      <w:proofErr w:type="gramEnd"/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6) утверждает штатное расписание Министерства в пределах фонда оплаты труда и численности работников, смету расходов на его содержание в </w:t>
      </w:r>
      <w:proofErr w:type="gramStart"/>
      <w:r>
        <w:rPr>
          <w:rFonts w:eastAsia="Calibri"/>
          <w:szCs w:val="28"/>
          <w:lang w:eastAsia="en-US"/>
        </w:rPr>
        <w:t>пределах</w:t>
      </w:r>
      <w:proofErr w:type="gramEnd"/>
      <w:r>
        <w:rPr>
          <w:rFonts w:eastAsia="Calibri"/>
          <w:szCs w:val="28"/>
          <w:lang w:eastAsia="en-US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8) исполняет поручения Главы Республики Карелия, Правительства Республики Карелия;</w:t>
      </w:r>
    </w:p>
    <w:p w:rsidR="00604BFB" w:rsidRDefault="00604BFB" w:rsidP="00604BF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9) осуществляет иные полномочия в соответствии с законодательством.</w:t>
      </w:r>
    </w:p>
    <w:p w:rsidR="00604BFB" w:rsidRDefault="00604BFB" w:rsidP="00604BFB">
      <w:pPr>
        <w:jc w:val="center"/>
        <w:rPr>
          <w:b/>
          <w:szCs w:val="28"/>
        </w:rPr>
      </w:pPr>
    </w:p>
    <w:p w:rsidR="00604BFB" w:rsidRDefault="00E03982" w:rsidP="00604BFB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604BFB" w:rsidRDefault="00604BFB" w:rsidP="00604BFB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604BFB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2B4937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8E2C93">
          <w:rPr>
            <w:noProof/>
          </w:rPr>
          <w:t>19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B4937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4BFB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4EA4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E2C93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2A9E"/>
    <w:rsid w:val="00C03D36"/>
    <w:rsid w:val="00C0654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36F5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03982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BAB6-000B-44F7-9420-EB21F268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5493</Words>
  <Characters>43017</Characters>
  <Application>Microsoft Office Word</Application>
  <DocSecurity>0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2017-10-16T13:18:00Z</cp:lastPrinted>
  <dcterms:created xsi:type="dcterms:W3CDTF">2017-10-13T06:20:00Z</dcterms:created>
  <dcterms:modified xsi:type="dcterms:W3CDTF">2017-10-24T08:09:00Z</dcterms:modified>
</cp:coreProperties>
</file>