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58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F5850">
        <w:t xml:space="preserve"> 30 ноября 2018 года № 753р-П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31F38" w:rsidRPr="00E84872" w:rsidRDefault="00831F38" w:rsidP="00831F38">
      <w:pPr>
        <w:pStyle w:val="ConsPlusNormal"/>
        <w:ind w:right="141" w:firstLine="540"/>
        <w:jc w:val="both"/>
        <w:rPr>
          <w:sz w:val="28"/>
          <w:szCs w:val="28"/>
        </w:rPr>
      </w:pPr>
      <w:r w:rsidRPr="00E84872">
        <w:rPr>
          <w:sz w:val="28"/>
          <w:szCs w:val="28"/>
        </w:rPr>
        <w:t>В целях эффективного управления государственным долгом Республики Карелия и реализации мер по снижению долговой нагрузки бюджета Республики Карелия утвердить прилагаемые</w:t>
      </w:r>
      <w:r>
        <w:rPr>
          <w:sz w:val="28"/>
          <w:szCs w:val="28"/>
        </w:rPr>
        <w:t xml:space="preserve"> </w:t>
      </w:r>
      <w:r w:rsidRPr="00E84872">
        <w:rPr>
          <w:sz w:val="28"/>
          <w:szCs w:val="28"/>
        </w:rPr>
        <w:t xml:space="preserve">Основные </w:t>
      </w:r>
      <w:hyperlink w:anchor="P22" w:history="1">
        <w:r w:rsidRPr="00E84872">
          <w:rPr>
            <w:sz w:val="28"/>
            <w:szCs w:val="28"/>
          </w:rPr>
          <w:t>направления</w:t>
        </w:r>
      </w:hyperlink>
      <w:r w:rsidRPr="00E84872">
        <w:rPr>
          <w:sz w:val="28"/>
          <w:szCs w:val="28"/>
        </w:rPr>
        <w:t xml:space="preserve"> долговой политики Республики Карелия на 2019 год и </w:t>
      </w:r>
      <w:r>
        <w:rPr>
          <w:sz w:val="28"/>
          <w:szCs w:val="28"/>
        </w:rPr>
        <w:t xml:space="preserve">на </w:t>
      </w:r>
      <w:r w:rsidRPr="00E84872">
        <w:rPr>
          <w:sz w:val="28"/>
          <w:szCs w:val="28"/>
        </w:rPr>
        <w:t>плановый период 2020 и 2021 годов.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E372E2" w:rsidRDefault="00A75952" w:rsidP="008E4D37">
      <w:pPr>
        <w:pStyle w:val="ConsPlusNormal"/>
        <w:ind w:firstLine="0"/>
        <w:rPr>
          <w:sz w:val="28"/>
          <w:szCs w:val="28"/>
        </w:rPr>
        <w:sectPr w:rsidR="00E372E2" w:rsidSect="00F32FF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E372E2" w:rsidRPr="00E84872" w:rsidRDefault="00E372E2" w:rsidP="00E045FA">
      <w:pPr>
        <w:pStyle w:val="ConsPlusNormal"/>
        <w:ind w:firstLine="4820"/>
        <w:outlineLvl w:val="0"/>
        <w:rPr>
          <w:sz w:val="28"/>
          <w:szCs w:val="28"/>
        </w:rPr>
      </w:pPr>
      <w:proofErr w:type="gramStart"/>
      <w:r w:rsidRPr="00E84872">
        <w:rPr>
          <w:sz w:val="28"/>
          <w:szCs w:val="28"/>
        </w:rPr>
        <w:lastRenderedPageBreak/>
        <w:t>Утверждены</w:t>
      </w:r>
      <w:proofErr w:type="gramEnd"/>
      <w:r w:rsidR="00E045FA">
        <w:rPr>
          <w:sz w:val="28"/>
          <w:szCs w:val="28"/>
        </w:rPr>
        <w:t xml:space="preserve"> </w:t>
      </w:r>
      <w:r w:rsidRPr="00E84872">
        <w:rPr>
          <w:sz w:val="28"/>
          <w:szCs w:val="28"/>
        </w:rPr>
        <w:t>распоряжением</w:t>
      </w:r>
    </w:p>
    <w:p w:rsidR="00E372E2" w:rsidRPr="00E84872" w:rsidRDefault="00E372E2" w:rsidP="00E045FA">
      <w:pPr>
        <w:pStyle w:val="ConsPlusNormal"/>
        <w:ind w:firstLine="4820"/>
        <w:rPr>
          <w:sz w:val="28"/>
          <w:szCs w:val="28"/>
        </w:rPr>
      </w:pPr>
      <w:r w:rsidRPr="00E84872">
        <w:rPr>
          <w:sz w:val="28"/>
          <w:szCs w:val="28"/>
        </w:rPr>
        <w:t>Правительства Республики Карелия</w:t>
      </w:r>
    </w:p>
    <w:p w:rsidR="00E372E2" w:rsidRPr="00E84872" w:rsidRDefault="00E372E2" w:rsidP="00E045FA">
      <w:pPr>
        <w:pStyle w:val="ConsPlusNormal"/>
        <w:ind w:firstLine="4820"/>
        <w:rPr>
          <w:sz w:val="28"/>
          <w:szCs w:val="28"/>
        </w:rPr>
      </w:pPr>
      <w:r w:rsidRPr="00E84872">
        <w:rPr>
          <w:sz w:val="28"/>
          <w:szCs w:val="28"/>
        </w:rPr>
        <w:t xml:space="preserve">от  </w:t>
      </w:r>
      <w:r w:rsidR="009F5850" w:rsidRPr="009F5850">
        <w:rPr>
          <w:sz w:val="28"/>
          <w:szCs w:val="28"/>
        </w:rPr>
        <w:t>30 ноября 2018 года № 753р-П</w:t>
      </w:r>
      <w:r w:rsidRPr="00E8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72E2" w:rsidRPr="00E84872" w:rsidRDefault="00E372E2" w:rsidP="00E372E2">
      <w:pPr>
        <w:pStyle w:val="ConsPlusNormal"/>
        <w:jc w:val="right"/>
        <w:rPr>
          <w:sz w:val="28"/>
          <w:szCs w:val="28"/>
        </w:rPr>
      </w:pPr>
    </w:p>
    <w:p w:rsidR="00E372E2" w:rsidRPr="00E84872" w:rsidRDefault="00E372E2" w:rsidP="00E372E2">
      <w:pPr>
        <w:pStyle w:val="ConsPlusNormal"/>
        <w:jc w:val="right"/>
        <w:rPr>
          <w:sz w:val="28"/>
          <w:szCs w:val="28"/>
        </w:rPr>
      </w:pPr>
    </w:p>
    <w:p w:rsidR="00E372E2" w:rsidRDefault="00E372E2" w:rsidP="00E372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372E2" w:rsidRDefault="00E372E2" w:rsidP="00E372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ДОЛГОВОЙ ПОЛИТИКИ РЕСПУБЛИКИ КАРЕЛИЯ</w:t>
      </w:r>
    </w:p>
    <w:p w:rsidR="00E372E2" w:rsidRDefault="00E372E2" w:rsidP="00E372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НА ПЛАНОВЫЙ ПЕРИОД 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ГОДОВ</w:t>
      </w:r>
    </w:p>
    <w:p w:rsidR="00E372E2" w:rsidRDefault="00E372E2" w:rsidP="00E372E2">
      <w:pPr>
        <w:spacing w:after="1"/>
        <w:rPr>
          <w:szCs w:val="28"/>
        </w:rPr>
      </w:pPr>
    </w:p>
    <w:p w:rsidR="00E372E2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долговой политики Республики Карелия </w:t>
      </w:r>
      <w:r>
        <w:rPr>
          <w:sz w:val="28"/>
          <w:szCs w:val="28"/>
        </w:rPr>
        <w:br/>
        <w:t>на 2019 год и на плановый период 2020 и 2021 годов разработаны с целью сокращения  государственного долга Республики Карелия, создания его структуры, оптимальной по составу и срокам и диверсифицированной по инструментам, а также с целью минимизации расходов на обслуживание государственного долга Республики Карелия.</w:t>
      </w:r>
    </w:p>
    <w:p w:rsidR="00E372E2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реализации Основных </w:t>
      </w:r>
      <w:r w:rsidRPr="00237D0C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долговой политики Республики Карелия на 2018 год и на плановый период 2019 и 2020 годов, утвержденных распоряжением Правительства Республики Карелия </w:t>
      </w:r>
      <w:r>
        <w:rPr>
          <w:sz w:val="28"/>
          <w:szCs w:val="28"/>
        </w:rPr>
        <w:br/>
        <w:t>от 29 ноября 2017 года № 675р-П</w:t>
      </w:r>
      <w:r w:rsidR="00493E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характеризуются следующими показателями:</w:t>
      </w:r>
    </w:p>
    <w:p w:rsidR="00E372E2" w:rsidRDefault="00E372E2" w:rsidP="00E372E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Таблица 1  </w:t>
      </w:r>
    </w:p>
    <w:p w:rsidR="00E372E2" w:rsidRDefault="00E372E2" w:rsidP="00E372E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325"/>
        <w:gridCol w:w="1701"/>
        <w:gridCol w:w="1985"/>
      </w:tblGrid>
      <w:tr w:rsidR="00E372E2" w:rsidRPr="00473D87" w:rsidTr="00E045FA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45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45FA">
              <w:rPr>
                <w:sz w:val="26"/>
                <w:szCs w:val="26"/>
              </w:rPr>
              <w:t>/</w:t>
            </w:r>
            <w:proofErr w:type="spellStart"/>
            <w:r w:rsidRPr="00E045F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jc w:val="center"/>
              <w:outlineLvl w:val="1"/>
              <w:rPr>
                <w:sz w:val="26"/>
                <w:szCs w:val="26"/>
              </w:rPr>
            </w:pPr>
            <w:proofErr w:type="spellStart"/>
            <w:proofErr w:type="gramStart"/>
            <w:r w:rsidRPr="00E045FA">
              <w:rPr>
                <w:sz w:val="26"/>
                <w:szCs w:val="26"/>
              </w:rPr>
              <w:t>Установлен</w:t>
            </w:r>
            <w:r w:rsidR="00E045FA">
              <w:rPr>
                <w:sz w:val="26"/>
                <w:szCs w:val="26"/>
              </w:rPr>
              <w:t>-</w:t>
            </w:r>
            <w:r w:rsidRPr="00E045FA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E045FA">
              <w:rPr>
                <w:sz w:val="26"/>
                <w:szCs w:val="26"/>
              </w:rPr>
              <w:t xml:space="preserve">  целевой ориентир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Результат,  достигнутый</w:t>
            </w:r>
            <w:r w:rsidRPr="00E045FA">
              <w:rPr>
                <w:sz w:val="26"/>
                <w:szCs w:val="26"/>
              </w:rPr>
              <w:br/>
              <w:t>по итогам</w:t>
            </w:r>
          </w:p>
          <w:p w:rsidR="00E372E2" w:rsidRPr="00E045FA" w:rsidRDefault="00E372E2" w:rsidP="00663077">
            <w:pPr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  <w:lang w:val="en-US"/>
              </w:rPr>
              <w:t>I</w:t>
            </w:r>
            <w:r w:rsidRPr="00E045FA">
              <w:rPr>
                <w:sz w:val="26"/>
                <w:szCs w:val="26"/>
              </w:rPr>
              <w:t xml:space="preserve"> полугодия </w:t>
            </w:r>
            <w:r w:rsidRPr="00E045FA">
              <w:rPr>
                <w:sz w:val="26"/>
                <w:szCs w:val="26"/>
              </w:rPr>
              <w:br/>
              <w:t>2018 года</w:t>
            </w:r>
          </w:p>
        </w:tc>
      </w:tr>
      <w:tr w:rsidR="00E372E2" w:rsidRPr="00473D87" w:rsidTr="00E045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493E25">
            <w:pPr>
              <w:spacing w:after="120"/>
              <w:jc w:val="both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Отношение объема долговых обязательств Республики Карелия к общему  годовому объему доходов бюджета Республики Карелия (без учета объема безвозмездных поступлений) к 1 января 2019 года</w:t>
            </w:r>
            <w:r w:rsidR="00493E25">
              <w:rPr>
                <w:sz w:val="26"/>
                <w:szCs w:val="26"/>
              </w:rPr>
              <w:t xml:space="preserve">, </w:t>
            </w:r>
            <w:r w:rsidRPr="00E045FA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95</w:t>
            </w:r>
          </w:p>
        </w:tc>
      </w:tr>
      <w:tr w:rsidR="00E372E2" w:rsidRPr="00473D87" w:rsidTr="00E045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E2" w:rsidRPr="00E045FA" w:rsidRDefault="00E372E2" w:rsidP="00493E25">
            <w:pPr>
              <w:spacing w:after="120"/>
              <w:jc w:val="both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(без учета объема безвозмездных</w:t>
            </w:r>
            <w:r w:rsidR="00493E25">
              <w:rPr>
                <w:sz w:val="26"/>
                <w:szCs w:val="26"/>
              </w:rPr>
              <w:t xml:space="preserve"> </w:t>
            </w:r>
            <w:r w:rsidRPr="00E045FA">
              <w:rPr>
                <w:sz w:val="26"/>
                <w:szCs w:val="26"/>
              </w:rPr>
              <w:t>поступлений)</w:t>
            </w:r>
            <w:r w:rsidR="00493E25">
              <w:rPr>
                <w:sz w:val="26"/>
                <w:szCs w:val="26"/>
              </w:rPr>
              <w:t xml:space="preserve"> </w:t>
            </w:r>
            <w:r w:rsidRPr="00E045FA">
              <w:rPr>
                <w:sz w:val="26"/>
                <w:szCs w:val="26"/>
              </w:rPr>
              <w:t xml:space="preserve">к 1 января </w:t>
            </w:r>
            <w:r w:rsidR="00493E25">
              <w:rPr>
                <w:sz w:val="26"/>
                <w:szCs w:val="26"/>
              </w:rPr>
              <w:t xml:space="preserve">              </w:t>
            </w:r>
            <w:r w:rsidRPr="00E045FA">
              <w:rPr>
                <w:sz w:val="26"/>
                <w:szCs w:val="26"/>
              </w:rPr>
              <w:t>2019 года</w:t>
            </w:r>
            <w:r w:rsidR="00493E25">
              <w:rPr>
                <w:sz w:val="26"/>
                <w:szCs w:val="26"/>
              </w:rPr>
              <w:t xml:space="preserve">, </w:t>
            </w:r>
            <w:r w:rsidRPr="00E045FA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40</w:t>
            </w:r>
          </w:p>
        </w:tc>
      </w:tr>
      <w:tr w:rsidR="00E372E2" w:rsidRPr="00473D87" w:rsidTr="00E045FA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663077">
            <w:pPr>
              <w:spacing w:line="276" w:lineRule="auto"/>
              <w:jc w:val="both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2E2" w:rsidRPr="00E045FA" w:rsidRDefault="00E372E2" w:rsidP="00493E2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Дефицит бюджета Республики Карелия</w:t>
            </w:r>
            <w:r w:rsidR="00493E25">
              <w:rPr>
                <w:sz w:val="26"/>
                <w:szCs w:val="26"/>
              </w:rPr>
              <w:t xml:space="preserve">, </w:t>
            </w:r>
            <w:r w:rsidRPr="00E045FA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2E2" w:rsidRPr="00E045FA" w:rsidRDefault="00E372E2" w:rsidP="00663077">
            <w:pPr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  <w:r w:rsidRPr="00E045FA">
              <w:rPr>
                <w:sz w:val="26"/>
                <w:szCs w:val="26"/>
                <w:vertAlign w:val="superscript"/>
              </w:rPr>
              <w:t>–*</w:t>
            </w:r>
          </w:p>
        </w:tc>
      </w:tr>
    </w:tbl>
    <w:p w:rsidR="00493E25" w:rsidRDefault="00493E25" w:rsidP="00E372E2">
      <w:pPr>
        <w:outlineLvl w:val="1"/>
        <w:rPr>
          <w:rFonts w:eastAsia="Calibri"/>
          <w:sz w:val="24"/>
          <w:szCs w:val="24"/>
          <w:lang w:eastAsia="en-US"/>
        </w:rPr>
      </w:pPr>
    </w:p>
    <w:p w:rsidR="00E372E2" w:rsidRDefault="00E372E2" w:rsidP="00E372E2">
      <w:pPr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*  </w:t>
      </w:r>
      <w:proofErr w:type="spellStart"/>
      <w:r>
        <w:rPr>
          <w:rFonts w:eastAsia="Calibri"/>
          <w:sz w:val="24"/>
          <w:szCs w:val="24"/>
          <w:lang w:eastAsia="en-US"/>
        </w:rPr>
        <w:t>П</w:t>
      </w:r>
      <w:r w:rsidRPr="00473D87">
        <w:rPr>
          <w:rFonts w:eastAsia="Calibri"/>
          <w:sz w:val="24"/>
          <w:szCs w:val="24"/>
          <w:lang w:eastAsia="en-US"/>
        </w:rPr>
        <w:t>роф</w:t>
      </w:r>
      <w:r w:rsidRPr="00473D87">
        <w:rPr>
          <w:sz w:val="24"/>
          <w:szCs w:val="24"/>
        </w:rPr>
        <w:t>ицит</w:t>
      </w:r>
      <w:proofErr w:type="spellEnd"/>
      <w:r w:rsidRPr="00473D87">
        <w:rPr>
          <w:sz w:val="24"/>
          <w:szCs w:val="24"/>
        </w:rPr>
        <w:t xml:space="preserve"> </w:t>
      </w:r>
      <w:r w:rsidR="00493E25">
        <w:rPr>
          <w:sz w:val="24"/>
          <w:szCs w:val="24"/>
        </w:rPr>
        <w:t xml:space="preserve">бюджета Республики Карелия в сумме </w:t>
      </w:r>
      <w:r w:rsidRPr="00473D87">
        <w:rPr>
          <w:sz w:val="24"/>
          <w:szCs w:val="24"/>
        </w:rPr>
        <w:t>3,2 млрд. рублей</w:t>
      </w:r>
      <w:r>
        <w:rPr>
          <w:sz w:val="24"/>
          <w:szCs w:val="24"/>
        </w:rPr>
        <w:t>.</w:t>
      </w:r>
    </w:p>
    <w:p w:rsidR="00E372E2" w:rsidRPr="00473D87" w:rsidRDefault="00E372E2" w:rsidP="00E372E2">
      <w:pPr>
        <w:outlineLvl w:val="1"/>
        <w:rPr>
          <w:sz w:val="24"/>
          <w:szCs w:val="24"/>
        </w:rPr>
      </w:pPr>
    </w:p>
    <w:p w:rsidR="00E372E2" w:rsidRDefault="00E372E2" w:rsidP="00E372E2">
      <w:pPr>
        <w:ind w:left="4956" w:firstLine="709"/>
        <w:jc w:val="both"/>
        <w:outlineLvl w:val="1"/>
        <w:rPr>
          <w:sz w:val="20"/>
        </w:rPr>
      </w:pP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lastRenderedPageBreak/>
        <w:t>Таким образом,  по итогам реализации  долговой политики  Республики Карелия  в первом полугодии 2018 года достигнуты следующие результаты:</w:t>
      </w: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t xml:space="preserve">сокращен на 4,3 млрд. рублей,  или </w:t>
      </w:r>
      <w:r w:rsidR="0091210E">
        <w:rPr>
          <w:rStyle w:val="FontStyle16"/>
          <w:sz w:val="28"/>
          <w:szCs w:val="28"/>
        </w:rPr>
        <w:t xml:space="preserve">на </w:t>
      </w:r>
      <w:r w:rsidRPr="00894555">
        <w:rPr>
          <w:rStyle w:val="FontStyle16"/>
          <w:sz w:val="28"/>
          <w:szCs w:val="28"/>
        </w:rPr>
        <w:t xml:space="preserve">17,4%, объем государственного долга  Республики Карелия; </w:t>
      </w: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t xml:space="preserve">бюджет Республики Карелия  исполнен с </w:t>
      </w:r>
      <w:proofErr w:type="spellStart"/>
      <w:r w:rsidRPr="00894555">
        <w:rPr>
          <w:rStyle w:val="FontStyle16"/>
          <w:sz w:val="28"/>
          <w:szCs w:val="28"/>
        </w:rPr>
        <w:t>профицитом</w:t>
      </w:r>
      <w:proofErr w:type="spellEnd"/>
      <w:r w:rsidRPr="00894555">
        <w:rPr>
          <w:rStyle w:val="FontStyle16"/>
          <w:sz w:val="28"/>
          <w:szCs w:val="28"/>
        </w:rPr>
        <w:t xml:space="preserve">  в размере </w:t>
      </w:r>
      <w:r w:rsidRPr="00894555">
        <w:rPr>
          <w:rStyle w:val="FontStyle16"/>
          <w:sz w:val="28"/>
          <w:szCs w:val="28"/>
        </w:rPr>
        <w:br/>
        <w:t>3,2 млрд. рублей;</w:t>
      </w: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t>снижена  с 9,33 до 8,32%  годовых  средневзвешенная процентная  ставка  по  привлеченным кредитам кредитных организаций, а  по</w:t>
      </w:r>
      <w:r w:rsidR="0091210E"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 w:rsidRPr="00894555">
        <w:rPr>
          <w:rStyle w:val="FontStyle16"/>
          <w:sz w:val="28"/>
          <w:szCs w:val="28"/>
        </w:rPr>
        <w:t>привле</w:t>
      </w:r>
      <w:r w:rsidR="0091210E">
        <w:rPr>
          <w:rStyle w:val="FontStyle16"/>
          <w:sz w:val="28"/>
          <w:szCs w:val="28"/>
        </w:rPr>
        <w:t>-</w:t>
      </w:r>
      <w:r w:rsidRPr="00894555">
        <w:rPr>
          <w:rStyle w:val="FontStyle16"/>
          <w:sz w:val="28"/>
          <w:szCs w:val="28"/>
        </w:rPr>
        <w:t>каемым</w:t>
      </w:r>
      <w:proofErr w:type="spellEnd"/>
      <w:proofErr w:type="gramEnd"/>
      <w:r w:rsidRPr="00894555">
        <w:rPr>
          <w:rStyle w:val="FontStyle16"/>
          <w:sz w:val="28"/>
          <w:szCs w:val="28"/>
        </w:rPr>
        <w:t xml:space="preserve"> с 1 января 2018 года </w:t>
      </w:r>
      <w:r w:rsidR="0091210E">
        <w:rPr>
          <w:rStyle w:val="FontStyle16"/>
          <w:sz w:val="28"/>
          <w:szCs w:val="28"/>
        </w:rPr>
        <w:t xml:space="preserve">новым </w:t>
      </w:r>
      <w:r w:rsidRPr="00894555">
        <w:rPr>
          <w:rStyle w:val="FontStyle16"/>
          <w:sz w:val="28"/>
          <w:szCs w:val="28"/>
        </w:rPr>
        <w:t xml:space="preserve">кредитам процентная ставка не превысила уровень  ключевой  ставки Центрального банка Российской Федерации, увеличенной на 1%;  </w:t>
      </w: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t>сокращены на 104 млн. рублей расходы на обслуживание государственного долга Республики Карелия;</w:t>
      </w:r>
    </w:p>
    <w:p w:rsidR="00E372E2" w:rsidRPr="00894555" w:rsidRDefault="00E372E2" w:rsidP="00E372E2">
      <w:pPr>
        <w:ind w:firstLine="567"/>
        <w:jc w:val="both"/>
        <w:rPr>
          <w:rStyle w:val="FontStyle16"/>
          <w:sz w:val="28"/>
          <w:szCs w:val="28"/>
        </w:rPr>
      </w:pPr>
      <w:r w:rsidRPr="00894555">
        <w:rPr>
          <w:rStyle w:val="FontStyle16"/>
          <w:sz w:val="28"/>
          <w:szCs w:val="28"/>
        </w:rPr>
        <w:t xml:space="preserve">сохранена оптимальная  по срокам и составу  структура  </w:t>
      </w:r>
      <w:proofErr w:type="spellStart"/>
      <w:proofErr w:type="gramStart"/>
      <w:r w:rsidR="0091210E">
        <w:rPr>
          <w:rStyle w:val="FontStyle16"/>
          <w:sz w:val="28"/>
          <w:szCs w:val="28"/>
        </w:rPr>
        <w:t>государст-венного</w:t>
      </w:r>
      <w:proofErr w:type="spellEnd"/>
      <w:proofErr w:type="gramEnd"/>
      <w:r w:rsidR="0091210E">
        <w:rPr>
          <w:rStyle w:val="FontStyle16"/>
          <w:sz w:val="28"/>
          <w:szCs w:val="28"/>
        </w:rPr>
        <w:t xml:space="preserve"> </w:t>
      </w:r>
      <w:r w:rsidRPr="00894555">
        <w:rPr>
          <w:rStyle w:val="FontStyle16"/>
          <w:sz w:val="28"/>
          <w:szCs w:val="28"/>
        </w:rPr>
        <w:t>долга</w:t>
      </w:r>
      <w:r w:rsidR="0091210E">
        <w:rPr>
          <w:rStyle w:val="FontStyle16"/>
          <w:sz w:val="28"/>
          <w:szCs w:val="28"/>
        </w:rPr>
        <w:t xml:space="preserve"> Республики Карелия</w:t>
      </w:r>
      <w:r w:rsidRPr="00894555">
        <w:rPr>
          <w:rStyle w:val="FontStyle16"/>
          <w:sz w:val="28"/>
          <w:szCs w:val="28"/>
        </w:rPr>
        <w:t>;</w:t>
      </w:r>
    </w:p>
    <w:p w:rsidR="00E372E2" w:rsidRPr="00894555" w:rsidRDefault="00E372E2" w:rsidP="00E372E2">
      <w:pPr>
        <w:ind w:firstLine="567"/>
        <w:jc w:val="both"/>
        <w:rPr>
          <w:color w:val="000000"/>
          <w:szCs w:val="28"/>
        </w:rPr>
      </w:pPr>
      <w:r w:rsidRPr="00894555">
        <w:rPr>
          <w:color w:val="000000"/>
          <w:szCs w:val="28"/>
        </w:rPr>
        <w:t xml:space="preserve">все долговые обязательства Республики Карелия исполнены в срок </w:t>
      </w:r>
      <w:r w:rsidRPr="00894555">
        <w:rPr>
          <w:color w:val="000000"/>
          <w:szCs w:val="28"/>
        </w:rPr>
        <w:br/>
        <w:t xml:space="preserve">и в полном объеме; </w:t>
      </w:r>
    </w:p>
    <w:p w:rsidR="00E372E2" w:rsidRPr="00894555" w:rsidRDefault="00E372E2" w:rsidP="00E372E2">
      <w:pPr>
        <w:tabs>
          <w:tab w:val="left" w:pos="0"/>
        </w:tabs>
        <w:ind w:firstLine="567"/>
        <w:jc w:val="both"/>
        <w:rPr>
          <w:szCs w:val="28"/>
        </w:rPr>
      </w:pPr>
      <w:proofErr w:type="gramStart"/>
      <w:r w:rsidRPr="00894555">
        <w:rPr>
          <w:szCs w:val="28"/>
        </w:rPr>
        <w:t xml:space="preserve">подтверждены на достаточном уровне с прогнозом «стабильный» кредитные рейтинги Республики Карелия, присвоенные международным рейтинговым агентством </w:t>
      </w:r>
      <w:r w:rsidRPr="00894555">
        <w:rPr>
          <w:szCs w:val="28"/>
          <w:lang w:val="en-US"/>
        </w:rPr>
        <w:t>Fitch</w:t>
      </w:r>
      <w:r w:rsidRPr="00894555">
        <w:rPr>
          <w:szCs w:val="28"/>
        </w:rPr>
        <w:t xml:space="preserve"> </w:t>
      </w:r>
      <w:r w:rsidRPr="00894555">
        <w:rPr>
          <w:szCs w:val="28"/>
          <w:lang w:val="en-US"/>
        </w:rPr>
        <w:t>Ratings</w:t>
      </w:r>
      <w:r w:rsidRPr="00894555">
        <w:rPr>
          <w:szCs w:val="28"/>
        </w:rPr>
        <w:t xml:space="preserve"> и российским рейтинговым агентством «Эксперт РА».</w:t>
      </w:r>
      <w:proofErr w:type="gramEnd"/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Несмотря на снижение по итогам первого полугодия 2018 года  объема государственного долга, одним из главных факторов, определяющих долговую политику Республики Карелия на период 2019 – 2021 годов, является повышенная долговая нагрузка бюджета Республики Карелия, необходимость ее планомерного снижения.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К факторам, определяющим направления долговой политики Республики Карелия на предстоящий  период, также относятся: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формирование  бюджета  Республики Карелия  на 2019 год и на плановый период 2020 и 2021 годов  с </w:t>
      </w:r>
      <w:proofErr w:type="spellStart"/>
      <w:r w:rsidRPr="00894555">
        <w:rPr>
          <w:sz w:val="28"/>
          <w:szCs w:val="28"/>
        </w:rPr>
        <w:t>профицитом</w:t>
      </w:r>
      <w:proofErr w:type="spellEnd"/>
      <w:r w:rsidRPr="00894555">
        <w:rPr>
          <w:sz w:val="28"/>
          <w:szCs w:val="28"/>
        </w:rPr>
        <w:t>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необходимость выполнения условий дополнительных  соглашений, заключенных с Министерством финансов Российской Федерации, </w:t>
      </w:r>
      <w:r w:rsidRPr="00894555">
        <w:rPr>
          <w:sz w:val="28"/>
          <w:szCs w:val="28"/>
        </w:rPr>
        <w:br/>
        <w:t>о реструктуризации обязательств (задолженности) Республики Карелия по бюджетным кредитам;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стимулирование Министерством финансов Российской </w:t>
      </w:r>
      <w:proofErr w:type="gramStart"/>
      <w:r w:rsidRPr="00894555">
        <w:rPr>
          <w:sz w:val="28"/>
          <w:szCs w:val="28"/>
        </w:rPr>
        <w:t>Федерации выпуска ценных бумаг субъектов Российской Федерации</w:t>
      </w:r>
      <w:proofErr w:type="gramEnd"/>
      <w:r w:rsidRPr="00894555">
        <w:rPr>
          <w:sz w:val="28"/>
          <w:szCs w:val="28"/>
        </w:rPr>
        <w:t>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внедрение Министерством финансов Российской Федерации механизмов ранжирования </w:t>
      </w:r>
      <w:proofErr w:type="spellStart"/>
      <w:r w:rsidRPr="00894555">
        <w:rPr>
          <w:sz w:val="28"/>
          <w:szCs w:val="28"/>
        </w:rPr>
        <w:t>субсуверенных</w:t>
      </w:r>
      <w:proofErr w:type="spellEnd"/>
      <w:r w:rsidRPr="00894555">
        <w:rPr>
          <w:sz w:val="28"/>
          <w:szCs w:val="28"/>
        </w:rPr>
        <w:t xml:space="preserve"> заемщиков в зависимости от долговой нагрузки;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необходимость продления моратория на предоставление Республикой Карелия государственных гарантий.</w:t>
      </w:r>
    </w:p>
    <w:p w:rsidR="00E372E2" w:rsidRPr="00894555" w:rsidRDefault="00E372E2" w:rsidP="00E372E2">
      <w:pPr>
        <w:pStyle w:val="ConsPlusNormal"/>
        <w:ind w:firstLine="540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Потребность в заемных средствах на предстоящий трехлетний период будет сохраняться  в целях  покрытия временных кассовых разрывов, возникающих при исполнении   бюджета</w:t>
      </w:r>
      <w:r w:rsidR="0091210E">
        <w:rPr>
          <w:sz w:val="28"/>
          <w:szCs w:val="28"/>
        </w:rPr>
        <w:t xml:space="preserve"> Республики Карелия</w:t>
      </w:r>
      <w:r w:rsidRPr="00894555">
        <w:rPr>
          <w:sz w:val="28"/>
          <w:szCs w:val="28"/>
        </w:rPr>
        <w:t>, а также в целях погашения  принятых долговых обязательств Республики Карелия.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lastRenderedPageBreak/>
        <w:t>Основными принципами долговой политики Республики Карелия являются эффективность, ответственность, взвешенность, открытость.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Основные задачи долговой политики Республики Карелия: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реализация стратегии государственных заимствований с учетом ее взаимосвязи с реальными потребностями бюджета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формирование обоснованного объема государственного долга Республики Карелия и его оптимальной структуры;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реализация мер по диверсификации и удешевлению государственных заимствований;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управление рисками, возможными при реализации Республикой Карелия долговой политики;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сохранение репутации надежного заемщика посредством безупречного выполнения Республикой Карелия долговых обязательств.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Основными целями долговой политики Республики Карелия являются: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обеспечение выполнения следующих показателей долговой устойчивости: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по состоянию на 1 января 2020 года: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 (без учета объемов безвозмездных поступлений) на уровне не более 100%;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49%;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по состоянию на 1 января 2021 года: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91%;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отношение объема долговых обязательств Республики Карелия по кредитам кредитных организаций и государственным ценным бумагам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47%;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по состоянию на 1 января 2022 года: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отношение объема долговых обязательств Республики Карелия к общему годовому объему доходов бюджета Республики Карелия в отчетном финансовом году (без учета объемов безвозмездных поступлений) на уровне не более 80%;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отношение объема долговых обязательств Республики Карелия по кредитам кредитных организаций и государственным ценным бумагам Республики    Карелия    к   общему    годовому    объему    доходов   бюджета </w:t>
      </w:r>
    </w:p>
    <w:p w:rsidR="00E372E2" w:rsidRPr="00894555" w:rsidRDefault="00E372E2" w:rsidP="00E372E2">
      <w:pPr>
        <w:pStyle w:val="ConsPlusNormal"/>
        <w:ind w:firstLine="0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Республики Карелия в отчетном финансовом году (без учета объемов безвозмездных поступлений) на уровне не более 50%;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lastRenderedPageBreak/>
        <w:t>привлечение в бюджет Республики Карелия кредитов кредитных организаций по новым заключаемым государственным контрактам по ставкам на уровне ключевой ставки, установленной Центральным банком Российской Федерации, увеличенной на 1% годовых;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ограничение в 2019 году и плановом периоде 2021 и 2022 годов расходов на обслуживание государственного долга Республики Карелия до уровня, не превышающего 5% объема расходов бюджета Республики Карелия, за исключением объема расходов, которые осуществляются за счет субвенций, предоставляемых из федерального бюджета;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исключение </w:t>
      </w:r>
      <w:proofErr w:type="gramStart"/>
      <w:r w:rsidRPr="00894555">
        <w:rPr>
          <w:sz w:val="28"/>
          <w:szCs w:val="28"/>
        </w:rPr>
        <w:t>случаев просрочки исполнения долговых обязательств Республики</w:t>
      </w:r>
      <w:proofErr w:type="gramEnd"/>
      <w:r w:rsidRPr="00894555">
        <w:rPr>
          <w:sz w:val="28"/>
          <w:szCs w:val="28"/>
        </w:rPr>
        <w:t xml:space="preserve">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сохранение (повышение) уровня кредитных рейтингов Республики Карелия.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Основными мероприятиями долговой политики Республики Карелия определены: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94555">
        <w:rPr>
          <w:sz w:val="28"/>
          <w:szCs w:val="28"/>
        </w:rPr>
        <w:t>выполнение обязательств, предусмотренных  соглашениями о предоставлении бюджетных кредитов из федерального бюджета, дополнительными  соглашениями, заключенными с Министерством финансов Российской Федерации, о реструктуризации обязательств (задолженности) Республики Карелия по бюджетным кредитам  и  соглашениями о мерах по социально-экономическому развитию и оздоровлению государственных финансов Республики Карелия в период 2019 – 2024 годов, а также включение указанных обязательств в правовые акты Республики Карелия;</w:t>
      </w:r>
      <w:proofErr w:type="gramEnd"/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94555">
        <w:rPr>
          <w:sz w:val="28"/>
          <w:szCs w:val="28"/>
        </w:rPr>
        <w:t>включение в нормативный правовой акт Республики Карелия, регламентирующий предоставление бюджетных кредитов из бюджета Республики Карелия муниципальным образованиям в Республике Карелия, обязательства по привлечению в местный бюджет кредитов от кредитных организаций по ставкам не выше ключевой ставки, установленной Центральным банком Российской Федерации, увеличенной на 1% годовых;</w:t>
      </w:r>
      <w:proofErr w:type="gramEnd"/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реализация </w:t>
      </w:r>
      <w:proofErr w:type="gramStart"/>
      <w:r w:rsidRPr="00894555">
        <w:rPr>
          <w:sz w:val="28"/>
          <w:szCs w:val="28"/>
        </w:rPr>
        <w:t>мероприятий Программы оздоровления государственных финансов Республики</w:t>
      </w:r>
      <w:proofErr w:type="gramEnd"/>
      <w:r w:rsidRPr="00894555">
        <w:rPr>
          <w:sz w:val="28"/>
          <w:szCs w:val="28"/>
        </w:rPr>
        <w:t xml:space="preserve"> Карелия и муниципальных финансов муниципальных образований в Республике Карелия на период до 2020 года, утвержденной распоряжением Правительства Республики Карелия от 16 мая 2016 года </w:t>
      </w:r>
      <w:r w:rsidRPr="00894555">
        <w:rPr>
          <w:sz w:val="28"/>
          <w:szCs w:val="28"/>
        </w:rPr>
        <w:br/>
        <w:t>№ 361р-П</w:t>
      </w:r>
      <w:r w:rsidR="00CC2BA9">
        <w:rPr>
          <w:sz w:val="28"/>
          <w:szCs w:val="28"/>
        </w:rPr>
        <w:t>;</w:t>
      </w:r>
      <w:r w:rsidRPr="00894555">
        <w:rPr>
          <w:sz w:val="28"/>
          <w:szCs w:val="28"/>
        </w:rPr>
        <w:t xml:space="preserve"> 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94555">
        <w:rPr>
          <w:sz w:val="28"/>
          <w:szCs w:val="28"/>
        </w:rPr>
        <w:t>мониторинг соответствия показателей государственного долга Республики Карелия долговым параметрам, установленным Бюджетным кодексом Российской Федерации, дополнительными соглашениями между Министерством финансов Российской Федерации и Правительством Республики Карелия о реструктуризации обязательств (задолженности) Республики Карелия по бюджетным кредитам, правовыми актами Республики Карелия;</w:t>
      </w:r>
      <w:proofErr w:type="gramEnd"/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осуществление внутреннего финансового контроля, направленного на своевременное и полное исполнение долговых обязательств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lastRenderedPageBreak/>
        <w:t>обеспечение открытости для кредиторов и инвесторов информации о государственном долге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построение программ государственных внутренних заимствований Республики Карелия с приоритетом среднесрочных и долгосрочных заимствований, в том числе в форме государственных ценных бумаг Республики Карелия, с целью равномерного распределения долговой нагрузки по годам;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обеспечение аналитиков рейтинговых агентств актуальной и полной информацией об экономических и финансовых показателях Республики Карелия в целях поддержания кредитных рейтингов Республики Карелия на достаточном уровне;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использование кредитных механизмов, позволяющих привлекать заемные средства и погашать заемные обязательства в свободном режиме (краткосрочные бюджетные кредиты из федерального бюджета на пополнение остатков средств на счетах бюджетов субъектов Российской Федерации, кредиты кредитных организаций в форме возобновляемых кредитных линий со свободным режимом выборки и погашения);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проведение оценки эффективности заимствований Республики Карелия и корректировка на ее основе  заемной политики;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реализация комплекса последовательных действий, направленных на минимизацию стоимости заемных средств;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продление моратория на предоставление государственных гарантий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осуществление контроля финансового состояния заемщика по предоставленной  в предшествующий период  государственной гарантии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выявление и предупреждение долговых рисков, в том числе рисков неисполнения (несвоевременного или неполного исполнения) долговых обязательств Республики Карелия.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Основными рисками при реализации основных направлений долговой политики Республики Карелия являются следующие: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 xml:space="preserve">риски, связанные с </w:t>
      </w:r>
      <w:proofErr w:type="spellStart"/>
      <w:r w:rsidRPr="00894555">
        <w:rPr>
          <w:sz w:val="28"/>
          <w:szCs w:val="28"/>
        </w:rPr>
        <w:t>недостижением</w:t>
      </w:r>
      <w:proofErr w:type="spellEnd"/>
      <w:r w:rsidRPr="00894555">
        <w:rPr>
          <w:sz w:val="28"/>
          <w:szCs w:val="28"/>
        </w:rPr>
        <w:t xml:space="preserve"> плановых показателей поступления налоговых и неналоговых доходов бюджета Республики Карелия;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риски, вызванные инфляционным давлением на текущие расходы;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риск наступления гарантийного случая;</w:t>
      </w:r>
    </w:p>
    <w:p w:rsidR="00E372E2" w:rsidRPr="00894555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рыночный риск (риск роста процентной ставки).</w:t>
      </w:r>
    </w:p>
    <w:p w:rsidR="00E372E2" w:rsidRDefault="00E372E2" w:rsidP="00E372E2">
      <w:pPr>
        <w:pStyle w:val="ConsPlusNormal"/>
        <w:ind w:firstLine="539"/>
        <w:jc w:val="both"/>
        <w:rPr>
          <w:sz w:val="28"/>
          <w:szCs w:val="28"/>
        </w:rPr>
      </w:pPr>
      <w:r w:rsidRPr="00894555">
        <w:rPr>
          <w:sz w:val="28"/>
          <w:szCs w:val="28"/>
        </w:rPr>
        <w:t>В целях снижения вероятности наступления негативных событий будут осуществляться анализ и оценка рисков, влияющих на управление государственным долгом Республики Карелия.</w:t>
      </w:r>
    </w:p>
    <w:p w:rsidR="00A851C6" w:rsidRPr="00894555" w:rsidRDefault="00A851C6" w:rsidP="00A851C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372E2" w:rsidRPr="00894555" w:rsidRDefault="00E372E2" w:rsidP="00E372E2">
      <w:pPr>
        <w:rPr>
          <w:szCs w:val="28"/>
        </w:rPr>
      </w:pPr>
    </w:p>
    <w:p w:rsidR="005349A5" w:rsidRPr="00894555" w:rsidRDefault="005349A5" w:rsidP="008E4D37">
      <w:pPr>
        <w:pStyle w:val="ConsPlusNormal"/>
        <w:ind w:firstLine="0"/>
        <w:rPr>
          <w:sz w:val="28"/>
          <w:szCs w:val="28"/>
        </w:rPr>
      </w:pPr>
    </w:p>
    <w:sectPr w:rsidR="005349A5" w:rsidRPr="00894555" w:rsidSect="0089455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57C4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820710"/>
      <w:docPartObj>
        <w:docPartGallery w:val="Page Numbers (Top of Page)"/>
        <w:docPartUnique/>
      </w:docPartObj>
    </w:sdtPr>
    <w:sdtContent>
      <w:p w:rsidR="00E045FA" w:rsidRDefault="00D57C4D">
        <w:pPr>
          <w:pStyle w:val="a6"/>
          <w:jc w:val="center"/>
        </w:pPr>
        <w:fldSimple w:instr=" PAGE   \* MERGEFORMAT ">
          <w:r w:rsidR="009F5850">
            <w:rPr>
              <w:noProof/>
            </w:rPr>
            <w:t>5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3E25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C50F6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0F25"/>
    <w:rsid w:val="00812E30"/>
    <w:rsid w:val="00814155"/>
    <w:rsid w:val="00815AF3"/>
    <w:rsid w:val="00816A64"/>
    <w:rsid w:val="0082320C"/>
    <w:rsid w:val="008309BB"/>
    <w:rsid w:val="00830F03"/>
    <w:rsid w:val="00831F38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4555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10E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850"/>
    <w:rsid w:val="00A00E0E"/>
    <w:rsid w:val="00A1167E"/>
    <w:rsid w:val="00A23B0D"/>
    <w:rsid w:val="00A33ED2"/>
    <w:rsid w:val="00A4183D"/>
    <w:rsid w:val="00A421C9"/>
    <w:rsid w:val="00A42639"/>
    <w:rsid w:val="00A5078B"/>
    <w:rsid w:val="00A51C73"/>
    <w:rsid w:val="00A543F0"/>
    <w:rsid w:val="00A719E4"/>
    <w:rsid w:val="00A75952"/>
    <w:rsid w:val="00A7628B"/>
    <w:rsid w:val="00A764F1"/>
    <w:rsid w:val="00A851C6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2BA9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C4D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5FA"/>
    <w:rsid w:val="00E04A7B"/>
    <w:rsid w:val="00E11903"/>
    <w:rsid w:val="00E21CED"/>
    <w:rsid w:val="00E25310"/>
    <w:rsid w:val="00E264AE"/>
    <w:rsid w:val="00E31F39"/>
    <w:rsid w:val="00E33660"/>
    <w:rsid w:val="00E372E2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FF3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FontStyle16">
    <w:name w:val="Font Style16"/>
    <w:basedOn w:val="a0"/>
    <w:uiPriority w:val="99"/>
    <w:rsid w:val="00E372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AD0A-4179-4D1D-9CC4-C031C41B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1375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2018-12-10T12:03:00Z</cp:lastPrinted>
  <dcterms:created xsi:type="dcterms:W3CDTF">2018-11-29T09:11:00Z</dcterms:created>
  <dcterms:modified xsi:type="dcterms:W3CDTF">2018-12-10T12:03:00Z</dcterms:modified>
</cp:coreProperties>
</file>