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D6D2E" w:rsidP="00D632F8">
      <w:pPr>
        <w:ind w:left="-142"/>
        <w:jc w:val="center"/>
        <w:rPr>
          <w:sz w:val="16"/>
        </w:rPr>
      </w:pPr>
      <w:r w:rsidRPr="004D6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02345" w:rsidRDefault="00C0234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3B5E">
      <w:pPr>
        <w:spacing w:before="240"/>
        <w:ind w:left="-142"/>
        <w:jc w:val="center"/>
      </w:pPr>
      <w:r>
        <w:t xml:space="preserve">от </w:t>
      </w:r>
      <w:r w:rsidR="00A63B5E">
        <w:rPr>
          <w:szCs w:val="28"/>
        </w:rPr>
        <w:t>27</w:t>
      </w:r>
      <w:r w:rsidR="00A63B5E" w:rsidRPr="00A63B5E">
        <w:rPr>
          <w:szCs w:val="28"/>
        </w:rPr>
        <w:t xml:space="preserve"> февраля 2019 года № 17</w:t>
      </w:r>
      <w:r w:rsidR="00A63B5E">
        <w:rPr>
          <w:szCs w:val="28"/>
        </w:rPr>
        <w:t>4</w:t>
      </w:r>
      <w:r w:rsidR="00A63B5E" w:rsidRPr="00A63B5E">
        <w:rPr>
          <w:szCs w:val="28"/>
        </w:rPr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C02345" w:rsidRDefault="00C02345" w:rsidP="00C0234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28 ноября  </w:t>
      </w:r>
      <w:r>
        <w:rPr>
          <w:szCs w:val="28"/>
        </w:rPr>
        <w:br/>
        <w:t xml:space="preserve">2018 года № 62 «Об утверждении перечня государственного имущества </w:t>
      </w:r>
    </w:p>
    <w:p w:rsidR="00C02345" w:rsidRDefault="00C02345" w:rsidP="00C02345">
      <w:pPr>
        <w:ind w:right="140"/>
        <w:jc w:val="both"/>
        <w:rPr>
          <w:szCs w:val="28"/>
        </w:rPr>
      </w:pPr>
      <w:r>
        <w:rPr>
          <w:szCs w:val="28"/>
        </w:rPr>
        <w:t xml:space="preserve">Республики Карелия,  предлагаемого к передаче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 района</w:t>
      </w:r>
      <w:r w:rsidR="00321C6F">
        <w:rPr>
          <w:szCs w:val="28"/>
        </w:rPr>
        <w:t>»</w:t>
      </w:r>
      <w:r>
        <w:rPr>
          <w:szCs w:val="28"/>
        </w:rPr>
        <w:t xml:space="preserve">,  </w:t>
      </w:r>
      <w:r>
        <w:rPr>
          <w:szCs w:val="28"/>
        </w:rPr>
        <w:br/>
        <w:t xml:space="preserve">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государственное имущество Республики Карелия согласно приложению к настоящему распоряжению.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  <w:sectPr w:rsidR="00C02345" w:rsidSect="00D632F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C02345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C02345" w:rsidRDefault="00C02345" w:rsidP="00C02345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C02345" w:rsidRPr="00A63B5E" w:rsidRDefault="00A63B5E" w:rsidP="00C02345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>о</w:t>
      </w:r>
      <w:r w:rsidR="00C02345">
        <w:rPr>
          <w:sz w:val="28"/>
          <w:szCs w:val="28"/>
        </w:rPr>
        <w:t>т</w:t>
      </w:r>
      <w:r>
        <w:rPr>
          <w:sz w:val="28"/>
          <w:szCs w:val="28"/>
        </w:rPr>
        <w:t xml:space="preserve">  27</w:t>
      </w:r>
      <w:r w:rsidRPr="00A63B5E">
        <w:rPr>
          <w:sz w:val="28"/>
          <w:szCs w:val="28"/>
        </w:rPr>
        <w:t xml:space="preserve"> февраля 2019 года № 17</w:t>
      </w:r>
      <w:r>
        <w:rPr>
          <w:sz w:val="28"/>
          <w:szCs w:val="28"/>
        </w:rPr>
        <w:t>4</w:t>
      </w:r>
      <w:r w:rsidRPr="00A63B5E">
        <w:rPr>
          <w:sz w:val="28"/>
          <w:szCs w:val="28"/>
        </w:rPr>
        <w:t>р-П</w:t>
      </w: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C02345" w:rsidRDefault="00C02345" w:rsidP="00C0234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02345" w:rsidRDefault="00C02345" w:rsidP="00C0234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передаваемого </w:t>
      </w:r>
      <w:r>
        <w:rPr>
          <w:sz w:val="28"/>
          <w:szCs w:val="28"/>
        </w:rPr>
        <w:br/>
        <w:t xml:space="preserve">в муниципальную собственность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</w:t>
      </w:r>
    </w:p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tbl>
      <w:tblPr>
        <w:tblStyle w:val="aa"/>
        <w:tblW w:w="9322" w:type="dxa"/>
        <w:tblLook w:val="04A0"/>
      </w:tblPr>
      <w:tblGrid>
        <w:gridCol w:w="594"/>
        <w:gridCol w:w="3058"/>
        <w:gridCol w:w="2410"/>
        <w:gridCol w:w="3260"/>
      </w:tblGrid>
      <w:tr w:rsidR="00C02345" w:rsidTr="000B55AA">
        <w:tc>
          <w:tcPr>
            <w:tcW w:w="594" w:type="dxa"/>
          </w:tcPr>
          <w:p w:rsidR="00C02345" w:rsidRDefault="00C02345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C02345" w:rsidRDefault="00C02345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C02345" w:rsidRDefault="00C02345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C02345" w:rsidRDefault="00C02345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02345" w:rsidTr="000B55AA">
        <w:tc>
          <w:tcPr>
            <w:tcW w:w="594" w:type="dxa"/>
          </w:tcPr>
          <w:p w:rsidR="00C02345" w:rsidRDefault="00C02345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C02345" w:rsidRDefault="00C02345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</w:tcPr>
          <w:p w:rsidR="000B55AA" w:rsidRDefault="00C02345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Коткозеро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B55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Олонецкая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02345" w:rsidRDefault="00C02345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 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60" w:type="dxa"/>
          </w:tcPr>
          <w:p w:rsidR="000B55AA" w:rsidRDefault="00C02345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нежилое, одноэтажное, общая площадь 142,9 кв. м, кадастровый номер 10:14:0000000:</w:t>
            </w:r>
            <w:r w:rsidR="000B55AA">
              <w:rPr>
                <w:sz w:val="28"/>
                <w:szCs w:val="28"/>
              </w:rPr>
              <w:t xml:space="preserve">1014, </w:t>
            </w:r>
          </w:p>
          <w:p w:rsidR="00C02345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год ввода </w:t>
            </w:r>
            <w:r>
              <w:rPr>
                <w:sz w:val="28"/>
                <w:szCs w:val="28"/>
              </w:rPr>
              <w:br/>
              <w:t>в эксплуатацию</w:t>
            </w:r>
          </w:p>
        </w:tc>
      </w:tr>
      <w:tr w:rsidR="000B55AA" w:rsidTr="000B55AA">
        <w:tc>
          <w:tcPr>
            <w:tcW w:w="594" w:type="dxa"/>
          </w:tcPr>
          <w:p w:rsidR="000B55AA" w:rsidRDefault="000B55AA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водогрейный ВК-1,0</w:t>
            </w:r>
          </w:p>
        </w:tc>
        <w:tc>
          <w:tcPr>
            <w:tcW w:w="2410" w:type="dxa"/>
            <w:vMerge w:val="restart"/>
          </w:tcPr>
          <w:p w:rsidR="000B55AA" w:rsidRDefault="000B55AA" w:rsidP="00C0234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Коткозеро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Олонецкая</w:t>
            </w:r>
            <w:proofErr w:type="spellEnd"/>
            <w:r>
              <w:rPr>
                <w:sz w:val="28"/>
                <w:szCs w:val="28"/>
              </w:rPr>
              <w:t>, центральная котельная</w:t>
            </w:r>
          </w:p>
        </w:tc>
        <w:tc>
          <w:tcPr>
            <w:tcW w:w="3260" w:type="dxa"/>
          </w:tcPr>
          <w:p w:rsidR="000B55AA" w:rsidRDefault="000B55AA">
            <w:r>
              <w:rPr>
                <w:szCs w:val="28"/>
              </w:rPr>
              <w:t xml:space="preserve">2005 </w:t>
            </w:r>
            <w:r w:rsidRPr="00B27FA0">
              <w:rPr>
                <w:szCs w:val="28"/>
              </w:rPr>
              <w:t xml:space="preserve">год ввода </w:t>
            </w:r>
            <w:r>
              <w:rPr>
                <w:szCs w:val="28"/>
              </w:rPr>
              <w:br/>
            </w:r>
            <w:r w:rsidRPr="00B27FA0">
              <w:rPr>
                <w:szCs w:val="28"/>
              </w:rPr>
              <w:t>в эксплуатацию</w:t>
            </w:r>
          </w:p>
        </w:tc>
      </w:tr>
      <w:tr w:rsidR="000B55AA" w:rsidTr="000B55AA">
        <w:tc>
          <w:tcPr>
            <w:tcW w:w="594" w:type="dxa"/>
          </w:tcPr>
          <w:p w:rsidR="000B55AA" w:rsidRDefault="000B55AA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Преобразователь</w:t>
            </w:r>
          </w:p>
        </w:tc>
        <w:tc>
          <w:tcPr>
            <w:tcW w:w="2410" w:type="dxa"/>
            <w:vMerge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B55AA" w:rsidRDefault="000B55AA">
            <w:r>
              <w:rPr>
                <w:szCs w:val="28"/>
              </w:rPr>
              <w:t>1991</w:t>
            </w:r>
            <w:r w:rsidRPr="00B27FA0">
              <w:rPr>
                <w:szCs w:val="28"/>
              </w:rPr>
              <w:t xml:space="preserve"> год ввода </w:t>
            </w:r>
            <w:r>
              <w:rPr>
                <w:szCs w:val="28"/>
              </w:rPr>
              <w:br/>
            </w:r>
            <w:r w:rsidRPr="00B27FA0">
              <w:rPr>
                <w:szCs w:val="28"/>
              </w:rPr>
              <w:t>в эксплуатацию</w:t>
            </w:r>
          </w:p>
        </w:tc>
      </w:tr>
      <w:tr w:rsidR="000B55AA" w:rsidTr="000B55AA">
        <w:tc>
          <w:tcPr>
            <w:tcW w:w="594" w:type="dxa"/>
          </w:tcPr>
          <w:p w:rsidR="000B55AA" w:rsidRDefault="000B55AA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универсальный</w:t>
            </w:r>
          </w:p>
        </w:tc>
        <w:tc>
          <w:tcPr>
            <w:tcW w:w="2410" w:type="dxa"/>
            <w:vMerge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B55AA" w:rsidRDefault="000B55AA">
            <w:r>
              <w:rPr>
                <w:szCs w:val="28"/>
              </w:rPr>
              <w:t xml:space="preserve">1984 </w:t>
            </w:r>
            <w:r w:rsidRPr="00B27FA0">
              <w:rPr>
                <w:szCs w:val="28"/>
              </w:rPr>
              <w:t xml:space="preserve">год ввода </w:t>
            </w:r>
            <w:r>
              <w:rPr>
                <w:szCs w:val="28"/>
              </w:rPr>
              <w:br/>
            </w:r>
            <w:r w:rsidRPr="00B27FA0">
              <w:rPr>
                <w:szCs w:val="28"/>
              </w:rPr>
              <w:t>в эксплуатацию</w:t>
            </w:r>
          </w:p>
        </w:tc>
      </w:tr>
      <w:tr w:rsidR="000B55AA" w:rsidTr="000B55AA">
        <w:tc>
          <w:tcPr>
            <w:tcW w:w="594" w:type="dxa"/>
          </w:tcPr>
          <w:p w:rsidR="000B55AA" w:rsidRDefault="000B55AA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150-125-315 </w:t>
            </w:r>
            <w:r>
              <w:rPr>
                <w:sz w:val="28"/>
                <w:szCs w:val="28"/>
              </w:rPr>
              <w:br/>
              <w:t>с электродвигателем 30/1500</w:t>
            </w:r>
          </w:p>
        </w:tc>
        <w:tc>
          <w:tcPr>
            <w:tcW w:w="2410" w:type="dxa"/>
            <w:vMerge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B55AA" w:rsidRDefault="000B55AA">
            <w:r>
              <w:rPr>
                <w:szCs w:val="28"/>
              </w:rPr>
              <w:t>2000</w:t>
            </w:r>
            <w:r w:rsidRPr="00B27FA0">
              <w:rPr>
                <w:szCs w:val="28"/>
              </w:rPr>
              <w:t xml:space="preserve"> год ввода </w:t>
            </w:r>
            <w:r>
              <w:rPr>
                <w:szCs w:val="28"/>
              </w:rPr>
              <w:br/>
            </w:r>
            <w:r w:rsidRPr="00B27FA0">
              <w:rPr>
                <w:szCs w:val="28"/>
              </w:rPr>
              <w:t>в эксплуатацию</w:t>
            </w:r>
          </w:p>
        </w:tc>
      </w:tr>
      <w:tr w:rsidR="000B55AA" w:rsidTr="000B55AA">
        <w:tc>
          <w:tcPr>
            <w:tcW w:w="594" w:type="dxa"/>
          </w:tcPr>
          <w:p w:rsidR="000B55AA" w:rsidRDefault="000B55AA" w:rsidP="00C0234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0B55AA" w:rsidRDefault="000B55AA" w:rsidP="00C0234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К 150-125-315 </w:t>
            </w:r>
            <w:r>
              <w:rPr>
                <w:sz w:val="28"/>
                <w:szCs w:val="28"/>
              </w:rPr>
              <w:br/>
              <w:t>с электродвигателем 30/1500</w:t>
            </w:r>
          </w:p>
        </w:tc>
        <w:tc>
          <w:tcPr>
            <w:tcW w:w="2410" w:type="dxa"/>
            <w:vMerge/>
          </w:tcPr>
          <w:p w:rsidR="000B55AA" w:rsidRDefault="000B55AA" w:rsidP="007A5010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B55AA" w:rsidRDefault="000B55AA">
            <w:r>
              <w:rPr>
                <w:szCs w:val="28"/>
              </w:rPr>
              <w:t>2000</w:t>
            </w:r>
            <w:r w:rsidRPr="00B27FA0">
              <w:rPr>
                <w:szCs w:val="28"/>
              </w:rPr>
              <w:t xml:space="preserve"> год ввода </w:t>
            </w:r>
            <w:r>
              <w:rPr>
                <w:szCs w:val="28"/>
              </w:rPr>
              <w:br/>
            </w:r>
            <w:r w:rsidRPr="00B27FA0">
              <w:rPr>
                <w:szCs w:val="28"/>
              </w:rPr>
              <w:t>в эксплуатацию</w:t>
            </w:r>
          </w:p>
        </w:tc>
      </w:tr>
    </w:tbl>
    <w:p w:rsidR="00C02345" w:rsidRDefault="00C02345" w:rsidP="007A5010">
      <w:pPr>
        <w:pStyle w:val="ConsPlusNormal"/>
        <w:ind w:firstLine="0"/>
        <w:rPr>
          <w:sz w:val="28"/>
          <w:szCs w:val="28"/>
        </w:rPr>
      </w:pPr>
    </w:p>
    <w:p w:rsidR="00353D62" w:rsidRDefault="00C02345" w:rsidP="00C02345">
      <w:pPr>
        <w:ind w:left="-142" w:firstLine="56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_____________</w:t>
      </w:r>
    </w:p>
    <w:sectPr w:rsidR="00353D62" w:rsidSect="00C02345">
      <w:pgSz w:w="11906" w:h="16838"/>
      <w:pgMar w:top="1134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45" w:rsidRDefault="00C02345">
      <w:r>
        <w:separator/>
      </w:r>
    </w:p>
  </w:endnote>
  <w:endnote w:type="continuationSeparator" w:id="0">
    <w:p w:rsidR="00C02345" w:rsidRDefault="00C0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45" w:rsidRDefault="00C02345">
      <w:r>
        <w:separator/>
      </w:r>
    </w:p>
  </w:footnote>
  <w:footnote w:type="continuationSeparator" w:id="0">
    <w:p w:rsidR="00C02345" w:rsidRDefault="00C0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45" w:rsidRDefault="004D6D2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23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345">
      <w:rPr>
        <w:rStyle w:val="a4"/>
        <w:noProof/>
      </w:rPr>
      <w:t>1</w:t>
    </w:r>
    <w:r>
      <w:rPr>
        <w:rStyle w:val="a4"/>
      </w:rPr>
      <w:fldChar w:fldCharType="end"/>
    </w:r>
  </w:p>
  <w:p w:rsidR="00C02345" w:rsidRDefault="00C023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C02345" w:rsidRDefault="004D6D2E">
        <w:pPr>
          <w:pStyle w:val="a5"/>
          <w:jc w:val="center"/>
        </w:pPr>
        <w:fldSimple w:instr=" PAGE   \* MERGEFORMAT ">
          <w:r w:rsidR="00C02345">
            <w:rPr>
              <w:noProof/>
            </w:rPr>
            <w:t>2</w:t>
          </w:r>
        </w:fldSimple>
      </w:p>
    </w:sdtContent>
  </w:sdt>
  <w:p w:rsidR="00C02345" w:rsidRDefault="00C023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B55AA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21C6F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4D6D2E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4BF6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63B5E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27C05"/>
    <w:rsid w:val="00B335FF"/>
    <w:rsid w:val="00B35129"/>
    <w:rsid w:val="00B538F7"/>
    <w:rsid w:val="00B97235"/>
    <w:rsid w:val="00BE0F42"/>
    <w:rsid w:val="00BE5362"/>
    <w:rsid w:val="00C02345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16E9-722A-4CAA-A35C-9338EE9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2019-02-27T12:58:00Z</cp:lastPrinted>
  <dcterms:created xsi:type="dcterms:W3CDTF">2019-02-22T08:31:00Z</dcterms:created>
  <dcterms:modified xsi:type="dcterms:W3CDTF">2019-02-27T12:59:00Z</dcterms:modified>
</cp:coreProperties>
</file>