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AF0" w:rsidRPr="00B37AF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F678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F678F">
        <w:t>29 мая 2019 года № 211-П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444FA" w:rsidRDefault="001444FA" w:rsidP="00700358">
      <w:pPr>
        <w:autoSpaceDE w:val="0"/>
        <w:autoSpaceDN w:val="0"/>
        <w:adjustRightInd w:val="0"/>
        <w:ind w:right="139"/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постановление Правительства </w:t>
      </w:r>
      <w:r>
        <w:rPr>
          <w:b/>
          <w:szCs w:val="28"/>
        </w:rPr>
        <w:br/>
        <w:t xml:space="preserve">Республики Карелия от 31 декабря 1999 года № 207-П </w:t>
      </w:r>
    </w:p>
    <w:p w:rsidR="001444FA" w:rsidRDefault="001444FA" w:rsidP="00700358">
      <w:pPr>
        <w:ind w:right="139" w:firstLine="709"/>
        <w:jc w:val="both"/>
        <w:rPr>
          <w:szCs w:val="28"/>
        </w:rPr>
      </w:pPr>
    </w:p>
    <w:p w:rsidR="001444FA" w:rsidRDefault="001444FA" w:rsidP="00700358">
      <w:pPr>
        <w:ind w:right="139" w:firstLine="567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1444FA" w:rsidRDefault="001444FA" w:rsidP="00700358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="00700358">
        <w:rPr>
          <w:szCs w:val="28"/>
        </w:rPr>
        <w:t xml:space="preserve">Положение о природном парке «Валаамский архипелаг», утвержденное </w:t>
      </w:r>
      <w:r>
        <w:rPr>
          <w:szCs w:val="28"/>
        </w:rPr>
        <w:t>постановление</w:t>
      </w:r>
      <w:r w:rsidR="00700358">
        <w:rPr>
          <w:szCs w:val="28"/>
        </w:rPr>
        <w:t>м</w:t>
      </w:r>
      <w:r>
        <w:rPr>
          <w:szCs w:val="28"/>
        </w:rPr>
        <w:t xml:space="preserve"> Правительства Республики Карелия </w:t>
      </w:r>
      <w:r w:rsidR="00700358">
        <w:rPr>
          <w:szCs w:val="28"/>
        </w:rPr>
        <w:t xml:space="preserve">                           </w:t>
      </w:r>
      <w:r>
        <w:rPr>
          <w:szCs w:val="28"/>
        </w:rPr>
        <w:t xml:space="preserve">от </w:t>
      </w:r>
      <w:r w:rsidR="00700358">
        <w:rPr>
          <w:szCs w:val="28"/>
        </w:rPr>
        <w:t>31 декабря 1999</w:t>
      </w:r>
      <w:r>
        <w:rPr>
          <w:szCs w:val="28"/>
        </w:rPr>
        <w:t xml:space="preserve"> года № </w:t>
      </w:r>
      <w:r w:rsidR="00700358">
        <w:rPr>
          <w:szCs w:val="28"/>
        </w:rPr>
        <w:t>20</w:t>
      </w:r>
      <w:r>
        <w:rPr>
          <w:szCs w:val="28"/>
        </w:rPr>
        <w:t xml:space="preserve">7-П «Об утверждении </w:t>
      </w:r>
      <w:r w:rsidR="00700358">
        <w:rPr>
          <w:szCs w:val="28"/>
        </w:rPr>
        <w:t xml:space="preserve">Положения о природном парке «Валаамский архипелаг» </w:t>
      </w:r>
      <w:r>
        <w:rPr>
          <w:szCs w:val="28"/>
        </w:rPr>
        <w:t xml:space="preserve">(Собрание законодательства Республики Карелия, </w:t>
      </w:r>
      <w:r w:rsidR="001E4561">
        <w:rPr>
          <w:szCs w:val="28"/>
        </w:rPr>
        <w:t xml:space="preserve">1999, № 12, ст. 1804; 2005, № 7, ст. 758; </w:t>
      </w:r>
      <w:r>
        <w:rPr>
          <w:szCs w:val="28"/>
        </w:rPr>
        <w:t xml:space="preserve">2014, № </w:t>
      </w:r>
      <w:r w:rsidR="001E4561">
        <w:rPr>
          <w:szCs w:val="28"/>
        </w:rPr>
        <w:t>9</w:t>
      </w:r>
      <w:r>
        <w:rPr>
          <w:szCs w:val="28"/>
        </w:rPr>
        <w:t xml:space="preserve">, ст. </w:t>
      </w:r>
      <w:r w:rsidR="001E4561">
        <w:rPr>
          <w:szCs w:val="28"/>
        </w:rPr>
        <w:t>1637</w:t>
      </w:r>
      <w:r>
        <w:rPr>
          <w:szCs w:val="28"/>
        </w:rPr>
        <w:t>; 201</w:t>
      </w:r>
      <w:r w:rsidR="001E4561">
        <w:rPr>
          <w:szCs w:val="28"/>
        </w:rPr>
        <w:t>6</w:t>
      </w:r>
      <w:r>
        <w:rPr>
          <w:szCs w:val="28"/>
        </w:rPr>
        <w:t xml:space="preserve">, </w:t>
      </w:r>
      <w:r w:rsidR="001E4561">
        <w:rPr>
          <w:szCs w:val="28"/>
        </w:rPr>
        <w:t xml:space="preserve">          </w:t>
      </w:r>
      <w:r>
        <w:rPr>
          <w:szCs w:val="28"/>
        </w:rPr>
        <w:t xml:space="preserve">№ </w:t>
      </w:r>
      <w:r w:rsidR="001E4561">
        <w:rPr>
          <w:szCs w:val="28"/>
        </w:rPr>
        <w:t>4</w:t>
      </w:r>
      <w:r>
        <w:rPr>
          <w:szCs w:val="28"/>
        </w:rPr>
        <w:t>,</w:t>
      </w:r>
      <w:r w:rsidR="001E4561">
        <w:rPr>
          <w:szCs w:val="28"/>
        </w:rPr>
        <w:t xml:space="preserve"> </w:t>
      </w:r>
      <w:r>
        <w:rPr>
          <w:szCs w:val="28"/>
        </w:rPr>
        <w:t xml:space="preserve">ст. </w:t>
      </w:r>
      <w:r w:rsidR="001E4561">
        <w:rPr>
          <w:szCs w:val="28"/>
        </w:rPr>
        <w:t>837</w:t>
      </w:r>
      <w:r>
        <w:rPr>
          <w:szCs w:val="28"/>
        </w:rPr>
        <w:t xml:space="preserve">; </w:t>
      </w:r>
      <w:r w:rsidR="001E4561">
        <w:rPr>
          <w:szCs w:val="28"/>
        </w:rPr>
        <w:t>№ 8, ст. 1768</w:t>
      </w:r>
      <w:r>
        <w:rPr>
          <w:szCs w:val="28"/>
        </w:rPr>
        <w:t>)</w:t>
      </w:r>
      <w:r w:rsidR="001E4561">
        <w:rPr>
          <w:szCs w:val="28"/>
        </w:rPr>
        <w:t>,</w:t>
      </w:r>
      <w:r>
        <w:rPr>
          <w:szCs w:val="28"/>
        </w:rPr>
        <w:t xml:space="preserve"> следующие изменения:</w:t>
      </w:r>
      <w:proofErr w:type="gramEnd"/>
    </w:p>
    <w:p w:rsidR="008203CA" w:rsidRPr="00FA31AB" w:rsidRDefault="006E6F95" w:rsidP="006E6F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 xml:space="preserve">1) </w:t>
      </w:r>
      <w:r w:rsidR="008203CA" w:rsidRPr="00FA31AB">
        <w:rPr>
          <w:szCs w:val="28"/>
        </w:rPr>
        <w:t>абзац седьмой пункта 9 после слов «в рамках санитарно-оздоровительных мероприятий</w:t>
      </w:r>
      <w:proofErr w:type="gramStart"/>
      <w:r w:rsidR="008203CA" w:rsidRPr="00FA31AB">
        <w:rPr>
          <w:szCs w:val="28"/>
        </w:rPr>
        <w:t>,»</w:t>
      </w:r>
      <w:proofErr w:type="gramEnd"/>
      <w:r w:rsidR="008203CA" w:rsidRPr="00FA31AB">
        <w:rPr>
          <w:szCs w:val="28"/>
        </w:rPr>
        <w:t xml:space="preserve"> дополнить словами «рубок ухода за лесами,»;</w:t>
      </w:r>
    </w:p>
    <w:p w:rsidR="00EC0009" w:rsidRDefault="006E6F95" w:rsidP="006E6F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 xml:space="preserve">2) </w:t>
      </w:r>
      <w:r w:rsidR="00EC0009" w:rsidRPr="00FA31AB">
        <w:rPr>
          <w:szCs w:val="28"/>
        </w:rPr>
        <w:t xml:space="preserve">пункт </w:t>
      </w:r>
      <w:r>
        <w:rPr>
          <w:szCs w:val="28"/>
        </w:rPr>
        <w:t>22 изложить в следующей редакции:</w:t>
      </w:r>
    </w:p>
    <w:p w:rsidR="006E6F95" w:rsidRDefault="006E6F95" w:rsidP="006E6F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«22. Природный парк является территорией ограниченного посещения. Предельная численность посетителей устанавливается Учреждением с целью регулирования антропогенной нагрузки на природные комплексы и объекты в пределах лесных участков, а также мест обитания (произрастания) объектов животного и растительного мира, занесенных в Красную книгу Российской Федерации и Красную книгу Республики Карелия</w:t>
      </w:r>
      <w:proofErr w:type="gramStart"/>
      <w:r>
        <w:rPr>
          <w:szCs w:val="28"/>
        </w:rPr>
        <w:t>.»;</w:t>
      </w:r>
      <w:proofErr w:type="gramEnd"/>
    </w:p>
    <w:p w:rsidR="006E6F95" w:rsidRDefault="006E6F95" w:rsidP="006E6F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>3) пункт 25 изложить в следующей редакции:</w:t>
      </w:r>
    </w:p>
    <w:p w:rsidR="006E6F95" w:rsidRDefault="006E6F95" w:rsidP="006E6F95">
      <w:pPr>
        <w:autoSpaceDE w:val="0"/>
        <w:autoSpaceDN w:val="0"/>
        <w:adjustRightInd w:val="0"/>
        <w:ind w:right="139" w:firstLine="567"/>
        <w:jc w:val="both"/>
        <w:rPr>
          <w:szCs w:val="28"/>
        </w:rPr>
      </w:pPr>
      <w:r>
        <w:rPr>
          <w:szCs w:val="28"/>
        </w:rPr>
        <w:t xml:space="preserve">«25. Обслуживание посетителей на территории парка осуществляется 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плату в соответствии с действующим законодательством</w:t>
      </w:r>
      <w:proofErr w:type="gramStart"/>
      <w:r>
        <w:rPr>
          <w:szCs w:val="28"/>
        </w:rPr>
        <w:t>.».</w:t>
      </w:r>
      <w:proofErr w:type="gramEnd"/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Content>
      <w:p w:rsidR="004B547C" w:rsidRDefault="00B37AF0">
        <w:pPr>
          <w:pStyle w:val="a7"/>
          <w:jc w:val="center"/>
        </w:pPr>
        <w:fldSimple w:instr=" PAGE   \* MERGEFORMAT ">
          <w:r w:rsidR="006E6F95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2A0B5D"/>
    <w:multiLevelType w:val="hybridMultilevel"/>
    <w:tmpl w:val="03CC1698"/>
    <w:lvl w:ilvl="0" w:tplc="730638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8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2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44FA"/>
    <w:rsid w:val="0015444F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E4561"/>
    <w:rsid w:val="001F4355"/>
    <w:rsid w:val="001F678F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E6F95"/>
    <w:rsid w:val="006F076E"/>
    <w:rsid w:val="006F2870"/>
    <w:rsid w:val="006F5739"/>
    <w:rsid w:val="00700358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203CA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3E74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37AF0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0009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31AB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7E15-45FE-4146-A604-004218D8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9</cp:revision>
  <cp:lastPrinted>2019-05-29T11:22:00Z</cp:lastPrinted>
  <dcterms:created xsi:type="dcterms:W3CDTF">2019-05-24T05:59:00Z</dcterms:created>
  <dcterms:modified xsi:type="dcterms:W3CDTF">2019-05-29T11:22:00Z</dcterms:modified>
</cp:coreProperties>
</file>