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0C0" w:rsidRPr="00DA70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6461B" w:rsidRDefault="00F6461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880FBB">
        <w:t xml:space="preserve">     </w:t>
      </w:r>
      <w:r w:rsidR="00336707">
        <w:t xml:space="preserve">     </w:t>
      </w:r>
      <w:r w:rsidR="00880FBB">
        <w:t xml:space="preserve"> </w:t>
      </w:r>
      <w:r w:rsidR="00307849">
        <w:t xml:space="preserve">от </w:t>
      </w:r>
      <w:r w:rsidR="00ED6C2A">
        <w:t xml:space="preserve"> </w:t>
      </w:r>
      <w:r w:rsidR="00880FBB">
        <w:t>13 мая 2019 года № 182-П</w:t>
      </w:r>
    </w:p>
    <w:p w:rsidR="00817FB5" w:rsidRDefault="00307849" w:rsidP="007D7705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D7705" w:rsidRPr="00293A5C" w:rsidRDefault="00ED67E4" w:rsidP="007D7705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 утверждении П</w:t>
      </w:r>
      <w:r w:rsidR="00293A5C" w:rsidRPr="00293A5C">
        <w:rPr>
          <w:rFonts w:eastAsia="Calibri"/>
          <w:b/>
          <w:szCs w:val="28"/>
          <w:lang w:eastAsia="en-US"/>
        </w:rPr>
        <w:t xml:space="preserve">орядка и перечня случаев оказания на возвратной </w:t>
      </w:r>
      <w:r w:rsidR="00293A5C" w:rsidRPr="00293A5C">
        <w:rPr>
          <w:rFonts w:eastAsia="Calibri"/>
          <w:b/>
          <w:szCs w:val="28"/>
          <w:lang w:eastAsia="en-US"/>
        </w:rPr>
        <w:br/>
        <w:t xml:space="preserve">и (или) безвозвратной основе за счет средств бюджета </w:t>
      </w:r>
      <w:r w:rsidR="00293A5C" w:rsidRPr="00293A5C">
        <w:rPr>
          <w:rFonts w:eastAsia="Calibri"/>
          <w:b/>
          <w:szCs w:val="28"/>
          <w:lang w:eastAsia="en-US"/>
        </w:rPr>
        <w:br/>
      </w:r>
      <w:r w:rsidR="00293A5C">
        <w:rPr>
          <w:rFonts w:eastAsia="Calibri"/>
          <w:b/>
          <w:szCs w:val="28"/>
          <w:lang w:eastAsia="en-US"/>
        </w:rPr>
        <w:t>Республики К</w:t>
      </w:r>
      <w:r w:rsidR="00293A5C" w:rsidRPr="00293A5C">
        <w:rPr>
          <w:rFonts w:eastAsia="Calibri"/>
          <w:b/>
          <w:szCs w:val="28"/>
          <w:lang w:eastAsia="en-US"/>
        </w:rPr>
        <w:t xml:space="preserve">арелия дополнительной помощи при возникновении </w:t>
      </w:r>
      <w:r w:rsidR="00293A5C" w:rsidRPr="00293A5C">
        <w:rPr>
          <w:rFonts w:eastAsia="Calibri"/>
          <w:b/>
          <w:szCs w:val="28"/>
          <w:lang w:eastAsia="en-US"/>
        </w:rPr>
        <w:br/>
        <w:t xml:space="preserve">неотложной необходимости в проведении капитального ремонта </w:t>
      </w:r>
      <w:r w:rsidR="00293A5C" w:rsidRPr="00293A5C">
        <w:rPr>
          <w:rFonts w:eastAsia="Calibri"/>
          <w:b/>
          <w:szCs w:val="28"/>
          <w:lang w:eastAsia="en-US"/>
        </w:rPr>
        <w:br/>
        <w:t>общего имущества в многоквартирных домах</w:t>
      </w:r>
    </w:p>
    <w:p w:rsidR="007D7705" w:rsidRDefault="007D7705" w:rsidP="00F646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705" w:rsidRDefault="007D7705" w:rsidP="00293A5C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пунктом 8</w:t>
      </w:r>
      <w:r>
        <w:rPr>
          <w:szCs w:val="28"/>
          <w:vertAlign w:val="superscript"/>
        </w:rPr>
        <w:t>8</w:t>
      </w:r>
      <w:r>
        <w:rPr>
          <w:szCs w:val="28"/>
        </w:rPr>
        <w:t xml:space="preserve"> статьи 13 Жилищного кодекса Российской Федерации, пунктом 11</w:t>
      </w:r>
      <w:r>
        <w:rPr>
          <w:szCs w:val="28"/>
          <w:vertAlign w:val="superscript"/>
        </w:rPr>
        <w:t>10</w:t>
      </w:r>
      <w:r>
        <w:rPr>
          <w:szCs w:val="28"/>
        </w:rPr>
        <w:t xml:space="preserve"> статьи 3 Закона </w:t>
      </w:r>
      <w:r>
        <w:rPr>
          <w:rFonts w:eastAsia="Calibri"/>
          <w:szCs w:val="28"/>
          <w:lang w:eastAsia="en-US"/>
        </w:rPr>
        <w:t xml:space="preserve"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93A5C">
        <w:rPr>
          <w:b/>
          <w:szCs w:val="28"/>
        </w:rPr>
        <w:t>п</w:t>
      </w:r>
      <w:proofErr w:type="spellEnd"/>
      <w:proofErr w:type="gramEnd"/>
      <w:r w:rsidR="00F6461B">
        <w:rPr>
          <w:b/>
          <w:szCs w:val="28"/>
        </w:rPr>
        <w:t xml:space="preserve"> </w:t>
      </w:r>
      <w:r w:rsidRPr="00293A5C">
        <w:rPr>
          <w:b/>
          <w:szCs w:val="28"/>
        </w:rPr>
        <w:t>о</w:t>
      </w:r>
      <w:r w:rsidR="00F6461B">
        <w:rPr>
          <w:b/>
          <w:szCs w:val="28"/>
        </w:rPr>
        <w:t xml:space="preserve"> </w:t>
      </w:r>
      <w:r w:rsidRPr="00293A5C">
        <w:rPr>
          <w:b/>
          <w:szCs w:val="28"/>
        </w:rPr>
        <w:t>с</w:t>
      </w:r>
      <w:r w:rsidR="00F6461B">
        <w:rPr>
          <w:b/>
          <w:szCs w:val="28"/>
        </w:rPr>
        <w:t xml:space="preserve"> </w:t>
      </w:r>
      <w:r w:rsidRPr="00293A5C">
        <w:rPr>
          <w:b/>
          <w:szCs w:val="28"/>
        </w:rPr>
        <w:t>т</w:t>
      </w:r>
      <w:r w:rsidR="00F6461B">
        <w:rPr>
          <w:b/>
          <w:szCs w:val="28"/>
        </w:rPr>
        <w:t xml:space="preserve"> </w:t>
      </w:r>
      <w:r w:rsidRPr="00293A5C">
        <w:rPr>
          <w:b/>
          <w:szCs w:val="28"/>
        </w:rPr>
        <w:t>а</w:t>
      </w:r>
      <w:r w:rsidR="00F6461B">
        <w:rPr>
          <w:b/>
          <w:szCs w:val="28"/>
        </w:rPr>
        <w:t xml:space="preserve"> </w:t>
      </w:r>
      <w:proofErr w:type="spellStart"/>
      <w:r w:rsidRPr="00293A5C">
        <w:rPr>
          <w:b/>
          <w:szCs w:val="28"/>
        </w:rPr>
        <w:t>н</w:t>
      </w:r>
      <w:proofErr w:type="spellEnd"/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о</w:t>
      </w:r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в</w:t>
      </w:r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л</w:t>
      </w:r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я</w:t>
      </w:r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е</w:t>
      </w:r>
      <w:r w:rsidR="00293A5C">
        <w:rPr>
          <w:b/>
          <w:szCs w:val="28"/>
        </w:rPr>
        <w:t xml:space="preserve"> </w:t>
      </w:r>
      <w:r w:rsidRPr="00293A5C">
        <w:rPr>
          <w:b/>
          <w:szCs w:val="28"/>
        </w:rPr>
        <w:t>т</w:t>
      </w:r>
      <w:r>
        <w:rPr>
          <w:szCs w:val="28"/>
        </w:rPr>
        <w:t>:</w:t>
      </w:r>
    </w:p>
    <w:p w:rsidR="007D7705" w:rsidRDefault="007D7705" w:rsidP="00293A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перечень случаев оказания на возвратной и (или) безвозвратной основе за счет средств бюджета Республики Карелия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D7705" w:rsidRDefault="007D7705" w:rsidP="007D7705">
      <w:pPr>
        <w:pStyle w:val="ConsPlusNormal"/>
        <w:jc w:val="both"/>
      </w:pPr>
    </w:p>
    <w:p w:rsidR="007D7705" w:rsidRDefault="007D7705" w:rsidP="007D7705">
      <w:pPr>
        <w:pStyle w:val="ConsPlusNormal"/>
        <w:jc w:val="both"/>
      </w:pPr>
    </w:p>
    <w:p w:rsidR="007D7705" w:rsidRDefault="007D7705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</w:pPr>
    </w:p>
    <w:p w:rsidR="00F6461B" w:rsidRDefault="00F6461B" w:rsidP="007D7705">
      <w:pPr>
        <w:pStyle w:val="ConsPlusNormal"/>
        <w:jc w:val="both"/>
        <w:sectPr w:rsidR="00F6461B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7D7705" w:rsidRDefault="007D7705" w:rsidP="007D7705">
      <w:pPr>
        <w:pStyle w:val="ConsPlusNormal"/>
        <w:jc w:val="both"/>
      </w:pPr>
    </w:p>
    <w:p w:rsidR="007D7705" w:rsidRDefault="007D7705" w:rsidP="007D7705">
      <w:pPr>
        <w:pStyle w:val="ConsPlusNormal"/>
        <w:jc w:val="both"/>
      </w:pPr>
    </w:p>
    <w:p w:rsidR="007D7705" w:rsidRPr="00F6461B" w:rsidRDefault="007D7705" w:rsidP="00F6461B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6461B">
        <w:rPr>
          <w:rFonts w:ascii="Times New Roman" w:hAnsi="Times New Roman" w:cs="Times New Roman"/>
          <w:sz w:val="28"/>
          <w:szCs w:val="28"/>
        </w:rPr>
        <w:t xml:space="preserve">Утверждены постановлением Правительства </w:t>
      </w:r>
    </w:p>
    <w:p w:rsidR="007D7705" w:rsidRPr="00F6461B" w:rsidRDefault="007D7705" w:rsidP="00F6461B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F6461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7D7705" w:rsidRPr="00F6461B" w:rsidRDefault="00880FBB" w:rsidP="00F6461B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2019 года № 182-П</w:t>
      </w:r>
    </w:p>
    <w:p w:rsidR="007D7705" w:rsidRDefault="007D7705" w:rsidP="007D7705">
      <w:pPr>
        <w:pStyle w:val="ConsPlusNormal"/>
        <w:jc w:val="both"/>
        <w:rPr>
          <w:rFonts w:ascii="Calibri" w:hAnsi="Calibri" w:cs="Calibri"/>
          <w:sz w:val="22"/>
        </w:rPr>
      </w:pPr>
    </w:p>
    <w:p w:rsidR="007D7705" w:rsidRDefault="007D7705" w:rsidP="00ED67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</w:p>
    <w:p w:rsidR="007D7705" w:rsidRDefault="00F6461B" w:rsidP="007D770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Порядок и перечень случаев оказания на возвратной и (или) </w:t>
      </w:r>
      <w:r>
        <w:rPr>
          <w:rFonts w:eastAsia="Calibri"/>
          <w:szCs w:val="28"/>
          <w:lang w:eastAsia="en-US"/>
        </w:rPr>
        <w:br/>
        <w:t xml:space="preserve">безвозвратной основе за счет средств бюджета Республики Карелия дополнительной помощи при возникновении неотложной необходимости </w:t>
      </w:r>
      <w:r>
        <w:rPr>
          <w:rFonts w:eastAsia="Calibri"/>
          <w:szCs w:val="28"/>
          <w:lang w:eastAsia="en-US"/>
        </w:rPr>
        <w:br/>
        <w:t xml:space="preserve">в проведении капитального ремонта общего имущества </w:t>
      </w:r>
      <w:r>
        <w:rPr>
          <w:rFonts w:eastAsia="Calibri"/>
          <w:szCs w:val="28"/>
          <w:lang w:eastAsia="en-US"/>
        </w:rPr>
        <w:br/>
        <w:t>в многоквартирных домах</w:t>
      </w:r>
    </w:p>
    <w:p w:rsidR="007D7705" w:rsidRDefault="007D7705" w:rsidP="00F646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705" w:rsidRDefault="007D7705" w:rsidP="007D7705">
      <w:pPr>
        <w:pStyle w:val="formattext0"/>
        <w:numPr>
          <w:ilvl w:val="0"/>
          <w:numId w:val="20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pacing w:val="3"/>
          <w:sz w:val="28"/>
          <w:szCs w:val="28"/>
        </w:rPr>
      </w:pPr>
      <w:bookmarkStart w:id="2" w:name="sub_1002"/>
      <w:proofErr w:type="gramStart"/>
      <w:r>
        <w:rPr>
          <w:spacing w:val="3"/>
          <w:sz w:val="28"/>
          <w:szCs w:val="28"/>
        </w:rPr>
        <w:t xml:space="preserve">Настоящие Порядок и перечень случаев </w:t>
      </w:r>
      <w:r>
        <w:rPr>
          <w:rFonts w:eastAsia="Calibri"/>
          <w:sz w:val="28"/>
          <w:szCs w:val="28"/>
          <w:lang w:eastAsia="en-US"/>
        </w:rPr>
        <w:t>оказания на возвратной и (или) безвозвратной основе за счет средств бюджета Республики Карелия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pacing w:val="3"/>
          <w:sz w:val="28"/>
          <w:szCs w:val="28"/>
        </w:rPr>
        <w:t xml:space="preserve"> </w:t>
      </w:r>
      <w:r w:rsidR="00F6461B">
        <w:rPr>
          <w:color w:val="000000"/>
          <w:sz w:val="28"/>
          <w:szCs w:val="28"/>
        </w:rPr>
        <w:t>устанавливаю</w:t>
      </w:r>
      <w:r>
        <w:rPr>
          <w:color w:val="000000"/>
          <w:sz w:val="28"/>
          <w:szCs w:val="28"/>
        </w:rPr>
        <w:t>т правила</w:t>
      </w:r>
      <w:r>
        <w:rPr>
          <w:spacing w:val="3"/>
          <w:sz w:val="28"/>
          <w:szCs w:val="28"/>
        </w:rPr>
        <w:t xml:space="preserve"> и перечень случаев </w:t>
      </w:r>
      <w:r>
        <w:rPr>
          <w:rFonts w:eastAsia="Calibri"/>
          <w:sz w:val="28"/>
          <w:szCs w:val="28"/>
          <w:lang w:eastAsia="en-US"/>
        </w:rPr>
        <w:t>оказания на возвратной и (или) безвозвратной основе за счет средств бюджета Республики Карелия дополнительной помощи при возникновении неотложной необходимости в проведении капитального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ремонта общего имущества в многоквартирных домах, включенных в</w:t>
      </w:r>
      <w:r>
        <w:rPr>
          <w:sz w:val="28"/>
          <w:szCs w:val="28"/>
        </w:rPr>
        <w:t xml:space="preserve"> региональную программу капитального ремонта общего имущества в многоквартирных домах, расположенных на террито</w:t>
      </w:r>
      <w:r w:rsidR="00F6461B">
        <w:rPr>
          <w:sz w:val="28"/>
          <w:szCs w:val="28"/>
        </w:rPr>
        <w:t xml:space="preserve">рии Республики Карелия, на 2015 – </w:t>
      </w:r>
      <w:r>
        <w:rPr>
          <w:sz w:val="28"/>
          <w:szCs w:val="28"/>
        </w:rPr>
        <w:t xml:space="preserve">2044 годы, </w:t>
      </w:r>
      <w:r>
        <w:rPr>
          <w:color w:val="000000"/>
          <w:sz w:val="28"/>
          <w:szCs w:val="28"/>
        </w:rPr>
        <w:t>утвержденную п</w:t>
      </w:r>
      <w:r>
        <w:rPr>
          <w:rFonts w:eastAsia="Calibri"/>
          <w:sz w:val="28"/>
          <w:szCs w:val="28"/>
          <w:lang w:eastAsia="en-US"/>
        </w:rPr>
        <w:t>остановлением Правительства Республики Карелия от 26 ноября 2014 года № 346-П</w:t>
      </w:r>
      <w:r>
        <w:rPr>
          <w:sz w:val="28"/>
          <w:szCs w:val="28"/>
        </w:rPr>
        <w:t xml:space="preserve">  (далее – дополнительная помощь, неотложная необходимость, региональная программа)</w:t>
      </w:r>
      <w:r>
        <w:rPr>
          <w:spacing w:val="3"/>
          <w:sz w:val="28"/>
          <w:szCs w:val="28"/>
        </w:rPr>
        <w:t>.</w:t>
      </w:r>
      <w:proofErr w:type="gramEnd"/>
    </w:p>
    <w:p w:rsidR="007D7705" w:rsidRDefault="007D7705" w:rsidP="007D7705">
      <w:pPr>
        <w:pStyle w:val="ac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Дополнительная помощь при возникновении неотложной необходимости предоставляется за счет средств бюджета Республики Карелия </w:t>
      </w:r>
      <w:r>
        <w:rPr>
          <w:spacing w:val="3"/>
          <w:szCs w:val="28"/>
        </w:rPr>
        <w:t xml:space="preserve">некоммерческой организации «Фонд капитального ремонта Республики Карелия» (далее </w:t>
      </w:r>
      <w:r w:rsidR="00F6461B">
        <w:rPr>
          <w:spacing w:val="3"/>
          <w:szCs w:val="28"/>
        </w:rPr>
        <w:t>–</w:t>
      </w:r>
      <w:r>
        <w:rPr>
          <w:spacing w:val="3"/>
          <w:szCs w:val="28"/>
        </w:rPr>
        <w:t xml:space="preserve"> региональный оператор)</w:t>
      </w:r>
      <w:r>
        <w:rPr>
          <w:rFonts w:eastAsia="Calibri"/>
          <w:szCs w:val="28"/>
          <w:lang w:eastAsia="en-US"/>
        </w:rPr>
        <w:t>.</w:t>
      </w:r>
    </w:p>
    <w:p w:rsidR="007D7705" w:rsidRDefault="007D7705" w:rsidP="007D7705">
      <w:pPr>
        <w:pStyle w:val="ac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Дополнительная помощь</w:t>
      </w:r>
      <w:r>
        <w:rPr>
          <w:szCs w:val="28"/>
        </w:rPr>
        <w:t xml:space="preserve"> предоставляется в случае </w:t>
      </w:r>
      <w:r>
        <w:rPr>
          <w:spacing w:val="3"/>
          <w:szCs w:val="28"/>
        </w:rPr>
        <w:t xml:space="preserve">возникновения аварии, иных чрезвычайных ситуаций природного или техногенного характера </w:t>
      </w:r>
      <w:r>
        <w:rPr>
          <w:szCs w:val="28"/>
        </w:rPr>
        <w:t>(далее – чрезвычайная ситуация)</w:t>
      </w:r>
      <w:r w:rsidR="00F6461B">
        <w:rPr>
          <w:szCs w:val="28"/>
        </w:rPr>
        <w:t>,</w:t>
      </w:r>
      <w:r>
        <w:rPr>
          <w:szCs w:val="28"/>
        </w:rPr>
        <w:t xml:space="preserve"> </w:t>
      </w:r>
      <w:r w:rsidR="00F6461B">
        <w:rPr>
          <w:szCs w:val="28"/>
        </w:rPr>
        <w:t>принятия</w:t>
      </w:r>
      <w:r>
        <w:rPr>
          <w:szCs w:val="28"/>
        </w:rPr>
        <w:t xml:space="preserve"> решения о проведении</w:t>
      </w:r>
      <w:r>
        <w:rPr>
          <w:spacing w:val="3"/>
          <w:szCs w:val="28"/>
        </w:rPr>
        <w:t xml:space="preserve"> </w:t>
      </w:r>
      <w:r w:rsidR="00F6461B">
        <w:rPr>
          <w:spacing w:val="2"/>
          <w:szCs w:val="28"/>
        </w:rPr>
        <w:t>капитального ремонта</w:t>
      </w:r>
      <w:r>
        <w:rPr>
          <w:spacing w:val="2"/>
          <w:szCs w:val="28"/>
        </w:rPr>
        <w:t xml:space="preserve"> общего имущества в многоквартирном доме</w:t>
      </w:r>
      <w:r>
        <w:rPr>
          <w:szCs w:val="28"/>
        </w:rPr>
        <w:t>,</w:t>
      </w:r>
      <w:r w:rsidR="00F6461B">
        <w:rPr>
          <w:szCs w:val="28"/>
        </w:rPr>
        <w:t xml:space="preserve"> поврежденного (разрушенного) </w:t>
      </w:r>
      <w:r>
        <w:rPr>
          <w:szCs w:val="28"/>
        </w:rPr>
        <w:t xml:space="preserve"> в </w:t>
      </w:r>
      <w:r w:rsidR="00F6461B">
        <w:rPr>
          <w:szCs w:val="28"/>
        </w:rPr>
        <w:t>результате возникновения чрезвычайной ситуации в п</w:t>
      </w:r>
      <w:r>
        <w:rPr>
          <w:szCs w:val="28"/>
        </w:rPr>
        <w:t>орядке</w:t>
      </w:r>
      <w:r w:rsidR="00F6461B">
        <w:rPr>
          <w:szCs w:val="28"/>
        </w:rPr>
        <w:t>, установле</w:t>
      </w:r>
      <w:r>
        <w:rPr>
          <w:szCs w:val="28"/>
        </w:rPr>
        <w:t xml:space="preserve">нном постановлением Правительства Республики Карелия от </w:t>
      </w:r>
      <w:r w:rsidR="00B11683">
        <w:rPr>
          <w:szCs w:val="28"/>
        </w:rPr>
        <w:t>13 мая 2019 года</w:t>
      </w:r>
      <w:r w:rsidR="00F6461B">
        <w:rPr>
          <w:szCs w:val="28"/>
        </w:rPr>
        <w:t xml:space="preserve"> </w:t>
      </w:r>
      <w:r>
        <w:rPr>
          <w:szCs w:val="28"/>
        </w:rPr>
        <w:t xml:space="preserve">№ </w:t>
      </w:r>
      <w:r w:rsidR="00B11683">
        <w:rPr>
          <w:szCs w:val="28"/>
        </w:rPr>
        <w:t xml:space="preserve">181-П </w:t>
      </w:r>
      <w:r w:rsidR="00F6461B">
        <w:rPr>
          <w:szCs w:val="28"/>
        </w:rPr>
        <w:t>«Об утверждении Порядка</w:t>
      </w:r>
      <w:r w:rsidR="00F6461B" w:rsidRPr="00FA65FE">
        <w:rPr>
          <w:szCs w:val="28"/>
        </w:rPr>
        <w:t xml:space="preserve"> </w:t>
      </w:r>
      <w:r w:rsidR="00F6461B" w:rsidRPr="00FA65FE">
        <w:rPr>
          <w:spacing w:val="2"/>
          <w:szCs w:val="28"/>
        </w:rPr>
        <w:t>принятия решения</w:t>
      </w:r>
      <w:r w:rsidR="00F6461B" w:rsidRPr="00F6461B">
        <w:rPr>
          <w:spacing w:val="2"/>
          <w:szCs w:val="28"/>
        </w:rPr>
        <w:t xml:space="preserve"> </w:t>
      </w:r>
      <w:r w:rsidR="00F6461B" w:rsidRPr="00FA65FE">
        <w:rPr>
          <w:spacing w:val="2"/>
          <w:szCs w:val="28"/>
        </w:rPr>
        <w:t xml:space="preserve">по вопросам, </w:t>
      </w:r>
      <w:r w:rsidR="00F6461B">
        <w:rPr>
          <w:spacing w:val="2"/>
          <w:szCs w:val="28"/>
        </w:rPr>
        <w:t xml:space="preserve">предусмотренным пунктами 1 и 2 </w:t>
      </w:r>
      <w:r w:rsidR="00F6461B" w:rsidRPr="00FA65FE">
        <w:rPr>
          <w:spacing w:val="2"/>
          <w:szCs w:val="28"/>
        </w:rPr>
        <w:t>части 5 статьи 189 Жилищного кодекса Российской Федерации,</w:t>
      </w:r>
      <w:r w:rsidR="00ED67E4">
        <w:rPr>
          <w:spacing w:val="2"/>
          <w:szCs w:val="28"/>
        </w:rPr>
        <w:t xml:space="preserve"> </w:t>
      </w:r>
      <w:r w:rsidR="00ED67E4" w:rsidRPr="00FA65FE">
        <w:rPr>
          <w:spacing w:val="2"/>
          <w:szCs w:val="28"/>
        </w:rPr>
        <w:t>в случае возникновения аварии,</w:t>
      </w:r>
      <w:r w:rsidR="00ED67E4" w:rsidRPr="00ED67E4">
        <w:rPr>
          <w:spacing w:val="2"/>
          <w:szCs w:val="28"/>
        </w:rPr>
        <w:t xml:space="preserve"> </w:t>
      </w:r>
      <w:r w:rsidR="00ED67E4" w:rsidRPr="00FA65FE">
        <w:rPr>
          <w:spacing w:val="2"/>
          <w:szCs w:val="28"/>
        </w:rPr>
        <w:t>иных чрезвычайных ситуаций природного или техногенного характера</w:t>
      </w:r>
      <w:r w:rsidR="00ED67E4">
        <w:rPr>
          <w:spacing w:val="2"/>
          <w:szCs w:val="28"/>
        </w:rPr>
        <w:t>»</w:t>
      </w:r>
      <w:r>
        <w:rPr>
          <w:szCs w:val="28"/>
        </w:rPr>
        <w:t>,</w:t>
      </w:r>
      <w:r>
        <w:rPr>
          <w:spacing w:val="2"/>
          <w:szCs w:val="28"/>
        </w:rPr>
        <w:t xml:space="preserve"> </w:t>
      </w:r>
      <w:r w:rsidR="00ED67E4">
        <w:rPr>
          <w:spacing w:val="2"/>
          <w:szCs w:val="28"/>
        </w:rPr>
        <w:br/>
      </w:r>
      <w:r>
        <w:rPr>
          <w:spacing w:val="2"/>
          <w:szCs w:val="28"/>
        </w:rPr>
        <w:t xml:space="preserve">и недостаточности средств регионального оператора, определенных </w:t>
      </w:r>
      <w:r w:rsidR="00B11683">
        <w:rPr>
          <w:spacing w:val="2"/>
          <w:szCs w:val="28"/>
        </w:rPr>
        <w:br/>
      </w:r>
      <w:r>
        <w:rPr>
          <w:spacing w:val="2"/>
          <w:szCs w:val="28"/>
        </w:rPr>
        <w:t>стать</w:t>
      </w:r>
      <w:r w:rsidR="00B11683">
        <w:rPr>
          <w:spacing w:val="2"/>
          <w:szCs w:val="28"/>
        </w:rPr>
        <w:t xml:space="preserve">ей 185 </w:t>
      </w:r>
      <w:r>
        <w:rPr>
          <w:spacing w:val="2"/>
          <w:szCs w:val="28"/>
        </w:rPr>
        <w:t xml:space="preserve">Жилищного кодекса Российской Федерации и </w:t>
      </w:r>
      <w:r>
        <w:rPr>
          <w:spacing w:val="3"/>
          <w:szCs w:val="28"/>
        </w:rPr>
        <w:t>статьей 30 Закона</w:t>
      </w:r>
      <w:r>
        <w:rPr>
          <w:rStyle w:val="apple-converted-space"/>
          <w:spacing w:val="3"/>
          <w:szCs w:val="28"/>
        </w:rPr>
        <w:t> </w:t>
      </w:r>
      <w:r>
        <w:rPr>
          <w:szCs w:val="28"/>
        </w:rPr>
        <w:t xml:space="preserve"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="00F6461B">
        <w:rPr>
          <w:szCs w:val="28"/>
        </w:rPr>
        <w:t xml:space="preserve"> </w:t>
      </w:r>
      <w:r>
        <w:rPr>
          <w:szCs w:val="28"/>
        </w:rPr>
        <w:t xml:space="preserve"> </w:t>
      </w:r>
      <w:r w:rsidR="00F6461B">
        <w:rPr>
          <w:szCs w:val="28"/>
        </w:rPr>
        <w:lastRenderedPageBreak/>
        <w:t xml:space="preserve">в качестве денежных средств </w:t>
      </w:r>
      <w:r>
        <w:rPr>
          <w:spacing w:val="3"/>
          <w:szCs w:val="28"/>
        </w:rPr>
        <w:t>для обеспечения финансовой устойчивости деятельности регионального оператора.</w:t>
      </w:r>
    </w:p>
    <w:p w:rsidR="007D7705" w:rsidRDefault="007D7705" w:rsidP="007D7705">
      <w:pPr>
        <w:pStyle w:val="ac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pacing w:val="3"/>
          <w:szCs w:val="28"/>
        </w:rPr>
        <w:t>Дополнительная помощь оказывается н</w:t>
      </w:r>
      <w:r>
        <w:rPr>
          <w:szCs w:val="28"/>
        </w:rPr>
        <w:t xml:space="preserve">а безвозвратной основе </w:t>
      </w:r>
      <w:r>
        <w:rPr>
          <w:spacing w:val="3"/>
          <w:szCs w:val="28"/>
        </w:rPr>
        <w:t xml:space="preserve">в форме субсидии, предоставляемой в пределах </w:t>
      </w:r>
      <w:r>
        <w:rPr>
          <w:szCs w:val="28"/>
        </w:rPr>
        <w:t xml:space="preserve">бюджетных ассигнований и лимитов бюджетных обязательств, </w:t>
      </w:r>
      <w:r>
        <w:rPr>
          <w:spacing w:val="3"/>
          <w:szCs w:val="28"/>
        </w:rPr>
        <w:t xml:space="preserve">определенных законом Республики Карелия о бюджете Республики Карелия на очередной финансовый год и плановый период. </w:t>
      </w:r>
    </w:p>
    <w:p w:rsidR="007D7705" w:rsidRDefault="007D7705" w:rsidP="007D770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Порядок определения объема и предоставления субсидии региональному оператору устанавливается </w:t>
      </w:r>
      <w:r>
        <w:rPr>
          <w:szCs w:val="28"/>
        </w:rPr>
        <w:t xml:space="preserve">Правительством Республики Карелия. </w:t>
      </w:r>
    </w:p>
    <w:p w:rsidR="007D7705" w:rsidRDefault="007D7705" w:rsidP="007D770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Оказание дополнительной помощи на возвратной основе за счет средств бюджета Республики Карелия не осуществляется.</w:t>
      </w:r>
    </w:p>
    <w:bookmarkEnd w:id="2"/>
    <w:p w:rsidR="007D7705" w:rsidRDefault="007D7705" w:rsidP="007D7705">
      <w:pPr>
        <w:pStyle w:val="FORMATTEXT"/>
        <w:ind w:left="1849"/>
        <w:jc w:val="center"/>
        <w:rPr>
          <w:sz w:val="20"/>
          <w:szCs w:val="20"/>
        </w:rPr>
      </w:pPr>
    </w:p>
    <w:p w:rsidR="007D7705" w:rsidRDefault="00F6461B" w:rsidP="00F6461B">
      <w:pPr>
        <w:pStyle w:val="FORMATTEXT"/>
        <w:jc w:val="center"/>
      </w:pPr>
      <w:r>
        <w:t>_______________</w:t>
      </w:r>
    </w:p>
    <w:p w:rsidR="007D7705" w:rsidRDefault="007D7705" w:rsidP="007D7705">
      <w:pPr>
        <w:pStyle w:val="FORMATTEXT"/>
        <w:ind w:left="1849"/>
        <w:jc w:val="center"/>
      </w:pPr>
    </w:p>
    <w:p w:rsidR="007D7705" w:rsidRDefault="007D7705" w:rsidP="007D7705">
      <w:pPr>
        <w:pStyle w:val="FORMATTEXT"/>
        <w:ind w:left="1849"/>
        <w:jc w:val="center"/>
      </w:pPr>
    </w:p>
    <w:p w:rsidR="007D7705" w:rsidRDefault="007D7705" w:rsidP="007D7705">
      <w:pPr>
        <w:pStyle w:val="FORMATTEXT"/>
        <w:ind w:left="1849"/>
        <w:jc w:val="center"/>
      </w:pPr>
    </w:p>
    <w:p w:rsidR="007D7705" w:rsidRDefault="007D7705" w:rsidP="007D7705"/>
    <w:p w:rsidR="00F6461B" w:rsidRPr="00FA65FE" w:rsidRDefault="00F6461B" w:rsidP="00F646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CC6" w:rsidRDefault="007C3CC6" w:rsidP="007C3CC6">
      <w:pPr>
        <w:jc w:val="both"/>
      </w:pPr>
    </w:p>
    <w:sectPr w:rsidR="007C3CC6" w:rsidSect="00F6461B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1B" w:rsidRDefault="00F6461B" w:rsidP="00CE0D98">
      <w:r>
        <w:separator/>
      </w:r>
    </w:p>
  </w:endnote>
  <w:endnote w:type="continuationSeparator" w:id="0">
    <w:p w:rsidR="00F6461B" w:rsidRDefault="00F6461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1B" w:rsidRDefault="00F6461B" w:rsidP="00CE0D98">
      <w:r>
        <w:separator/>
      </w:r>
    </w:p>
  </w:footnote>
  <w:footnote w:type="continuationSeparator" w:id="0">
    <w:p w:rsidR="00F6461B" w:rsidRDefault="00F6461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F6461B" w:rsidRDefault="00DA70C0">
        <w:pPr>
          <w:pStyle w:val="a7"/>
          <w:jc w:val="center"/>
        </w:pPr>
        <w:fldSimple w:instr=" PAGE   \* MERGEFORMAT ">
          <w:r w:rsidR="00336707">
            <w:rPr>
              <w:noProof/>
            </w:rPr>
            <w:t>2</w:t>
          </w:r>
        </w:fldSimple>
      </w:p>
    </w:sdtContent>
  </w:sdt>
  <w:p w:rsidR="00F6461B" w:rsidRDefault="00F646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D94593"/>
    <w:multiLevelType w:val="hybridMultilevel"/>
    <w:tmpl w:val="A8CE8182"/>
    <w:lvl w:ilvl="0" w:tplc="14E051D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7478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3A5C"/>
    <w:rsid w:val="002A6B23"/>
    <w:rsid w:val="002C5979"/>
    <w:rsid w:val="002F2B93"/>
    <w:rsid w:val="00307849"/>
    <w:rsid w:val="00317979"/>
    <w:rsid w:val="00330B89"/>
    <w:rsid w:val="00336707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768B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D7BA7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7705"/>
    <w:rsid w:val="007F1AFD"/>
    <w:rsid w:val="00817FB5"/>
    <w:rsid w:val="008333C2"/>
    <w:rsid w:val="008540A7"/>
    <w:rsid w:val="008573B7"/>
    <w:rsid w:val="00860B53"/>
    <w:rsid w:val="00873934"/>
    <w:rsid w:val="00880FBB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1683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A70C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7E4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103A"/>
    <w:rsid w:val="00F6461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ConsPlusTitlePage">
    <w:name w:val="ConsPlusTitlePage"/>
    <w:rsid w:val="007D77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ertext0">
    <w:name w:val="headertext"/>
    <w:basedOn w:val="a"/>
    <w:rsid w:val="007D770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7D77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C5F9-4E2A-4928-808E-9A9A9F45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2019-05-15T07:59:00Z</cp:lastPrinted>
  <dcterms:created xsi:type="dcterms:W3CDTF">2019-05-15T06:32:00Z</dcterms:created>
  <dcterms:modified xsi:type="dcterms:W3CDTF">2019-05-15T08:00:00Z</dcterms:modified>
</cp:coreProperties>
</file>