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74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C7412">
        <w:t>8 октября 2019 года № 702р-П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03CE" w:rsidRDefault="006C03CE" w:rsidP="0031120F">
      <w:pPr>
        <w:ind w:right="140" w:firstLine="567"/>
        <w:jc w:val="both"/>
        <w:rPr>
          <w:szCs w:val="28"/>
        </w:rPr>
      </w:pPr>
    </w:p>
    <w:p w:rsidR="0031120F" w:rsidRDefault="00860734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Внести в Перечень выставочно-ярмарочных мероприятий на 2019 год, поддерживаемых Правительством Республики Карелия, утвержденный распоряжением Правительства Республики Карелия от 25 февраля 2019 года № 154р-П, с изменениями, внесенными распоряжениями Правительства Республики Карелия от 25 апреля  2019 года № 310р-П, от 11 июня </w:t>
      </w:r>
      <w:r>
        <w:rPr>
          <w:szCs w:val="28"/>
        </w:rPr>
        <w:br/>
        <w:t>2019 года № 420р-П, от 9 сентября 2019 года № 637р-П, изменение, признав пункт 3 утратившим силу.</w:t>
      </w: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F70C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CF70C3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03CE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0734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C7412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0C3"/>
    <w:rsid w:val="00CF7474"/>
    <w:rsid w:val="00D050AD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65AE4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1E7E-2E9B-47EE-B94F-4EAEA170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2019-10-09T12:06:00Z</cp:lastPrinted>
  <dcterms:created xsi:type="dcterms:W3CDTF">2019-10-01T12:59:00Z</dcterms:created>
  <dcterms:modified xsi:type="dcterms:W3CDTF">2019-10-09T12:06:00Z</dcterms:modified>
</cp:coreProperties>
</file>