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E1" w:rsidRPr="00EC41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15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1517">
        <w:t>31 января 2019 года № 36-П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491820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</w:p>
    <w:p w:rsidR="00491820" w:rsidRDefault="00491820" w:rsidP="00491820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491820">
        <w:rPr>
          <w:rFonts w:ascii="Times New Roman" w:hAnsi="Times New Roman" w:cs="Times New Roman"/>
          <w:sz w:val="28"/>
          <w:szCs w:val="28"/>
        </w:rPr>
        <w:t>Об утверждении</w:t>
      </w:r>
      <w:r w:rsidRPr="00BC0C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36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проведения проверки годового                      отчета  об исполнении местного бюджета</w:t>
      </w:r>
    </w:p>
    <w:p w:rsidR="00491820" w:rsidRPr="005B56A9" w:rsidRDefault="00491820" w:rsidP="00491820">
      <w:pPr>
        <w:pStyle w:val="ConsPlusTitle"/>
        <w:ind w:right="28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20" w:rsidRPr="00B736AD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3 пункта 4 статьи 136 Бюджетного кодекса Российской Федерации </w:t>
      </w:r>
      <w:r w:rsidRPr="00B736AD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918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8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т</w:t>
      </w:r>
      <w:r w:rsidRPr="00B736AD">
        <w:rPr>
          <w:rFonts w:ascii="Times New Roman" w:hAnsi="Times New Roman" w:cs="Times New Roman"/>
          <w:sz w:val="28"/>
          <w:szCs w:val="28"/>
        </w:rPr>
        <w:t>:</w:t>
      </w:r>
    </w:p>
    <w:p w:rsidR="00491820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A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проверки годового отчета  об исполнении местного бюджета.</w:t>
      </w:r>
    </w:p>
    <w:p w:rsidR="00491820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D6745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D6745" w:rsidRDefault="00AD6745" w:rsidP="007C3CC6">
      <w:pPr>
        <w:jc w:val="both"/>
        <w:sectPr w:rsidR="00AD6745" w:rsidSect="00AD674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5B56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A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56A9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56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17">
        <w:rPr>
          <w:rFonts w:ascii="Times New Roman" w:hAnsi="Times New Roman" w:cs="Times New Roman"/>
          <w:sz w:val="28"/>
          <w:szCs w:val="28"/>
        </w:rPr>
        <w:t>31 января 2019 года № 36-П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45" w:rsidRDefault="00AD6745" w:rsidP="00AD6745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  <w:bookmarkStart w:id="1" w:name="P30"/>
      <w:bookmarkEnd w:id="1"/>
    </w:p>
    <w:p w:rsidR="00AD6745" w:rsidRDefault="00AD6745" w:rsidP="00AD6745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</w:p>
    <w:p w:rsidR="00AD6745" w:rsidRDefault="00AD6745" w:rsidP="00AD6745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AD6745" w:rsidRDefault="00AD6745" w:rsidP="00AD6745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проведения проверки годового  отчета</w:t>
      </w:r>
    </w:p>
    <w:p w:rsidR="00AD6745" w:rsidRPr="00257598" w:rsidRDefault="00AD6745" w:rsidP="00AD6745">
      <w:pPr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  <w:r>
        <w:rPr>
          <w:szCs w:val="28"/>
        </w:rPr>
        <w:t>об исполнении местного бюджета</w:t>
      </w:r>
    </w:p>
    <w:p w:rsidR="00AD6745" w:rsidRPr="00EC54D3" w:rsidRDefault="00AD6745" w:rsidP="00AD6745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1. </w:t>
      </w:r>
      <w:proofErr w:type="gramStart"/>
      <w:r w:rsidRPr="00A372D6">
        <w:rPr>
          <w:szCs w:val="28"/>
        </w:rPr>
        <w:t xml:space="preserve">Настоящий Порядок разработан в соответствии с подпунктом 3 </w:t>
      </w:r>
      <w:r w:rsidR="00DF2BC7">
        <w:rPr>
          <w:szCs w:val="28"/>
        </w:rPr>
        <w:t xml:space="preserve">              </w:t>
      </w:r>
      <w:r w:rsidRPr="00A372D6">
        <w:rPr>
          <w:szCs w:val="28"/>
        </w:rPr>
        <w:t xml:space="preserve">пункта 4 статьи </w:t>
      </w:r>
      <w:r w:rsidR="00806E20">
        <w:rPr>
          <w:szCs w:val="28"/>
        </w:rPr>
        <w:t xml:space="preserve"> 136 </w:t>
      </w:r>
      <w:r w:rsidRPr="00A372D6">
        <w:rPr>
          <w:szCs w:val="28"/>
        </w:rPr>
        <w:t xml:space="preserve">Бюджетного кодекса Российской Федерации и устанавливает требования </w:t>
      </w:r>
      <w:r>
        <w:rPr>
          <w:szCs w:val="28"/>
        </w:rPr>
        <w:t xml:space="preserve">к  </w:t>
      </w:r>
      <w:r w:rsidRPr="00A372D6">
        <w:rPr>
          <w:szCs w:val="28"/>
        </w:rPr>
        <w:t>проведени</w:t>
      </w:r>
      <w:r>
        <w:rPr>
          <w:szCs w:val="28"/>
        </w:rPr>
        <w:t>ю</w:t>
      </w:r>
      <w:r w:rsidRPr="00A372D6">
        <w:rPr>
          <w:szCs w:val="28"/>
        </w:rPr>
        <w:t xml:space="preserve"> проверки годового отчета об исполнении местного   бюджета</w:t>
      </w:r>
      <w:r>
        <w:rPr>
          <w:szCs w:val="28"/>
        </w:rPr>
        <w:t xml:space="preserve">, </w:t>
      </w:r>
      <w:r w:rsidRPr="00A372D6">
        <w:rPr>
          <w:szCs w:val="28"/>
        </w:rPr>
        <w:t>в бюджете которого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</w:t>
      </w:r>
      <w:proofErr w:type="gramEnd"/>
      <w:r w:rsidRPr="00A372D6">
        <w:rPr>
          <w:szCs w:val="28"/>
        </w:rPr>
        <w:t xml:space="preserve"> </w:t>
      </w:r>
      <w:proofErr w:type="gramStart"/>
      <w:r w:rsidRPr="00A372D6">
        <w:rPr>
          <w:szCs w:val="28"/>
        </w:rPr>
        <w:t>расчетного объема дотации), замененной  дополнительными нормативами отчислений, в течение двух из последних отчетных финансовых лет превышала 50 процентов объема собственных доходов местных бюджетов</w:t>
      </w:r>
      <w:r>
        <w:rPr>
          <w:szCs w:val="28"/>
        </w:rPr>
        <w:t xml:space="preserve"> </w:t>
      </w:r>
      <w:r w:rsidRPr="00A372D6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A372D6">
        <w:rPr>
          <w:szCs w:val="28"/>
        </w:rPr>
        <w:t>–</w:t>
      </w:r>
      <w:r>
        <w:rPr>
          <w:szCs w:val="28"/>
        </w:rPr>
        <w:t xml:space="preserve"> </w:t>
      </w:r>
      <w:r w:rsidRPr="00A372D6">
        <w:rPr>
          <w:szCs w:val="28"/>
        </w:rPr>
        <w:t>проверка</w:t>
      </w:r>
      <w:r w:rsidR="00DF2BC7">
        <w:rPr>
          <w:szCs w:val="28"/>
        </w:rPr>
        <w:t>, годовой отчет</w:t>
      </w:r>
      <w:r w:rsidRPr="00A372D6">
        <w:rPr>
          <w:szCs w:val="28"/>
        </w:rPr>
        <w:t>).</w:t>
      </w:r>
      <w:proofErr w:type="gramEnd"/>
    </w:p>
    <w:p w:rsidR="00AD6745" w:rsidRPr="00A372D6" w:rsidRDefault="00AD6745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D6">
        <w:rPr>
          <w:rFonts w:ascii="Times New Roman" w:hAnsi="Times New Roman" w:cs="Times New Roman"/>
          <w:sz w:val="28"/>
          <w:szCs w:val="28"/>
        </w:rPr>
        <w:t xml:space="preserve">2. </w:t>
      </w:r>
      <w:r w:rsidR="00DF2BC7">
        <w:rPr>
          <w:rFonts w:ascii="Times New Roman" w:hAnsi="Times New Roman" w:cs="Times New Roman"/>
          <w:sz w:val="28"/>
          <w:szCs w:val="28"/>
        </w:rPr>
        <w:t>П</w:t>
      </w:r>
      <w:r w:rsidRPr="00A372D6">
        <w:rPr>
          <w:rFonts w:ascii="Times New Roman" w:hAnsi="Times New Roman" w:cs="Times New Roman"/>
          <w:sz w:val="28"/>
          <w:szCs w:val="28"/>
        </w:rPr>
        <w:t>роверк</w:t>
      </w:r>
      <w:r w:rsidR="00DF2BC7">
        <w:rPr>
          <w:rFonts w:ascii="Times New Roman" w:hAnsi="Times New Roman" w:cs="Times New Roman"/>
          <w:sz w:val="28"/>
          <w:szCs w:val="28"/>
        </w:rPr>
        <w:t>а</w:t>
      </w:r>
      <w:r w:rsidRPr="00A372D6">
        <w:rPr>
          <w:rFonts w:ascii="Times New Roman" w:hAnsi="Times New Roman" w:cs="Times New Roman"/>
          <w:sz w:val="28"/>
          <w:szCs w:val="28"/>
        </w:rPr>
        <w:t xml:space="preserve"> </w:t>
      </w:r>
      <w:r w:rsidR="00DF2BC7">
        <w:rPr>
          <w:rFonts w:ascii="Times New Roman" w:hAnsi="Times New Roman" w:cs="Times New Roman"/>
          <w:sz w:val="28"/>
          <w:szCs w:val="28"/>
        </w:rPr>
        <w:t>проводится</w:t>
      </w:r>
      <w:r w:rsidRPr="00A3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Карелия, осуществляющим полномочия органа внутреннего государственного финансового контроля (</w:t>
      </w:r>
      <w:r w:rsidRPr="00A372D6">
        <w:rPr>
          <w:rFonts w:ascii="Times New Roman" w:hAnsi="Times New Roman" w:cs="Times New Roman"/>
          <w:sz w:val="28"/>
          <w:szCs w:val="28"/>
        </w:rPr>
        <w:t>далее – орган контроля)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Pr="00A372D6">
        <w:rPr>
          <w:rFonts w:ascii="Times New Roman" w:hAnsi="Times New Roman" w:cs="Times New Roman"/>
          <w:sz w:val="28"/>
          <w:szCs w:val="28"/>
        </w:rPr>
        <w:t>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3. Целями  проведения проверки являются: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установление полноты и достоверности  показателей годового отчета;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определение соответствия организации исполнения местного бюджета требованиям бюджетного законодательства Российской Федерации  и иных нормативных  правовых актов, регулирующих бюджетные правоотношения;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оценка эффективности и результативности  использования бюджетных средств в отчетном году.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6745" w:rsidRPr="00A372D6">
        <w:rPr>
          <w:szCs w:val="28"/>
        </w:rPr>
        <w:t>. Объектами проверки являются: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A372D6">
        <w:rPr>
          <w:szCs w:val="28"/>
        </w:rPr>
        <w:t>инансовы</w:t>
      </w:r>
      <w:r>
        <w:rPr>
          <w:szCs w:val="28"/>
        </w:rPr>
        <w:t xml:space="preserve">й </w:t>
      </w:r>
      <w:r w:rsidRPr="00A372D6">
        <w:rPr>
          <w:szCs w:val="28"/>
        </w:rPr>
        <w:t>орган</w:t>
      </w:r>
      <w:r>
        <w:rPr>
          <w:szCs w:val="28"/>
        </w:rPr>
        <w:t xml:space="preserve"> </w:t>
      </w:r>
      <w:r w:rsidRPr="00A372D6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A372D6">
        <w:rPr>
          <w:szCs w:val="28"/>
        </w:rPr>
        <w:t>образовани</w:t>
      </w:r>
      <w:r>
        <w:rPr>
          <w:szCs w:val="28"/>
        </w:rPr>
        <w:t>я</w:t>
      </w:r>
      <w:r w:rsidRPr="00A372D6">
        <w:rPr>
          <w:szCs w:val="28"/>
        </w:rPr>
        <w:t>;</w:t>
      </w:r>
    </w:p>
    <w:p w:rsidR="00DF2BC7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0D7F">
        <w:rPr>
          <w:szCs w:val="28"/>
        </w:rPr>
        <w:t>главные администраторы средств местного бюджета</w:t>
      </w:r>
      <w:r>
        <w:rPr>
          <w:szCs w:val="28"/>
        </w:rPr>
        <w:t>;</w:t>
      </w:r>
    </w:p>
    <w:p w:rsidR="00DF2BC7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главные распоря</w:t>
      </w:r>
      <w:r w:rsidR="00DF2BC7">
        <w:rPr>
          <w:szCs w:val="28"/>
        </w:rPr>
        <w:t>дители средств местного бюджета;</w:t>
      </w:r>
    </w:p>
    <w:p w:rsidR="00DF2BC7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главные админист</w:t>
      </w:r>
      <w:r w:rsidR="00DF2BC7">
        <w:rPr>
          <w:szCs w:val="28"/>
        </w:rPr>
        <w:t>раторы доходов местного бюджета;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главные администраторы источников финансирования дефицита местного </w:t>
      </w:r>
      <w:r w:rsidRPr="005C0D7F">
        <w:rPr>
          <w:szCs w:val="28"/>
        </w:rPr>
        <w:t>бюджета.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745" w:rsidRPr="00A372D6">
        <w:rPr>
          <w:szCs w:val="28"/>
        </w:rPr>
        <w:t>. Проверка проводится  должностным</w:t>
      </w:r>
      <w:r w:rsidR="00AD6745">
        <w:rPr>
          <w:szCs w:val="28"/>
        </w:rPr>
        <w:t xml:space="preserve">и </w:t>
      </w:r>
      <w:r w:rsidR="00AD6745" w:rsidRPr="00A372D6">
        <w:rPr>
          <w:szCs w:val="28"/>
        </w:rPr>
        <w:t>лиц</w:t>
      </w:r>
      <w:r w:rsidR="00AD6745">
        <w:rPr>
          <w:szCs w:val="28"/>
        </w:rPr>
        <w:t>ами о</w:t>
      </w:r>
      <w:r w:rsidR="00AD6745" w:rsidRPr="00A372D6">
        <w:rPr>
          <w:szCs w:val="28"/>
        </w:rPr>
        <w:t>ргана контроля</w:t>
      </w:r>
      <w:r w:rsidR="00AD6745">
        <w:rPr>
          <w:szCs w:val="28"/>
        </w:rPr>
        <w:t>, уполномоченными на проведение проверки (далее – должностные лица органа контроля)</w:t>
      </w:r>
      <w:r w:rsidR="00AD6745" w:rsidRPr="00A372D6">
        <w:rPr>
          <w:szCs w:val="28"/>
        </w:rPr>
        <w:t xml:space="preserve">. 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  органа контроля </w:t>
      </w:r>
      <w:r w:rsidRPr="00A372D6">
        <w:rPr>
          <w:szCs w:val="28"/>
        </w:rPr>
        <w:t>име</w:t>
      </w:r>
      <w:r>
        <w:rPr>
          <w:szCs w:val="28"/>
        </w:rPr>
        <w:t xml:space="preserve">ют </w:t>
      </w:r>
      <w:r w:rsidRPr="00A372D6">
        <w:rPr>
          <w:szCs w:val="28"/>
        </w:rPr>
        <w:t>право: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б) при осуществлении проверк</w:t>
      </w:r>
      <w:r w:rsidR="00DF2BC7">
        <w:rPr>
          <w:szCs w:val="28"/>
        </w:rPr>
        <w:t>и</w:t>
      </w:r>
      <w:r w:rsidRPr="00A372D6">
        <w:rPr>
          <w:szCs w:val="28"/>
        </w:rPr>
        <w:t xml:space="preserve"> беспрепятственно по предъявлении служебных удостоверений и копии правового акта органа контроля  о </w:t>
      </w:r>
      <w:r w:rsidRPr="00A372D6">
        <w:rPr>
          <w:szCs w:val="28"/>
        </w:rPr>
        <w:lastRenderedPageBreak/>
        <w:t>проведении проверки посещать помещения и территории, которые занимают объекты проверки;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в) проводить экспертизы, необходимые при </w:t>
      </w:r>
      <w:r w:rsidR="00DF2BC7">
        <w:rPr>
          <w:szCs w:val="28"/>
        </w:rPr>
        <w:t>осуществлени</w:t>
      </w:r>
      <w:r w:rsidR="00831517">
        <w:rPr>
          <w:szCs w:val="28"/>
        </w:rPr>
        <w:t>и</w:t>
      </w:r>
      <w:r w:rsidRPr="00A372D6">
        <w:rPr>
          <w:szCs w:val="28"/>
        </w:rPr>
        <w:t xml:space="preserve"> проверки, и (или) привлекать независимых экспертов для проведения таких экспертиз.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D6745" w:rsidRPr="00A372D6">
        <w:rPr>
          <w:szCs w:val="28"/>
        </w:rPr>
        <w:t xml:space="preserve">. </w:t>
      </w:r>
      <w:r w:rsidR="00AD6745">
        <w:rPr>
          <w:szCs w:val="28"/>
        </w:rPr>
        <w:t>Должностные лица органа контроля обязаны</w:t>
      </w:r>
      <w:r w:rsidR="00AD6745" w:rsidRPr="00A372D6">
        <w:rPr>
          <w:szCs w:val="28"/>
        </w:rPr>
        <w:t>: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372D6">
        <w:rPr>
          <w:szCs w:val="28"/>
        </w:rPr>
        <w:t>) знакомить руководителя или уполномоченное должностное лицо объекта проверки с копией правового акта органа контроля о проведении проверки, а также с результатами проведения проверки;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A372D6">
        <w:rPr>
          <w:szCs w:val="28"/>
        </w:rPr>
        <w:t>) при выявлении факта совершения</w:t>
      </w:r>
      <w:r>
        <w:rPr>
          <w:szCs w:val="28"/>
        </w:rPr>
        <w:t xml:space="preserve"> объектом </w:t>
      </w:r>
      <w:r w:rsidR="00831517">
        <w:rPr>
          <w:szCs w:val="28"/>
        </w:rPr>
        <w:t>проверки</w:t>
      </w:r>
      <w:r>
        <w:rPr>
          <w:szCs w:val="28"/>
        </w:rPr>
        <w:t xml:space="preserve"> </w:t>
      </w:r>
      <w:r w:rsidRPr="00A372D6">
        <w:rPr>
          <w:szCs w:val="28"/>
        </w:rPr>
        <w:t>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745" w:rsidRPr="00A372D6">
        <w:rPr>
          <w:szCs w:val="28"/>
        </w:rPr>
        <w:t>. Запросы о представлении информации, документов и материалов, необходимых для проведения проверки, вручаются представителю объекта проверки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D6745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745" w:rsidRPr="00A372D6">
        <w:rPr>
          <w:szCs w:val="28"/>
        </w:rPr>
        <w:t>. Срок представления информации, документов и материалов устанавливается в запросе</w:t>
      </w:r>
      <w:r>
        <w:rPr>
          <w:szCs w:val="28"/>
        </w:rPr>
        <w:t>, но</w:t>
      </w:r>
      <w:r w:rsidR="00AD6745">
        <w:rPr>
          <w:szCs w:val="28"/>
        </w:rPr>
        <w:t xml:space="preserve"> не может </w:t>
      </w:r>
      <w:r>
        <w:rPr>
          <w:szCs w:val="28"/>
        </w:rPr>
        <w:t>составлять</w:t>
      </w:r>
      <w:r w:rsidR="00AD6745">
        <w:rPr>
          <w:szCs w:val="28"/>
        </w:rPr>
        <w:t xml:space="preserve"> менее </w:t>
      </w:r>
      <w:r w:rsidR="00AD6745" w:rsidRPr="00A372D6">
        <w:rPr>
          <w:szCs w:val="28"/>
        </w:rPr>
        <w:t>3 рабочих дней</w:t>
      </w:r>
      <w:r>
        <w:rPr>
          <w:szCs w:val="28"/>
        </w:rPr>
        <w:t xml:space="preserve"> со дня</w:t>
      </w:r>
      <w:r w:rsidR="00AD6745" w:rsidRPr="00A372D6">
        <w:rPr>
          <w:szCs w:val="28"/>
        </w:rPr>
        <w:t xml:space="preserve"> получения запроса. 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D6745" w:rsidRPr="00A372D6">
        <w:rPr>
          <w:szCs w:val="28"/>
        </w:rPr>
        <w:t xml:space="preserve">. </w:t>
      </w:r>
      <w:r w:rsidR="00AD6745">
        <w:rPr>
          <w:szCs w:val="28"/>
        </w:rPr>
        <w:t xml:space="preserve"> </w:t>
      </w:r>
      <w:r w:rsidR="00AD6745" w:rsidRPr="00A372D6">
        <w:rPr>
          <w:szCs w:val="28"/>
        </w:rPr>
        <w:t xml:space="preserve">Документы, материалы и информация, необходимые для  проведения проверки, представляются в подлиннике или копиях, заверенных </w:t>
      </w:r>
      <w:r w:rsidR="00AD6745">
        <w:rPr>
          <w:szCs w:val="28"/>
        </w:rPr>
        <w:t xml:space="preserve"> руководителем </w:t>
      </w:r>
      <w:r w:rsidR="00AD6745" w:rsidRPr="00A372D6">
        <w:rPr>
          <w:szCs w:val="28"/>
        </w:rPr>
        <w:t>объекта проверки</w:t>
      </w:r>
      <w:r w:rsidR="00AD6745">
        <w:rPr>
          <w:szCs w:val="28"/>
        </w:rPr>
        <w:t>.</w:t>
      </w:r>
    </w:p>
    <w:p w:rsidR="00AD6745" w:rsidRPr="00A372D6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AD6745" w:rsidRPr="00A372D6">
        <w:rPr>
          <w:szCs w:val="28"/>
        </w:rPr>
        <w:t>. По факт</w:t>
      </w:r>
      <w:r>
        <w:rPr>
          <w:szCs w:val="28"/>
        </w:rPr>
        <w:t>у</w:t>
      </w:r>
      <w:r w:rsidR="00AD6745" w:rsidRPr="00A372D6">
        <w:rPr>
          <w:szCs w:val="28"/>
        </w:rPr>
        <w:t xml:space="preserve"> непредставления или несвоевременного представления должностными лицами объект</w:t>
      </w:r>
      <w:r>
        <w:rPr>
          <w:szCs w:val="28"/>
        </w:rPr>
        <w:t>а</w:t>
      </w:r>
      <w:r w:rsidR="00AD6745" w:rsidRPr="00A372D6">
        <w:rPr>
          <w:szCs w:val="28"/>
        </w:rPr>
        <w:t xml:space="preserve"> проверки информации, документов и материалов, запрошенных при проведении проверки, </w:t>
      </w:r>
      <w:r w:rsidR="00AD6745">
        <w:rPr>
          <w:szCs w:val="28"/>
        </w:rPr>
        <w:t>должностны</w:t>
      </w:r>
      <w:r>
        <w:rPr>
          <w:szCs w:val="28"/>
        </w:rPr>
        <w:t>ми</w:t>
      </w:r>
      <w:r w:rsidR="00AD6745">
        <w:rPr>
          <w:szCs w:val="28"/>
        </w:rPr>
        <w:t xml:space="preserve"> лица</w:t>
      </w:r>
      <w:r>
        <w:rPr>
          <w:szCs w:val="28"/>
        </w:rPr>
        <w:t>ми</w:t>
      </w:r>
      <w:r w:rsidR="00AD6745">
        <w:rPr>
          <w:szCs w:val="28"/>
        </w:rPr>
        <w:t xml:space="preserve">  органа </w:t>
      </w:r>
      <w:r w:rsidR="00AD6745" w:rsidRPr="005C0D7F">
        <w:rPr>
          <w:szCs w:val="28"/>
        </w:rPr>
        <w:t>контроля  составля</w:t>
      </w:r>
      <w:r>
        <w:rPr>
          <w:szCs w:val="28"/>
        </w:rPr>
        <w:t>е</w:t>
      </w:r>
      <w:r w:rsidR="00AD6745" w:rsidRPr="005C0D7F">
        <w:rPr>
          <w:szCs w:val="28"/>
        </w:rPr>
        <w:t>т</w:t>
      </w:r>
      <w:r>
        <w:rPr>
          <w:szCs w:val="28"/>
        </w:rPr>
        <w:t>ся соответствующий</w:t>
      </w:r>
      <w:r w:rsidR="00AD6745" w:rsidRPr="005C0D7F">
        <w:rPr>
          <w:szCs w:val="28"/>
        </w:rPr>
        <w:t xml:space="preserve"> акт.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1</w:t>
      </w:r>
      <w:r w:rsidRPr="00A372D6">
        <w:rPr>
          <w:szCs w:val="28"/>
        </w:rPr>
        <w:t xml:space="preserve">. Все документы, составляемые </w:t>
      </w:r>
      <w:r>
        <w:rPr>
          <w:szCs w:val="28"/>
        </w:rPr>
        <w:t xml:space="preserve"> должностными лицами органа контроля </w:t>
      </w:r>
      <w:r w:rsidRPr="00A372D6">
        <w:rPr>
          <w:szCs w:val="28"/>
        </w:rPr>
        <w:t>в рамках проверки, приобщаются к материалам проверки, учитываются и хранятся в установленном порядке, в том числе с применением автоматизированной информационной системы.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2</w:t>
      </w:r>
      <w:r w:rsidRPr="00A372D6">
        <w:rPr>
          <w:szCs w:val="28"/>
        </w:rPr>
        <w:t>. Проверк</w:t>
      </w:r>
      <w:r>
        <w:rPr>
          <w:szCs w:val="28"/>
        </w:rPr>
        <w:t>а проводится  по мест</w:t>
      </w:r>
      <w:r w:rsidR="00DF2BC7">
        <w:rPr>
          <w:szCs w:val="28"/>
        </w:rPr>
        <w:t>о</w:t>
      </w:r>
      <w:r>
        <w:rPr>
          <w:szCs w:val="28"/>
        </w:rPr>
        <w:t>нахождени</w:t>
      </w:r>
      <w:r w:rsidR="00DF2BC7">
        <w:rPr>
          <w:szCs w:val="28"/>
        </w:rPr>
        <w:t>ю</w:t>
      </w:r>
      <w:r>
        <w:rPr>
          <w:szCs w:val="28"/>
        </w:rPr>
        <w:t xml:space="preserve"> органа контроля (камеральная проверка) или  по мест</w:t>
      </w:r>
      <w:r w:rsidR="00DF2BC7">
        <w:rPr>
          <w:szCs w:val="28"/>
        </w:rPr>
        <w:t>о</w:t>
      </w:r>
      <w:r>
        <w:rPr>
          <w:szCs w:val="28"/>
        </w:rPr>
        <w:t>нахождени</w:t>
      </w:r>
      <w:r w:rsidR="00DF2BC7">
        <w:rPr>
          <w:szCs w:val="28"/>
        </w:rPr>
        <w:t>ю</w:t>
      </w:r>
      <w:r>
        <w:rPr>
          <w:szCs w:val="28"/>
        </w:rPr>
        <w:t xml:space="preserve"> объекта проверки (выездная проверка).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В рамках выездных и камеральных проверок могут проводиться встречные проверки в целях установления и (или) подтверждения фактов, связанных с деятельностью  объекта </w:t>
      </w:r>
      <w:r>
        <w:rPr>
          <w:szCs w:val="28"/>
        </w:rPr>
        <w:t>проверки</w:t>
      </w:r>
      <w:r w:rsidRPr="00A372D6">
        <w:rPr>
          <w:szCs w:val="28"/>
        </w:rPr>
        <w:t>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3</w:t>
      </w:r>
      <w:r w:rsidRPr="00A372D6">
        <w:rPr>
          <w:szCs w:val="28"/>
        </w:rPr>
        <w:t xml:space="preserve">. Проверка </w:t>
      </w:r>
      <w:r w:rsidR="00DF2BC7">
        <w:rPr>
          <w:szCs w:val="28"/>
        </w:rPr>
        <w:t>проводится</w:t>
      </w:r>
      <w:r w:rsidRPr="00A372D6">
        <w:rPr>
          <w:szCs w:val="28"/>
        </w:rPr>
        <w:t xml:space="preserve">  на основании плана  </w:t>
      </w:r>
      <w:r>
        <w:rPr>
          <w:szCs w:val="28"/>
        </w:rPr>
        <w:t xml:space="preserve">проверок годовых отчетов об исполнении местного бюджета </w:t>
      </w:r>
      <w:r w:rsidRPr="00A372D6">
        <w:rPr>
          <w:szCs w:val="28"/>
        </w:rPr>
        <w:t>(далее – план</w:t>
      </w:r>
      <w:r>
        <w:rPr>
          <w:szCs w:val="28"/>
        </w:rPr>
        <w:t>), утверждаемого руководителем органа контроля.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4</w:t>
      </w:r>
      <w:r w:rsidRPr="00A372D6">
        <w:rPr>
          <w:szCs w:val="28"/>
        </w:rPr>
        <w:t xml:space="preserve">. В плане указываются наименование </w:t>
      </w:r>
      <w:r w:rsidRPr="002436E5">
        <w:rPr>
          <w:szCs w:val="28"/>
        </w:rPr>
        <w:t>объекта проверки, проверяемый</w:t>
      </w:r>
      <w:r w:rsidRPr="00A372D6">
        <w:rPr>
          <w:szCs w:val="28"/>
        </w:rPr>
        <w:t xml:space="preserve"> период</w:t>
      </w:r>
      <w:r>
        <w:rPr>
          <w:szCs w:val="28"/>
        </w:rPr>
        <w:t xml:space="preserve">, </w:t>
      </w:r>
      <w:r w:rsidRPr="00A372D6">
        <w:rPr>
          <w:szCs w:val="28"/>
        </w:rPr>
        <w:t>срок проведения проверки</w:t>
      </w:r>
      <w:r>
        <w:rPr>
          <w:szCs w:val="28"/>
        </w:rPr>
        <w:t>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lastRenderedPageBreak/>
        <w:t>План размещается на официальном сайте органа</w:t>
      </w:r>
      <w:r>
        <w:rPr>
          <w:szCs w:val="28"/>
        </w:rPr>
        <w:t xml:space="preserve"> контроля </w:t>
      </w:r>
      <w:r w:rsidRPr="00A372D6">
        <w:rPr>
          <w:szCs w:val="28"/>
        </w:rPr>
        <w:t>в информационно-телекоммуникационной сети «Интернет»  в течение 3 рабочих дней со дня его утверждения.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5</w:t>
      </w:r>
      <w:r w:rsidRPr="00A372D6">
        <w:rPr>
          <w:szCs w:val="28"/>
        </w:rPr>
        <w:t>. Изменения в план</w:t>
      </w:r>
      <w:r w:rsidR="00DF2BC7">
        <w:rPr>
          <w:szCs w:val="28"/>
        </w:rPr>
        <w:t>е</w:t>
      </w:r>
      <w:r w:rsidRPr="00A372D6">
        <w:rPr>
          <w:szCs w:val="28"/>
        </w:rPr>
        <w:t xml:space="preserve"> утверждаются руководителем органа контроля  на основании  мотивированного обращения (с указанием причин необходимости внесения изменений</w:t>
      </w:r>
      <w:r w:rsidRPr="00760064">
        <w:rPr>
          <w:szCs w:val="28"/>
        </w:rPr>
        <w:t>) должностных лиц органа контроля.</w:t>
      </w:r>
      <w:r>
        <w:rPr>
          <w:szCs w:val="28"/>
        </w:rPr>
        <w:t xml:space="preserve"> 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Изменения в план</w:t>
      </w:r>
      <w:r w:rsidR="00DF2BC7">
        <w:rPr>
          <w:szCs w:val="28"/>
        </w:rPr>
        <w:t>е</w:t>
      </w:r>
      <w:r w:rsidRPr="00A372D6">
        <w:rPr>
          <w:szCs w:val="28"/>
        </w:rPr>
        <w:t xml:space="preserve"> размещаются на официальном сайте органа</w:t>
      </w:r>
      <w:r>
        <w:rPr>
          <w:szCs w:val="28"/>
        </w:rPr>
        <w:t xml:space="preserve"> контроля </w:t>
      </w:r>
      <w:r w:rsidRPr="00A372D6">
        <w:rPr>
          <w:szCs w:val="28"/>
        </w:rPr>
        <w:t xml:space="preserve"> в информационно-телекоммуникационной сети «Интернет»  в течение 3 рабочих дней со дня</w:t>
      </w:r>
      <w:r>
        <w:rPr>
          <w:szCs w:val="28"/>
        </w:rPr>
        <w:t xml:space="preserve"> </w:t>
      </w:r>
      <w:r w:rsidR="00DF2BC7">
        <w:rPr>
          <w:szCs w:val="28"/>
        </w:rPr>
        <w:t xml:space="preserve">их </w:t>
      </w:r>
      <w:r>
        <w:rPr>
          <w:szCs w:val="28"/>
        </w:rPr>
        <w:t>утверждения.</w:t>
      </w:r>
    </w:p>
    <w:p w:rsidR="00AD6745" w:rsidRPr="00A372D6" w:rsidRDefault="00AD6745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D6">
        <w:rPr>
          <w:rFonts w:ascii="Times New Roman" w:hAnsi="Times New Roman" w:cs="Times New Roman"/>
          <w:sz w:val="28"/>
          <w:szCs w:val="28"/>
        </w:rPr>
        <w:t>1</w:t>
      </w:r>
      <w:r w:rsidR="00DF2BC7">
        <w:rPr>
          <w:rFonts w:ascii="Times New Roman" w:hAnsi="Times New Roman" w:cs="Times New Roman"/>
          <w:sz w:val="28"/>
          <w:szCs w:val="28"/>
        </w:rPr>
        <w:t>6</w:t>
      </w:r>
      <w:r w:rsidRPr="00A372D6">
        <w:rPr>
          <w:rFonts w:ascii="Times New Roman" w:hAnsi="Times New Roman" w:cs="Times New Roman"/>
          <w:sz w:val="28"/>
          <w:szCs w:val="28"/>
        </w:rPr>
        <w:t>. Проверк</w:t>
      </w:r>
      <w:r w:rsidR="00DF2BC7">
        <w:rPr>
          <w:rFonts w:ascii="Times New Roman" w:hAnsi="Times New Roman" w:cs="Times New Roman"/>
          <w:sz w:val="28"/>
          <w:szCs w:val="28"/>
        </w:rPr>
        <w:t>а</w:t>
      </w:r>
      <w:r w:rsidRPr="00A372D6">
        <w:rPr>
          <w:rFonts w:ascii="Times New Roman" w:hAnsi="Times New Roman" w:cs="Times New Roman"/>
          <w:sz w:val="28"/>
          <w:szCs w:val="28"/>
        </w:rPr>
        <w:t xml:space="preserve">  провод</w:t>
      </w:r>
      <w:r w:rsidR="00DF2BC7">
        <w:rPr>
          <w:rFonts w:ascii="Times New Roman" w:hAnsi="Times New Roman" w:cs="Times New Roman"/>
          <w:sz w:val="28"/>
          <w:szCs w:val="28"/>
        </w:rPr>
        <w:t>и</w:t>
      </w:r>
      <w:r w:rsidRPr="00A372D6">
        <w:rPr>
          <w:rFonts w:ascii="Times New Roman" w:hAnsi="Times New Roman" w:cs="Times New Roman"/>
          <w:sz w:val="28"/>
          <w:szCs w:val="28"/>
        </w:rPr>
        <w:t xml:space="preserve">тся на основании правового акта  органа контроля, в котором указывается наименование проверки, наименование объекта </w:t>
      </w:r>
      <w:r>
        <w:rPr>
          <w:rFonts w:ascii="Times New Roman" w:hAnsi="Times New Roman" w:cs="Times New Roman"/>
          <w:sz w:val="28"/>
          <w:szCs w:val="28"/>
        </w:rPr>
        <w:t xml:space="preserve">проверки, </w:t>
      </w:r>
      <w:r w:rsidRPr="00A372D6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проверки, </w:t>
      </w:r>
      <w:r>
        <w:rPr>
          <w:rFonts w:ascii="Times New Roman" w:hAnsi="Times New Roman" w:cs="Times New Roman"/>
          <w:sz w:val="28"/>
          <w:szCs w:val="28"/>
        </w:rPr>
        <w:t xml:space="preserve">вид проверки, </w:t>
      </w:r>
      <w:r w:rsidRPr="00A372D6">
        <w:rPr>
          <w:rFonts w:ascii="Times New Roman" w:hAnsi="Times New Roman" w:cs="Times New Roman"/>
          <w:sz w:val="28"/>
          <w:szCs w:val="28"/>
        </w:rPr>
        <w:t xml:space="preserve">проверяемый период, </w:t>
      </w:r>
      <w:r>
        <w:rPr>
          <w:rFonts w:ascii="Times New Roman" w:hAnsi="Times New Roman" w:cs="Times New Roman"/>
          <w:sz w:val="28"/>
          <w:szCs w:val="28"/>
        </w:rPr>
        <w:t>должностные лица органа контроля, с</w:t>
      </w:r>
      <w:r w:rsidRPr="00A372D6">
        <w:rPr>
          <w:rFonts w:ascii="Times New Roman" w:hAnsi="Times New Roman" w:cs="Times New Roman"/>
          <w:sz w:val="28"/>
          <w:szCs w:val="28"/>
        </w:rPr>
        <w:t>рок проведения проверки, перечень основных  вопросов, подлежащих изучению в ходе проверки.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7</w:t>
      </w:r>
      <w:r w:rsidRPr="00A372D6">
        <w:rPr>
          <w:szCs w:val="28"/>
        </w:rPr>
        <w:t xml:space="preserve">. В ходе проверки </w:t>
      </w:r>
      <w:r w:rsidR="00DF2BC7">
        <w:rPr>
          <w:szCs w:val="28"/>
        </w:rPr>
        <w:t>осуществляются</w:t>
      </w:r>
      <w:r w:rsidRPr="00A372D6">
        <w:rPr>
          <w:szCs w:val="28"/>
        </w:rPr>
        <w:t>: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проверочные действия в отношении объекта проверки по документальному изучению финансовых, бухгалтерских, отчетных документов, </w:t>
      </w:r>
      <w:r w:rsidRPr="00D36D78">
        <w:rPr>
          <w:szCs w:val="28"/>
        </w:rPr>
        <w:t>документов о планировании и осуществлении закупок и иных документов, связанных с деятельностью объекта проверки;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>анализ и оценка  информации, полученной из документо</w:t>
      </w:r>
      <w:r w:rsidRPr="00A372D6">
        <w:rPr>
          <w:szCs w:val="28"/>
        </w:rPr>
        <w:t xml:space="preserve">в объекта проверки, устных и письменных объяснений, справок и сведений, полученных от должностных, материально ответственных и иных лиц объекта проверки. </w:t>
      </w:r>
    </w:p>
    <w:p w:rsidR="00AD6745" w:rsidRPr="00A372D6" w:rsidRDefault="00AD6745" w:rsidP="00AD6745">
      <w:pPr>
        <w:pStyle w:val="12"/>
        <w:tabs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2D6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F2BC7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A372D6">
        <w:rPr>
          <w:rFonts w:ascii="Times New Roman" w:hAnsi="Times New Roman"/>
          <w:bCs/>
          <w:sz w:val="28"/>
          <w:szCs w:val="28"/>
          <w:lang w:eastAsia="ru-RU"/>
        </w:rPr>
        <w:t>. В ходе проверки осуществляется изучение:</w:t>
      </w:r>
    </w:p>
    <w:p w:rsidR="00AD6745" w:rsidRPr="004339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zCs w:val="28"/>
        </w:rPr>
      </w:pPr>
      <w:r w:rsidRPr="004339D6">
        <w:rPr>
          <w:szCs w:val="28"/>
        </w:rPr>
        <w:t>годового отчета;</w:t>
      </w:r>
    </w:p>
    <w:p w:rsidR="00AD6745" w:rsidRPr="00A372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napToGrid w:val="0"/>
          <w:szCs w:val="28"/>
        </w:rPr>
      </w:pPr>
      <w:r w:rsidRPr="004339D6">
        <w:rPr>
          <w:szCs w:val="28"/>
        </w:rPr>
        <w:t>документов,</w:t>
      </w:r>
      <w:r>
        <w:rPr>
          <w:szCs w:val="28"/>
        </w:rPr>
        <w:t xml:space="preserve"> </w:t>
      </w:r>
      <w:r w:rsidRPr="00A372D6">
        <w:rPr>
          <w:szCs w:val="28"/>
        </w:rPr>
        <w:t>подтверждающи</w:t>
      </w:r>
      <w:r>
        <w:rPr>
          <w:szCs w:val="28"/>
        </w:rPr>
        <w:t>х</w:t>
      </w:r>
      <w:r w:rsidRPr="00A372D6">
        <w:rPr>
          <w:szCs w:val="28"/>
        </w:rPr>
        <w:t xml:space="preserve"> исполнение решения о местном бюджете главными администраторами средств местного </w:t>
      </w:r>
      <w:r w:rsidRPr="00A372D6">
        <w:rPr>
          <w:snapToGrid w:val="0"/>
          <w:szCs w:val="28"/>
        </w:rPr>
        <w:t>бюджета</w:t>
      </w:r>
      <w:r w:rsidRPr="00A372D6">
        <w:rPr>
          <w:szCs w:val="28"/>
        </w:rPr>
        <w:t>;</w:t>
      </w:r>
    </w:p>
    <w:p w:rsidR="00AD6745" w:rsidRPr="00A372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napToGrid w:val="0"/>
          <w:szCs w:val="28"/>
        </w:rPr>
      </w:pPr>
      <w:r w:rsidRPr="00A372D6">
        <w:rPr>
          <w:snapToGrid w:val="0"/>
          <w:szCs w:val="28"/>
        </w:rPr>
        <w:t>нормативны</w:t>
      </w:r>
      <w:r>
        <w:rPr>
          <w:snapToGrid w:val="0"/>
          <w:szCs w:val="28"/>
        </w:rPr>
        <w:t>х</w:t>
      </w:r>
      <w:r w:rsidRPr="00A372D6">
        <w:rPr>
          <w:snapToGrid w:val="0"/>
          <w:szCs w:val="28"/>
        </w:rPr>
        <w:t xml:space="preserve"> правовы</w:t>
      </w:r>
      <w:r>
        <w:rPr>
          <w:snapToGrid w:val="0"/>
          <w:szCs w:val="28"/>
        </w:rPr>
        <w:t>х</w:t>
      </w:r>
      <w:r w:rsidRPr="00A372D6">
        <w:rPr>
          <w:snapToGrid w:val="0"/>
          <w:szCs w:val="28"/>
        </w:rPr>
        <w:t xml:space="preserve"> акт</w:t>
      </w:r>
      <w:r>
        <w:rPr>
          <w:snapToGrid w:val="0"/>
          <w:szCs w:val="28"/>
        </w:rPr>
        <w:t>ов</w:t>
      </w:r>
      <w:r w:rsidRPr="00A372D6">
        <w:rPr>
          <w:snapToGrid w:val="0"/>
          <w:szCs w:val="28"/>
        </w:rPr>
        <w:t>, регламентирующи</w:t>
      </w:r>
      <w:r>
        <w:rPr>
          <w:snapToGrid w:val="0"/>
          <w:szCs w:val="28"/>
        </w:rPr>
        <w:t>х</w:t>
      </w:r>
      <w:r w:rsidRPr="00A372D6">
        <w:rPr>
          <w:snapToGrid w:val="0"/>
          <w:szCs w:val="28"/>
        </w:rPr>
        <w:t xml:space="preserve"> процесс исполнения местного бюджета;</w:t>
      </w:r>
    </w:p>
    <w:p w:rsidR="00AD6745" w:rsidRPr="00A372D6" w:rsidRDefault="00AD6745" w:rsidP="00AD6745">
      <w:pPr>
        <w:tabs>
          <w:tab w:val="left" w:pos="1134"/>
          <w:tab w:val="right" w:pos="9072"/>
        </w:tabs>
        <w:ind w:firstLine="709"/>
        <w:contextualSpacing/>
        <w:jc w:val="both"/>
        <w:rPr>
          <w:bCs/>
          <w:szCs w:val="28"/>
        </w:rPr>
      </w:pPr>
      <w:r w:rsidRPr="00A372D6">
        <w:rPr>
          <w:bCs/>
          <w:szCs w:val="28"/>
        </w:rPr>
        <w:t>сводн</w:t>
      </w:r>
      <w:r>
        <w:rPr>
          <w:bCs/>
          <w:szCs w:val="28"/>
        </w:rPr>
        <w:t xml:space="preserve">ой </w:t>
      </w:r>
      <w:r w:rsidRPr="00A372D6">
        <w:rPr>
          <w:bCs/>
          <w:szCs w:val="28"/>
        </w:rPr>
        <w:t>бюджетн</w:t>
      </w:r>
      <w:r>
        <w:rPr>
          <w:bCs/>
          <w:szCs w:val="28"/>
        </w:rPr>
        <w:t xml:space="preserve">ой </w:t>
      </w:r>
      <w:r w:rsidRPr="00A372D6">
        <w:rPr>
          <w:bCs/>
          <w:szCs w:val="28"/>
        </w:rPr>
        <w:t>роспис</w:t>
      </w:r>
      <w:r>
        <w:rPr>
          <w:bCs/>
          <w:szCs w:val="28"/>
        </w:rPr>
        <w:t>и</w:t>
      </w:r>
      <w:r w:rsidRPr="00A372D6">
        <w:rPr>
          <w:bCs/>
          <w:szCs w:val="28"/>
        </w:rPr>
        <w:t xml:space="preserve"> местного бюджета;</w:t>
      </w:r>
    </w:p>
    <w:p w:rsidR="00AD6745" w:rsidRPr="00A372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zCs w:val="28"/>
        </w:rPr>
      </w:pPr>
      <w:r w:rsidRPr="00A372D6">
        <w:rPr>
          <w:snapToGrid w:val="0"/>
          <w:szCs w:val="28"/>
        </w:rPr>
        <w:t>реестр</w:t>
      </w:r>
      <w:r>
        <w:rPr>
          <w:snapToGrid w:val="0"/>
          <w:szCs w:val="28"/>
        </w:rPr>
        <w:t xml:space="preserve">а </w:t>
      </w:r>
      <w:r w:rsidRPr="00A372D6">
        <w:rPr>
          <w:snapToGrid w:val="0"/>
          <w:szCs w:val="28"/>
        </w:rPr>
        <w:t xml:space="preserve"> расходных обязательств муниципального образования и реестр</w:t>
      </w:r>
      <w:r>
        <w:rPr>
          <w:snapToGrid w:val="0"/>
          <w:szCs w:val="28"/>
        </w:rPr>
        <w:t>ов</w:t>
      </w:r>
      <w:r w:rsidRPr="00A372D6">
        <w:rPr>
          <w:snapToGrid w:val="0"/>
          <w:szCs w:val="28"/>
        </w:rPr>
        <w:t xml:space="preserve"> расходных обязатель</w:t>
      </w:r>
      <w:proofErr w:type="gramStart"/>
      <w:r w:rsidRPr="00A372D6">
        <w:rPr>
          <w:snapToGrid w:val="0"/>
          <w:szCs w:val="28"/>
        </w:rPr>
        <w:t>ств гл</w:t>
      </w:r>
      <w:proofErr w:type="gramEnd"/>
      <w:r w:rsidRPr="00A372D6">
        <w:rPr>
          <w:snapToGrid w:val="0"/>
          <w:szCs w:val="28"/>
        </w:rPr>
        <w:t>авных администраторов средств местного бюджета</w:t>
      </w:r>
      <w:r w:rsidRPr="00A372D6">
        <w:rPr>
          <w:szCs w:val="28"/>
        </w:rPr>
        <w:t>;</w:t>
      </w:r>
    </w:p>
    <w:p w:rsidR="00AD6745" w:rsidRPr="00A372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zCs w:val="28"/>
        </w:rPr>
      </w:pPr>
      <w:r w:rsidRPr="00A372D6">
        <w:rPr>
          <w:snapToGrid w:val="0"/>
          <w:szCs w:val="28"/>
        </w:rPr>
        <w:t>первичны</w:t>
      </w:r>
      <w:r>
        <w:rPr>
          <w:snapToGrid w:val="0"/>
          <w:szCs w:val="28"/>
        </w:rPr>
        <w:t>х</w:t>
      </w:r>
      <w:r w:rsidRPr="00A372D6">
        <w:rPr>
          <w:snapToGrid w:val="0"/>
          <w:szCs w:val="28"/>
        </w:rPr>
        <w:t xml:space="preserve"> документ</w:t>
      </w:r>
      <w:r>
        <w:rPr>
          <w:snapToGrid w:val="0"/>
          <w:szCs w:val="28"/>
        </w:rPr>
        <w:t>ов</w:t>
      </w:r>
      <w:r w:rsidRPr="00A372D6">
        <w:rPr>
          <w:snapToGrid w:val="0"/>
          <w:szCs w:val="28"/>
        </w:rPr>
        <w:t>, подтверждающи</w:t>
      </w:r>
      <w:r>
        <w:rPr>
          <w:snapToGrid w:val="0"/>
          <w:szCs w:val="28"/>
        </w:rPr>
        <w:t>х</w:t>
      </w:r>
      <w:r w:rsidRPr="00A372D6">
        <w:rPr>
          <w:snapToGrid w:val="0"/>
          <w:szCs w:val="28"/>
        </w:rPr>
        <w:t xml:space="preserve"> операции на счетах по учету доходов, расходов и источников финансирования дефицита местного бюджета, регистр</w:t>
      </w:r>
      <w:r>
        <w:rPr>
          <w:snapToGrid w:val="0"/>
          <w:szCs w:val="28"/>
        </w:rPr>
        <w:t xml:space="preserve">ов </w:t>
      </w:r>
      <w:r w:rsidRPr="00A372D6">
        <w:rPr>
          <w:snapToGrid w:val="0"/>
          <w:szCs w:val="28"/>
        </w:rPr>
        <w:t>бюджетного учета, документ</w:t>
      </w:r>
      <w:r>
        <w:rPr>
          <w:snapToGrid w:val="0"/>
          <w:szCs w:val="28"/>
        </w:rPr>
        <w:t>ов</w:t>
      </w:r>
      <w:r w:rsidRPr="00A372D6">
        <w:rPr>
          <w:szCs w:val="28"/>
        </w:rPr>
        <w:t>, являющи</w:t>
      </w:r>
      <w:r>
        <w:rPr>
          <w:szCs w:val="28"/>
        </w:rPr>
        <w:t>хся</w:t>
      </w:r>
      <w:r w:rsidRPr="00A372D6">
        <w:rPr>
          <w:szCs w:val="28"/>
        </w:rPr>
        <w:t xml:space="preserve"> основанием для постановки на учет и регистрации долговых обязательств муниципального образования;</w:t>
      </w:r>
    </w:p>
    <w:p w:rsidR="00AD6745" w:rsidRPr="00A372D6" w:rsidRDefault="00AD6745" w:rsidP="00AD6745">
      <w:pPr>
        <w:tabs>
          <w:tab w:val="left" w:pos="1134"/>
          <w:tab w:val="right" w:pos="9072"/>
          <w:tab w:val="left" w:pos="10065"/>
          <w:tab w:val="left" w:pos="10206"/>
        </w:tabs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годов</w:t>
      </w:r>
      <w:r>
        <w:rPr>
          <w:szCs w:val="28"/>
        </w:rPr>
        <w:t xml:space="preserve">ой </w:t>
      </w:r>
      <w:r w:rsidRPr="00A372D6">
        <w:rPr>
          <w:szCs w:val="28"/>
        </w:rPr>
        <w:t>бюджетн</w:t>
      </w:r>
      <w:r>
        <w:rPr>
          <w:szCs w:val="28"/>
        </w:rPr>
        <w:t>ой</w:t>
      </w:r>
      <w:r w:rsidRPr="00A372D6">
        <w:rPr>
          <w:szCs w:val="28"/>
        </w:rPr>
        <w:t xml:space="preserve"> отчетност</w:t>
      </w:r>
      <w:r>
        <w:rPr>
          <w:szCs w:val="28"/>
        </w:rPr>
        <w:t xml:space="preserve">и </w:t>
      </w:r>
      <w:r w:rsidRPr="00A372D6">
        <w:rPr>
          <w:szCs w:val="28"/>
        </w:rPr>
        <w:t xml:space="preserve">главного администратора средств местного бюджета; 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ин</w:t>
      </w:r>
      <w:r>
        <w:rPr>
          <w:szCs w:val="28"/>
        </w:rPr>
        <w:t xml:space="preserve">ой </w:t>
      </w:r>
      <w:r w:rsidRPr="00A372D6">
        <w:rPr>
          <w:szCs w:val="28"/>
        </w:rPr>
        <w:t>финансов</w:t>
      </w:r>
      <w:r>
        <w:rPr>
          <w:szCs w:val="28"/>
        </w:rPr>
        <w:t>ой</w:t>
      </w:r>
      <w:r w:rsidRPr="00A372D6">
        <w:rPr>
          <w:szCs w:val="28"/>
        </w:rPr>
        <w:t xml:space="preserve"> отчетност</w:t>
      </w:r>
      <w:r>
        <w:rPr>
          <w:szCs w:val="28"/>
        </w:rPr>
        <w:t>и</w:t>
      </w:r>
      <w:r w:rsidRPr="00A372D6">
        <w:rPr>
          <w:szCs w:val="28"/>
        </w:rPr>
        <w:t>, предусмотренн</w:t>
      </w:r>
      <w:r>
        <w:rPr>
          <w:szCs w:val="28"/>
        </w:rPr>
        <w:t>ой</w:t>
      </w:r>
      <w:r w:rsidRPr="00A372D6">
        <w:rPr>
          <w:szCs w:val="28"/>
        </w:rPr>
        <w:t xml:space="preserve"> нормативными правовыми актами муниципального образования.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1</w:t>
      </w:r>
      <w:r w:rsidR="00DF2BC7">
        <w:rPr>
          <w:szCs w:val="28"/>
        </w:rPr>
        <w:t>9</w:t>
      </w:r>
      <w:r w:rsidRPr="00A372D6">
        <w:rPr>
          <w:szCs w:val="28"/>
        </w:rPr>
        <w:t>. Срок проведения проверки не может превышать 30 рабочих дней.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 xml:space="preserve">Руководитель органа контроля может продлить срок проведения проверки на основании мотивированного обращения </w:t>
      </w:r>
      <w:r>
        <w:rPr>
          <w:szCs w:val="28"/>
        </w:rPr>
        <w:t xml:space="preserve">должностных лиц органа контроля </w:t>
      </w:r>
      <w:r w:rsidRPr="00D36D78">
        <w:rPr>
          <w:szCs w:val="28"/>
        </w:rPr>
        <w:t>на срок не более 30 рабочих дней</w:t>
      </w:r>
      <w:r w:rsidR="00DF2BC7">
        <w:rPr>
          <w:szCs w:val="28"/>
        </w:rPr>
        <w:t>, известив об этом объект проверки</w:t>
      </w:r>
      <w:r w:rsidRPr="00D36D78">
        <w:rPr>
          <w:szCs w:val="28"/>
        </w:rPr>
        <w:t>.</w:t>
      </w:r>
    </w:p>
    <w:p w:rsidR="00AD6745" w:rsidRPr="00D36D78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AD6745" w:rsidRPr="00D36D78">
        <w:rPr>
          <w:szCs w:val="28"/>
        </w:rPr>
        <w:t>. Проверка может быть приостановлена на основании мотивированного обращения  должностных лиц органа контроля: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>а) на период проведения встречной проверки и (или) обследования;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 xml:space="preserve">б) при отсутствии или неудовлетворительном состоянии бухгалтерского (бюджетного) учета у объекта </w:t>
      </w:r>
      <w:r w:rsidR="00831517">
        <w:rPr>
          <w:szCs w:val="28"/>
        </w:rPr>
        <w:t>проверки</w:t>
      </w:r>
      <w:r w:rsidRPr="00D36D78">
        <w:rPr>
          <w:szCs w:val="28"/>
        </w:rPr>
        <w:t xml:space="preserve"> на период восстановления объектом </w:t>
      </w:r>
      <w:r w:rsidR="00831517">
        <w:rPr>
          <w:szCs w:val="28"/>
        </w:rPr>
        <w:t>проверки</w:t>
      </w:r>
      <w:r w:rsidRPr="00D36D78">
        <w:rPr>
          <w:szCs w:val="28"/>
        </w:rPr>
        <w:t xml:space="preserve"> документов, необходимых для проведения проверки, а также приведения в надлежащее состояние документов учета и отчетности объектом </w:t>
      </w:r>
      <w:r w:rsidR="00831517">
        <w:rPr>
          <w:szCs w:val="28"/>
        </w:rPr>
        <w:t>проверки</w:t>
      </w:r>
      <w:r w:rsidRPr="00D36D78">
        <w:rPr>
          <w:szCs w:val="28"/>
        </w:rPr>
        <w:t>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>в) на период организации и проведения экспертиз;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>г) на период исполнения запросов в компетентные государственные органы;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36D78">
        <w:rPr>
          <w:szCs w:val="28"/>
        </w:rPr>
        <w:t>д</w:t>
      </w:r>
      <w:proofErr w:type="spellEnd"/>
      <w:r w:rsidRPr="00D36D78">
        <w:rPr>
          <w:szCs w:val="28"/>
        </w:rPr>
        <w:t>) на период замены должностных лиц</w:t>
      </w:r>
      <w:r>
        <w:rPr>
          <w:szCs w:val="28"/>
        </w:rPr>
        <w:t xml:space="preserve"> органа контроля</w:t>
      </w:r>
      <w:r w:rsidRPr="00D36D78">
        <w:rPr>
          <w:szCs w:val="28"/>
        </w:rPr>
        <w:t>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 xml:space="preserve">е) в случае непредставления объектом </w:t>
      </w:r>
      <w:r>
        <w:rPr>
          <w:szCs w:val="28"/>
        </w:rPr>
        <w:t xml:space="preserve">проверки </w:t>
      </w:r>
      <w:r w:rsidRPr="00D36D78">
        <w:rPr>
          <w:szCs w:val="28"/>
        </w:rPr>
        <w:t>документов и информации или представления неполного комплекта документов и информации и (или) при воспрепятствовании проведению проверки, и (или)  уклонении от проверки;</w:t>
      </w:r>
    </w:p>
    <w:p w:rsidR="00AD6745" w:rsidRPr="00D36D78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D78">
        <w:rPr>
          <w:szCs w:val="28"/>
        </w:rPr>
        <w:t>ж) при необходимости исследования имущества и (или) документов, находящихся не по мест</w:t>
      </w:r>
      <w:r w:rsidR="00DF2BC7">
        <w:rPr>
          <w:szCs w:val="28"/>
        </w:rPr>
        <w:t>онахождению</w:t>
      </w:r>
      <w:r w:rsidRPr="00D36D78">
        <w:rPr>
          <w:szCs w:val="28"/>
        </w:rPr>
        <w:t xml:space="preserve"> объекта </w:t>
      </w:r>
      <w:r>
        <w:rPr>
          <w:szCs w:val="28"/>
        </w:rPr>
        <w:t>проверки</w:t>
      </w:r>
      <w:r w:rsidRPr="00D36D78">
        <w:rPr>
          <w:szCs w:val="28"/>
        </w:rPr>
        <w:t>;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36D78">
        <w:rPr>
          <w:szCs w:val="28"/>
        </w:rPr>
        <w:t>з</w:t>
      </w:r>
      <w:proofErr w:type="spellEnd"/>
      <w:r w:rsidRPr="00D36D78">
        <w:rPr>
          <w:szCs w:val="28"/>
        </w:rPr>
        <w:t>) при наличии иных обстоятельств, делающих невозможным дальнейшее проведение проверки по причинам, не</w:t>
      </w:r>
      <w:r w:rsidR="00DF2BC7">
        <w:rPr>
          <w:szCs w:val="28"/>
        </w:rPr>
        <w:t xml:space="preserve"> </w:t>
      </w:r>
      <w:r w:rsidRPr="00D36D78">
        <w:rPr>
          <w:szCs w:val="28"/>
        </w:rPr>
        <w:t xml:space="preserve">зависящим </w:t>
      </w:r>
      <w:r>
        <w:rPr>
          <w:szCs w:val="28"/>
        </w:rPr>
        <w:t>от должностных лиц органа контроля.</w:t>
      </w:r>
    </w:p>
    <w:p w:rsidR="00AD6745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F2BC7">
        <w:rPr>
          <w:szCs w:val="28"/>
        </w:rPr>
        <w:t>1</w:t>
      </w:r>
      <w:r w:rsidRPr="00A372D6">
        <w:rPr>
          <w:szCs w:val="28"/>
        </w:rPr>
        <w:t xml:space="preserve">. Решение о возобновлении проверки </w:t>
      </w:r>
      <w:r>
        <w:rPr>
          <w:szCs w:val="28"/>
        </w:rPr>
        <w:t xml:space="preserve"> принимается руководителем органа контроля </w:t>
      </w:r>
      <w:r w:rsidRPr="00A372D6">
        <w:rPr>
          <w:szCs w:val="28"/>
        </w:rPr>
        <w:t xml:space="preserve"> после устранения причин приостановления проверки</w:t>
      </w:r>
      <w:r>
        <w:rPr>
          <w:szCs w:val="28"/>
        </w:rPr>
        <w:t>.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>2</w:t>
      </w:r>
      <w:r w:rsidR="00DF2BC7">
        <w:rPr>
          <w:szCs w:val="28"/>
        </w:rPr>
        <w:t>2</w:t>
      </w:r>
      <w:r w:rsidRPr="00A372D6">
        <w:rPr>
          <w:szCs w:val="28"/>
        </w:rPr>
        <w:t xml:space="preserve">. Объект </w:t>
      </w:r>
      <w:r>
        <w:rPr>
          <w:szCs w:val="28"/>
        </w:rPr>
        <w:t xml:space="preserve">проверки </w:t>
      </w:r>
      <w:r w:rsidRPr="00A372D6">
        <w:rPr>
          <w:szCs w:val="28"/>
        </w:rPr>
        <w:t>письменно  извещается о  приостановлении и возобновлении проверки.</w:t>
      </w:r>
    </w:p>
    <w:p w:rsidR="00AD6745" w:rsidRPr="00101621" w:rsidRDefault="00DF2BC7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AD6745" w:rsidRPr="00101621">
        <w:rPr>
          <w:szCs w:val="28"/>
        </w:rPr>
        <w:t>.  Результаты проверки оформляются актом проверки, который составляется должностным</w:t>
      </w:r>
      <w:r w:rsidR="00AD6745">
        <w:rPr>
          <w:szCs w:val="28"/>
        </w:rPr>
        <w:t>и</w:t>
      </w:r>
      <w:r w:rsidR="00AD6745" w:rsidRPr="00101621">
        <w:rPr>
          <w:szCs w:val="28"/>
        </w:rPr>
        <w:t xml:space="preserve"> лиц</w:t>
      </w:r>
      <w:r w:rsidR="00AD6745">
        <w:rPr>
          <w:szCs w:val="28"/>
        </w:rPr>
        <w:t xml:space="preserve">ами органа контроля </w:t>
      </w:r>
      <w:r w:rsidR="00AD6745" w:rsidRPr="00101621">
        <w:rPr>
          <w:szCs w:val="28"/>
        </w:rPr>
        <w:t xml:space="preserve">в </w:t>
      </w:r>
      <w:r>
        <w:rPr>
          <w:szCs w:val="28"/>
        </w:rPr>
        <w:t xml:space="preserve">течение </w:t>
      </w:r>
      <w:r w:rsidR="00AD6745" w:rsidRPr="00101621">
        <w:rPr>
          <w:szCs w:val="28"/>
        </w:rPr>
        <w:t xml:space="preserve">  </w:t>
      </w:r>
      <w:r w:rsidR="001239BE">
        <w:rPr>
          <w:szCs w:val="28"/>
        </w:rPr>
        <w:br/>
      </w:r>
      <w:r w:rsidR="00AD6745" w:rsidRPr="00101621">
        <w:rPr>
          <w:szCs w:val="28"/>
        </w:rPr>
        <w:t xml:space="preserve">15 рабочих дней со дня окончания проверки. </w:t>
      </w:r>
    </w:p>
    <w:p w:rsidR="00AD6745" w:rsidRPr="00101621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621">
        <w:rPr>
          <w:szCs w:val="28"/>
        </w:rPr>
        <w:t>24. Акт проверки  в течение 3 рабочих дней со дня его оформления   вручается (направляется) объект</w:t>
      </w:r>
      <w:r>
        <w:rPr>
          <w:szCs w:val="28"/>
        </w:rPr>
        <w:t>у</w:t>
      </w:r>
      <w:r w:rsidRPr="00101621">
        <w:rPr>
          <w:szCs w:val="28"/>
        </w:rPr>
        <w:t xml:space="preserve"> </w:t>
      </w:r>
      <w:r>
        <w:rPr>
          <w:szCs w:val="28"/>
        </w:rPr>
        <w:t>проверки</w:t>
      </w:r>
      <w:r w:rsidRPr="00101621">
        <w:rPr>
          <w:szCs w:val="28"/>
        </w:rPr>
        <w:t xml:space="preserve">. </w:t>
      </w:r>
    </w:p>
    <w:p w:rsidR="00AD6745" w:rsidRPr="00A372D6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25. Объект </w:t>
      </w:r>
      <w:r>
        <w:rPr>
          <w:szCs w:val="28"/>
        </w:rPr>
        <w:t xml:space="preserve">проверки </w:t>
      </w:r>
      <w:r w:rsidRPr="00A372D6">
        <w:rPr>
          <w:szCs w:val="28"/>
        </w:rPr>
        <w:t xml:space="preserve">вправе представить письменные возражения на акт проверки в течение 10 рабочих дней </w:t>
      </w:r>
      <w:proofErr w:type="gramStart"/>
      <w:r w:rsidRPr="00A372D6">
        <w:rPr>
          <w:szCs w:val="28"/>
        </w:rPr>
        <w:t>с даты</w:t>
      </w:r>
      <w:proofErr w:type="gramEnd"/>
      <w:r w:rsidRPr="00A372D6">
        <w:rPr>
          <w:szCs w:val="28"/>
        </w:rPr>
        <w:t xml:space="preserve"> его получения. Письменные  возражения объекта </w:t>
      </w:r>
      <w:r>
        <w:rPr>
          <w:szCs w:val="28"/>
        </w:rPr>
        <w:t xml:space="preserve">проверки </w:t>
      </w:r>
      <w:r w:rsidRPr="00A372D6">
        <w:rPr>
          <w:szCs w:val="28"/>
        </w:rPr>
        <w:t xml:space="preserve">приобщаются к материалам проверки. </w:t>
      </w:r>
    </w:p>
    <w:p w:rsidR="00AD6745" w:rsidRDefault="00AD6745" w:rsidP="00AD6745">
      <w:pPr>
        <w:tabs>
          <w:tab w:val="left" w:pos="1100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A372D6">
        <w:rPr>
          <w:szCs w:val="28"/>
        </w:rPr>
        <w:t>. В случа</w:t>
      </w:r>
      <w:r w:rsidR="00DF2BC7">
        <w:rPr>
          <w:szCs w:val="28"/>
        </w:rPr>
        <w:t>е</w:t>
      </w:r>
      <w:r w:rsidRPr="00A372D6">
        <w:rPr>
          <w:szCs w:val="28"/>
        </w:rPr>
        <w:t xml:space="preserve"> установления нарушений бюджетного законодательства Российской Федерации, иных нормативных правовых актов, регулирующих бюджетные правоотношения, орган контроля </w:t>
      </w:r>
      <w:r>
        <w:rPr>
          <w:szCs w:val="28"/>
        </w:rPr>
        <w:t>в течение 30 рабочих дней со дня получения объектом проверки акта проверки направля</w:t>
      </w:r>
      <w:r w:rsidR="00DF2BC7">
        <w:rPr>
          <w:szCs w:val="28"/>
        </w:rPr>
        <w:t>ет</w:t>
      </w:r>
      <w:r>
        <w:rPr>
          <w:szCs w:val="28"/>
        </w:rPr>
        <w:t xml:space="preserve"> </w:t>
      </w:r>
      <w:r w:rsidRPr="00A372D6">
        <w:rPr>
          <w:szCs w:val="28"/>
        </w:rPr>
        <w:t>объекту проверки</w:t>
      </w:r>
      <w:r>
        <w:rPr>
          <w:szCs w:val="28"/>
        </w:rPr>
        <w:t xml:space="preserve"> </w:t>
      </w:r>
      <w:r w:rsidRPr="00A372D6">
        <w:rPr>
          <w:szCs w:val="28"/>
        </w:rPr>
        <w:t>представления и (или) предписания.</w:t>
      </w:r>
    </w:p>
    <w:p w:rsidR="00AD6745" w:rsidRDefault="00AD6745" w:rsidP="00AD6745">
      <w:pPr>
        <w:tabs>
          <w:tab w:val="left" w:pos="1100"/>
        </w:tabs>
        <w:ind w:firstLine="709"/>
        <w:jc w:val="both"/>
        <w:rPr>
          <w:szCs w:val="28"/>
        </w:rPr>
      </w:pPr>
      <w:bookmarkStart w:id="2" w:name="sub_1077"/>
      <w:r>
        <w:rPr>
          <w:szCs w:val="28"/>
        </w:rPr>
        <w:t>27</w:t>
      </w:r>
      <w:r w:rsidRPr="00A372D6">
        <w:rPr>
          <w:szCs w:val="28"/>
        </w:rPr>
        <w:t>. В случае если при проведении проверки были выявлены нарушения, содержащие признаки административных правонарушений</w:t>
      </w:r>
      <w:r w:rsidR="00DF2BC7">
        <w:rPr>
          <w:szCs w:val="28"/>
        </w:rPr>
        <w:t>,</w:t>
      </w:r>
      <w:r>
        <w:rPr>
          <w:szCs w:val="28"/>
        </w:rPr>
        <w:t xml:space="preserve"> должностные лица органа контроля </w:t>
      </w:r>
      <w:r w:rsidRPr="00AF4A0D">
        <w:rPr>
          <w:szCs w:val="28"/>
        </w:rPr>
        <w:t xml:space="preserve">возбуждают дела об административных правонарушениях в порядке, </w:t>
      </w:r>
      <w:r w:rsidR="00DF2BC7">
        <w:rPr>
          <w:szCs w:val="28"/>
        </w:rPr>
        <w:t xml:space="preserve">установленном </w:t>
      </w:r>
      <w:r w:rsidRPr="00AF4A0D">
        <w:rPr>
          <w:szCs w:val="28"/>
        </w:rPr>
        <w:t>законодательством</w:t>
      </w:r>
      <w:r w:rsidRPr="00A372D6">
        <w:rPr>
          <w:szCs w:val="28"/>
        </w:rPr>
        <w:t xml:space="preserve"> Российской Федерации об административных правонарушениях.</w:t>
      </w:r>
    </w:p>
    <w:p w:rsidR="00DF2BC7" w:rsidRPr="00A372D6" w:rsidRDefault="00DF2BC7" w:rsidP="00AD6745">
      <w:pPr>
        <w:tabs>
          <w:tab w:val="left" w:pos="1100"/>
        </w:tabs>
        <w:ind w:firstLine="709"/>
        <w:jc w:val="both"/>
        <w:rPr>
          <w:szCs w:val="28"/>
        </w:rPr>
      </w:pPr>
    </w:p>
    <w:p w:rsidR="00AD6745" w:rsidRPr="00A372D6" w:rsidRDefault="00AD6745" w:rsidP="00AD6745">
      <w:pPr>
        <w:tabs>
          <w:tab w:val="left" w:pos="110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28. </w:t>
      </w:r>
      <w:r w:rsidRPr="00A372D6">
        <w:rPr>
          <w:szCs w:val="28"/>
        </w:rPr>
        <w:t xml:space="preserve">На основании акта проверки  и иных материалов в течение </w:t>
      </w:r>
      <w:r>
        <w:rPr>
          <w:szCs w:val="28"/>
        </w:rPr>
        <w:t xml:space="preserve"> </w:t>
      </w:r>
      <w:r w:rsidR="001239BE">
        <w:rPr>
          <w:szCs w:val="28"/>
        </w:rPr>
        <w:br/>
      </w:r>
      <w:r>
        <w:rPr>
          <w:szCs w:val="28"/>
        </w:rPr>
        <w:t xml:space="preserve">30 </w:t>
      </w:r>
      <w:r w:rsidRPr="00A372D6">
        <w:rPr>
          <w:szCs w:val="28"/>
        </w:rPr>
        <w:t xml:space="preserve"> рабочих дней  </w:t>
      </w:r>
      <w:r>
        <w:rPr>
          <w:szCs w:val="28"/>
        </w:rPr>
        <w:t xml:space="preserve">со дня получения объектом проверки акта проверки </w:t>
      </w:r>
      <w:r w:rsidR="00C817D6">
        <w:rPr>
          <w:szCs w:val="28"/>
        </w:rPr>
        <w:t xml:space="preserve">руководитель </w:t>
      </w:r>
      <w:r>
        <w:rPr>
          <w:szCs w:val="28"/>
        </w:rPr>
        <w:t>орган</w:t>
      </w:r>
      <w:r w:rsidR="00C817D6">
        <w:rPr>
          <w:szCs w:val="28"/>
        </w:rPr>
        <w:t>а</w:t>
      </w:r>
      <w:r>
        <w:rPr>
          <w:szCs w:val="28"/>
        </w:rPr>
        <w:t xml:space="preserve"> </w:t>
      </w:r>
      <w:r w:rsidRPr="005C0D7F">
        <w:rPr>
          <w:szCs w:val="28"/>
        </w:rPr>
        <w:t>контроля утверждает  заключение  на годовой отчет об исполнении местного бюджета (далее – заключение</w:t>
      </w:r>
      <w:r w:rsidRPr="00A372D6">
        <w:rPr>
          <w:szCs w:val="28"/>
        </w:rPr>
        <w:t>).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 xml:space="preserve">В заключении </w:t>
      </w:r>
      <w:r>
        <w:rPr>
          <w:szCs w:val="28"/>
        </w:rPr>
        <w:t xml:space="preserve"> указываются </w:t>
      </w:r>
      <w:r w:rsidRPr="00A372D6">
        <w:rPr>
          <w:szCs w:val="28"/>
        </w:rPr>
        <w:t>результаты проверки, подтверждающие: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а) соответствие</w:t>
      </w:r>
      <w:r>
        <w:rPr>
          <w:szCs w:val="28"/>
        </w:rPr>
        <w:t xml:space="preserve"> (несоотве</w:t>
      </w:r>
      <w:r w:rsidR="001239BE">
        <w:rPr>
          <w:szCs w:val="28"/>
        </w:rPr>
        <w:t>т</w:t>
      </w:r>
      <w:r>
        <w:rPr>
          <w:szCs w:val="28"/>
        </w:rPr>
        <w:t>ствие)</w:t>
      </w:r>
      <w:r w:rsidRPr="00A372D6">
        <w:rPr>
          <w:szCs w:val="28"/>
        </w:rPr>
        <w:t xml:space="preserve"> нормативных правовых актов муниципального образования (правовых актов главных администраторов средств местного бюджета), регулирующих вопросы организации бюджетного процесса в муниципальном образовании, требованиям бюджетного законодательства Российской Федерации и иным нормативным правовым актам, регулирующим бюджетные правоотношения; 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б) соблюдение (несоблюдение) и выполнение (невыполнение)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AD6745" w:rsidRPr="00A372D6" w:rsidRDefault="00AD6745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72D6">
        <w:rPr>
          <w:szCs w:val="28"/>
        </w:rPr>
        <w:t>в) соответствие (несоответствие) показателей бюджетной отчетности главных администраторов средств местного бюджета показателям годового отчета об исполнении местного бюджета</w:t>
      </w:r>
      <w:r>
        <w:rPr>
          <w:szCs w:val="28"/>
        </w:rPr>
        <w:t>;</w:t>
      </w:r>
    </w:p>
    <w:p w:rsidR="00AD6745" w:rsidRDefault="00C817D6" w:rsidP="00AD6745">
      <w:pPr>
        <w:tabs>
          <w:tab w:val="left" w:pos="1134"/>
          <w:tab w:val="right" w:pos="9072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г) отклонение</w:t>
      </w:r>
      <w:r w:rsidR="00AD6745" w:rsidRPr="00A372D6">
        <w:rPr>
          <w:szCs w:val="28"/>
        </w:rPr>
        <w:t xml:space="preserve"> годового отчета об исполнении местного бюджета от установленных показателей местного бюджета (при наличии).</w:t>
      </w:r>
    </w:p>
    <w:bookmarkEnd w:id="2"/>
    <w:p w:rsidR="00AD6745" w:rsidRDefault="00AD6745" w:rsidP="00AD6745">
      <w:pPr>
        <w:ind w:firstLine="709"/>
        <w:jc w:val="both"/>
        <w:rPr>
          <w:szCs w:val="28"/>
        </w:rPr>
      </w:pPr>
      <w:r>
        <w:rPr>
          <w:szCs w:val="28"/>
        </w:rPr>
        <w:t xml:space="preserve">29. Результаты проверки размещаются </w:t>
      </w:r>
      <w:r w:rsidRPr="00A372D6">
        <w:rPr>
          <w:szCs w:val="28"/>
        </w:rPr>
        <w:t>на официальном сайте органа</w:t>
      </w:r>
      <w:r>
        <w:rPr>
          <w:szCs w:val="28"/>
        </w:rPr>
        <w:t xml:space="preserve"> контроля </w:t>
      </w:r>
      <w:r w:rsidRPr="00A372D6">
        <w:rPr>
          <w:szCs w:val="28"/>
        </w:rPr>
        <w:t>в информационно-телекоммуникационной сети «Интернет»</w:t>
      </w:r>
      <w:r w:rsidR="00C817D6">
        <w:rPr>
          <w:szCs w:val="28"/>
        </w:rPr>
        <w:t xml:space="preserve"> в течение 3 рабочих дней со дня утверждения заключения</w:t>
      </w:r>
      <w:r>
        <w:rPr>
          <w:szCs w:val="28"/>
        </w:rPr>
        <w:t>.</w:t>
      </w:r>
      <w:r w:rsidRPr="00A372D6">
        <w:rPr>
          <w:szCs w:val="28"/>
        </w:rPr>
        <w:t xml:space="preserve">  </w:t>
      </w:r>
    </w:p>
    <w:p w:rsidR="00120162" w:rsidRPr="00A372D6" w:rsidRDefault="00120162" w:rsidP="00120162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1C3931" w:rsidRDefault="001C3931" w:rsidP="007C3CC6">
      <w:pPr>
        <w:jc w:val="both"/>
      </w:pPr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120162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6745" w:rsidRDefault="00EC41E1">
        <w:pPr>
          <w:pStyle w:val="a7"/>
          <w:jc w:val="center"/>
        </w:pPr>
        <w:r w:rsidRPr="00120162">
          <w:rPr>
            <w:sz w:val="24"/>
            <w:szCs w:val="24"/>
          </w:rPr>
          <w:fldChar w:fldCharType="begin"/>
        </w:r>
        <w:r w:rsidR="00AD6745" w:rsidRPr="00120162">
          <w:rPr>
            <w:sz w:val="24"/>
            <w:szCs w:val="24"/>
          </w:rPr>
          <w:instrText xml:space="preserve"> PAGE   \* MERGEFORMAT </w:instrText>
        </w:r>
        <w:r w:rsidRPr="00120162">
          <w:rPr>
            <w:sz w:val="24"/>
            <w:szCs w:val="24"/>
          </w:rPr>
          <w:fldChar w:fldCharType="separate"/>
        </w:r>
        <w:r w:rsidR="00831517">
          <w:rPr>
            <w:noProof/>
            <w:sz w:val="24"/>
            <w:szCs w:val="24"/>
          </w:rPr>
          <w:t>5</w:t>
        </w:r>
        <w:r w:rsidRPr="00120162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CEE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0162"/>
    <w:rsid w:val="001239BE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1820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75F87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5443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31C0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6E20"/>
    <w:rsid w:val="00831517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84B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5BA9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745"/>
    <w:rsid w:val="00AD6FA7"/>
    <w:rsid w:val="00AE3683"/>
    <w:rsid w:val="00AE7F69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45CD"/>
    <w:rsid w:val="00C24172"/>
    <w:rsid w:val="00C26937"/>
    <w:rsid w:val="00C311EB"/>
    <w:rsid w:val="00C36D7A"/>
    <w:rsid w:val="00C817D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2BC7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1E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12">
    <w:name w:val="Абзац списка1"/>
    <w:basedOn w:val="a"/>
    <w:rsid w:val="00AD67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2F54-E729-4E3B-B4B8-4F7284F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1381</Words>
  <Characters>10382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2019-02-01T11:47:00Z</cp:lastPrinted>
  <dcterms:created xsi:type="dcterms:W3CDTF">2019-01-22T06:51:00Z</dcterms:created>
  <dcterms:modified xsi:type="dcterms:W3CDTF">2019-02-01T11:47:00Z</dcterms:modified>
</cp:coreProperties>
</file>