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3CD" w:rsidRPr="006613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C2509" w:rsidRDefault="006C250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42559">
      <w:pPr>
        <w:spacing w:before="240"/>
        <w:ind w:left="-142"/>
        <w:jc w:val="center"/>
      </w:pPr>
      <w:r>
        <w:t>от</w:t>
      </w:r>
      <w:r w:rsidR="00642559">
        <w:t xml:space="preserve"> 7 декабря 2018 года № 454-П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05334" w:rsidRPr="00405334" w:rsidRDefault="00405334" w:rsidP="00405334">
      <w:pPr>
        <w:ind w:left="-142"/>
        <w:jc w:val="center"/>
        <w:rPr>
          <w:b/>
        </w:rPr>
      </w:pPr>
      <w:r w:rsidRPr="00405334">
        <w:rPr>
          <w:b/>
        </w:rPr>
        <w:t>О внесении изменений в постановление Правительства</w:t>
      </w:r>
    </w:p>
    <w:p w:rsidR="00405334" w:rsidRPr="00405334" w:rsidRDefault="00405334" w:rsidP="00405334">
      <w:pPr>
        <w:jc w:val="center"/>
        <w:rPr>
          <w:b/>
        </w:rPr>
      </w:pPr>
      <w:r w:rsidRPr="00405334">
        <w:rPr>
          <w:b/>
        </w:rPr>
        <w:t>Республики Карелия от 30 августа 2014 года № 278-П</w:t>
      </w:r>
    </w:p>
    <w:p w:rsidR="00405334" w:rsidRDefault="00405334" w:rsidP="00405334">
      <w:pPr>
        <w:ind w:firstLine="568"/>
        <w:jc w:val="both"/>
      </w:pPr>
    </w:p>
    <w:p w:rsidR="00405334" w:rsidRDefault="00405334" w:rsidP="00405334">
      <w:pPr>
        <w:ind w:firstLine="709"/>
        <w:jc w:val="both"/>
      </w:pPr>
      <w:r>
        <w:t xml:space="preserve">Правительство Республики Карелия </w:t>
      </w:r>
      <w:r w:rsidRPr="00405334">
        <w:rPr>
          <w:b/>
        </w:rPr>
        <w:t>п</w:t>
      </w:r>
      <w:r>
        <w:rPr>
          <w:b/>
        </w:rPr>
        <w:t xml:space="preserve"> </w:t>
      </w:r>
      <w:r w:rsidRPr="00405334">
        <w:rPr>
          <w:b/>
        </w:rPr>
        <w:t>о</w:t>
      </w:r>
      <w:r>
        <w:rPr>
          <w:b/>
        </w:rPr>
        <w:t xml:space="preserve"> </w:t>
      </w:r>
      <w:r w:rsidRPr="00405334">
        <w:rPr>
          <w:b/>
        </w:rPr>
        <w:t>с</w:t>
      </w:r>
      <w:r>
        <w:rPr>
          <w:b/>
        </w:rPr>
        <w:t xml:space="preserve"> </w:t>
      </w:r>
      <w:r w:rsidRPr="00405334">
        <w:rPr>
          <w:b/>
        </w:rPr>
        <w:t>т</w:t>
      </w:r>
      <w:r>
        <w:rPr>
          <w:b/>
        </w:rPr>
        <w:t xml:space="preserve"> </w:t>
      </w:r>
      <w:r w:rsidRPr="00405334">
        <w:rPr>
          <w:b/>
        </w:rPr>
        <w:t>а</w:t>
      </w:r>
      <w:r>
        <w:rPr>
          <w:b/>
        </w:rPr>
        <w:t xml:space="preserve"> </w:t>
      </w:r>
      <w:r w:rsidRPr="00405334">
        <w:rPr>
          <w:b/>
        </w:rPr>
        <w:t>н</w:t>
      </w:r>
      <w:r>
        <w:rPr>
          <w:b/>
        </w:rPr>
        <w:t xml:space="preserve"> </w:t>
      </w:r>
      <w:r w:rsidRPr="00405334">
        <w:rPr>
          <w:b/>
        </w:rPr>
        <w:t>о</w:t>
      </w:r>
      <w:r>
        <w:rPr>
          <w:b/>
        </w:rPr>
        <w:t xml:space="preserve"> </w:t>
      </w:r>
      <w:r w:rsidRPr="00405334">
        <w:rPr>
          <w:b/>
        </w:rPr>
        <w:t>в</w:t>
      </w:r>
      <w:r>
        <w:rPr>
          <w:b/>
        </w:rPr>
        <w:t xml:space="preserve"> </w:t>
      </w:r>
      <w:r w:rsidRPr="00405334">
        <w:rPr>
          <w:b/>
        </w:rPr>
        <w:t>л</w:t>
      </w:r>
      <w:r>
        <w:rPr>
          <w:b/>
        </w:rPr>
        <w:t xml:space="preserve"> </w:t>
      </w:r>
      <w:r w:rsidRPr="00405334">
        <w:rPr>
          <w:b/>
        </w:rPr>
        <w:t>я</w:t>
      </w:r>
      <w:r>
        <w:rPr>
          <w:b/>
        </w:rPr>
        <w:t xml:space="preserve"> </w:t>
      </w:r>
      <w:r w:rsidRPr="00405334">
        <w:rPr>
          <w:b/>
        </w:rPr>
        <w:t>е</w:t>
      </w:r>
      <w:r>
        <w:rPr>
          <w:b/>
        </w:rPr>
        <w:t xml:space="preserve"> </w:t>
      </w:r>
      <w:r w:rsidRPr="00405334">
        <w:rPr>
          <w:b/>
        </w:rPr>
        <w:t>т</w:t>
      </w:r>
      <w:r>
        <w:t>:</w:t>
      </w:r>
    </w:p>
    <w:p w:rsidR="00405334" w:rsidRDefault="00405334" w:rsidP="00405334">
      <w:pPr>
        <w:ind w:firstLine="709"/>
        <w:jc w:val="both"/>
        <w:rPr>
          <w:color w:val="000000"/>
          <w:szCs w:val="28"/>
        </w:rPr>
      </w:pPr>
      <w:r>
        <w:t>Внести в государственную программу Республики Карелия «Развитие культуры», утвержденную постановлением Правительства Республики Карелия от 30 августа 2014 года № 278-П «Об утверждении государственной программы Республики Карелия «Развитие культуры» (Собрание законодательства Республики Карелия, 2014, № 8, ст. 1456; 2015, №</w:t>
      </w:r>
      <w:r w:rsidR="0053769F">
        <w:t xml:space="preserve"> </w:t>
      </w:r>
      <w:r>
        <w:t xml:space="preserve">4, </w:t>
      </w:r>
      <w:r w:rsidR="0053769F">
        <w:t xml:space="preserve">                    </w:t>
      </w:r>
      <w:r>
        <w:t>ст. 677;</w:t>
      </w:r>
      <w:r>
        <w:rPr>
          <w:szCs w:val="28"/>
        </w:rPr>
        <w:t xml:space="preserve"> 2016, № 1, ст. 74;</w:t>
      </w:r>
      <w:r w:rsidR="0053769F">
        <w:rPr>
          <w:szCs w:val="28"/>
        </w:rPr>
        <w:t xml:space="preserve"> </w:t>
      </w:r>
      <w:r>
        <w:rPr>
          <w:szCs w:val="28"/>
        </w:rPr>
        <w:t>№ 8, ст.</w:t>
      </w:r>
      <w:r w:rsidR="006C40CE">
        <w:rPr>
          <w:szCs w:val="28"/>
        </w:rPr>
        <w:t xml:space="preserve"> </w:t>
      </w:r>
      <w:r>
        <w:rPr>
          <w:szCs w:val="28"/>
        </w:rPr>
        <w:t>1734; 2017, № 5, ст. 895; № 7, ст. 1364; № 9, ст. 1790; № 12, ст. 2472; 2018, № 4, ст. 758; № 5,</w:t>
      </w:r>
      <w:r w:rsidR="00642559">
        <w:rPr>
          <w:szCs w:val="28"/>
        </w:rPr>
        <w:t xml:space="preserve"> ст. 1016; Официальный интернет-</w:t>
      </w:r>
      <w:r>
        <w:rPr>
          <w:szCs w:val="28"/>
        </w:rPr>
        <w:t>портал правовой информации (</w:t>
      </w:r>
      <w:r>
        <w:t>www.pravo.gov.ru</w:t>
      </w:r>
      <w:r>
        <w:rPr>
          <w:szCs w:val="28"/>
        </w:rPr>
        <w:t xml:space="preserve">), 19 ноября </w:t>
      </w:r>
      <w:r w:rsidR="0053769F">
        <w:rPr>
          <w:szCs w:val="28"/>
        </w:rPr>
        <w:t xml:space="preserve">                </w:t>
      </w:r>
      <w:r>
        <w:rPr>
          <w:szCs w:val="28"/>
        </w:rPr>
        <w:t>2018 года</w:t>
      </w:r>
      <w:r w:rsidR="005E56E2">
        <w:rPr>
          <w:szCs w:val="28"/>
        </w:rPr>
        <w:t>,</w:t>
      </w:r>
      <w:r>
        <w:rPr>
          <w:szCs w:val="28"/>
        </w:rPr>
        <w:t xml:space="preserve"> № 1000201811190002</w:t>
      </w:r>
      <w:r>
        <w:t xml:space="preserve">), следующие изменения:                                                                      </w:t>
      </w:r>
    </w:p>
    <w:p w:rsidR="00405334" w:rsidRDefault="00405334" w:rsidP="004053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в подразделе «Методика распределения субсидий местным бюджетам на реализацию мероприятий государственной программы Республики Карелия «Развитие культуры» раздела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: </w:t>
      </w:r>
    </w:p>
    <w:p w:rsidR="00405334" w:rsidRDefault="00405334" w:rsidP="004053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 дополнить абзацем следующего содержания:</w:t>
      </w:r>
    </w:p>
    <w:p w:rsidR="00405334" w:rsidRDefault="00405334" w:rsidP="004053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«реализацией мероприятий по сохранению, использованию и популяризации объектов культурного наследия (памятников истории и культуры).»;</w:t>
      </w:r>
    </w:p>
    <w:p w:rsidR="00405334" w:rsidRDefault="00405334" w:rsidP="00405334">
      <w:pPr>
        <w:tabs>
          <w:tab w:val="left" w:pos="2130"/>
        </w:tabs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2:</w:t>
      </w:r>
    </w:p>
    <w:p w:rsidR="0053769F" w:rsidRDefault="00405334" w:rsidP="004053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абзац второй изложить в следующей редакции: </w:t>
      </w:r>
    </w:p>
    <w:p w:rsidR="00405334" w:rsidRDefault="00405334" w:rsidP="004053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«Сгпi = Суказi + Ссевi + Спамi + Сстi</w:t>
      </w:r>
      <w:r w:rsidR="005E56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+</w:t>
      </w:r>
      <w:r w:rsidR="005E56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Спсдi</w:t>
      </w:r>
      <w:r w:rsidR="006C40C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405334" w:rsidRDefault="00405334" w:rsidP="004053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дополнить абзацем следующего содержания:</w:t>
      </w:r>
    </w:p>
    <w:p w:rsidR="00405334" w:rsidRDefault="00405334" w:rsidP="00405334">
      <w:pPr>
        <w:pStyle w:val="ConsPlusNormal"/>
        <w:jc w:val="both"/>
        <w:rPr>
          <w:rFonts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«Спсдi </w:t>
      </w:r>
      <w:r w:rsidR="005376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объем субсидии бюджету соответствующего i-го муниципального образования на софинансирование расходных обязательств, связанных с реализацией мероприятий по сохранению, использованию и популяризации объектов культурного наследия (памятников истории 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культуры)</w:t>
      </w:r>
      <w:r w:rsidR="005E56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405334" w:rsidRDefault="00405334" w:rsidP="00405334">
      <w:pPr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пункт 9 </w:t>
      </w:r>
      <w:r>
        <w:rPr>
          <w:color w:val="000000"/>
          <w:szCs w:val="28"/>
        </w:rPr>
        <w:t>изложить в следующей редакции</w:t>
      </w:r>
      <w:r>
        <w:rPr>
          <w:szCs w:val="28"/>
        </w:rPr>
        <w:t>:</w:t>
      </w:r>
    </w:p>
    <w:p w:rsidR="00405334" w:rsidRDefault="00405334" w:rsidP="00405334">
      <w:pPr>
        <w:ind w:firstLine="709"/>
        <w:jc w:val="both"/>
        <w:rPr>
          <w:szCs w:val="28"/>
        </w:rPr>
      </w:pPr>
      <w:r>
        <w:rPr>
          <w:szCs w:val="28"/>
        </w:rPr>
        <w:t xml:space="preserve"> «9. По состоянию на 1 ноября текущего года производится анализ достижения целевого показателя «отношение средней заработной платы работников муниципальных учреждений культуры к средней заработной плате работников культуры в Республике Карелия» (далее в настоящем подразделе </w:t>
      </w:r>
      <w:r w:rsidR="00157362">
        <w:rPr>
          <w:szCs w:val="28"/>
        </w:rPr>
        <w:t>–</w:t>
      </w:r>
      <w:r>
        <w:rPr>
          <w:szCs w:val="28"/>
        </w:rPr>
        <w:t xml:space="preserve"> показатель). При недостижении показателя, в том числе в связи с объективным увеличением численности работников, бюджетам муниципальных образований </w:t>
      </w:r>
      <w:r w:rsidR="005E56E2">
        <w:rPr>
          <w:szCs w:val="28"/>
        </w:rPr>
        <w:t>предоставляется</w:t>
      </w:r>
      <w:r>
        <w:rPr>
          <w:szCs w:val="28"/>
        </w:rPr>
        <w:t xml:space="preserve"> субсидия за счет средств нераспределенного резерва, утвержденного законом о бюджете, по формуле:</w:t>
      </w:r>
    </w:p>
    <w:p w:rsidR="00405334" w:rsidRDefault="00405334" w:rsidP="00405334">
      <w:pPr>
        <w:ind w:firstLine="709"/>
        <w:jc w:val="both"/>
        <w:rPr>
          <w:szCs w:val="28"/>
        </w:rPr>
      </w:pPr>
    </w:p>
    <w:p w:rsidR="00405334" w:rsidRDefault="00405334" w:rsidP="00157362">
      <w:pPr>
        <w:spacing w:after="120"/>
        <w:ind w:firstLine="709"/>
        <w:jc w:val="center"/>
        <w:rPr>
          <w:szCs w:val="28"/>
        </w:rPr>
      </w:pPr>
      <w:r>
        <w:rPr>
          <w:szCs w:val="28"/>
        </w:rPr>
        <w:t xml:space="preserve">Суказ резi = Суказ рез х </w:t>
      </w:r>
      <w:r w:rsidR="006C40CE">
        <w:rPr>
          <w:szCs w:val="28"/>
        </w:rPr>
        <w:t>(((</w:t>
      </w:r>
      <w:r>
        <w:rPr>
          <w:szCs w:val="28"/>
        </w:rPr>
        <w:t xml:space="preserve">Цзпi </w:t>
      </w:r>
      <w:r w:rsidR="005E56E2">
        <w:rPr>
          <w:szCs w:val="28"/>
        </w:rPr>
        <w:t>–</w:t>
      </w:r>
      <w:r>
        <w:rPr>
          <w:szCs w:val="28"/>
        </w:rPr>
        <w:t xml:space="preserve"> Озпi) x Чj x 1,302 x 12 </w:t>
      </w:r>
      <w:r w:rsidR="00157362">
        <w:rPr>
          <w:szCs w:val="28"/>
        </w:rPr>
        <w:t>–</w:t>
      </w:r>
      <w:r>
        <w:rPr>
          <w:szCs w:val="28"/>
        </w:rPr>
        <w:t xml:space="preserve"> Суказi – </w:t>
      </w:r>
      <w:r w:rsidR="005E56E2">
        <w:rPr>
          <w:szCs w:val="28"/>
        </w:rPr>
        <w:t xml:space="preserve">                 </w:t>
      </w:r>
      <w:r w:rsidR="006C40CE">
        <w:rPr>
          <w:szCs w:val="28"/>
        </w:rPr>
        <w:t xml:space="preserve">– </w:t>
      </w:r>
      <w:r>
        <w:rPr>
          <w:szCs w:val="28"/>
        </w:rPr>
        <w:t xml:space="preserve">Ссевi </w:t>
      </w:r>
      <w:r w:rsidR="00157362">
        <w:rPr>
          <w:szCs w:val="28"/>
        </w:rPr>
        <w:t>–</w:t>
      </w:r>
      <w:r>
        <w:rPr>
          <w:szCs w:val="28"/>
        </w:rPr>
        <w:t xml:space="preserve"> Ссоф</w:t>
      </w:r>
      <w:r w:rsidR="005E56E2">
        <w:rPr>
          <w:szCs w:val="28"/>
        </w:rPr>
        <w:t xml:space="preserve"> </w:t>
      </w:r>
      <w:r>
        <w:rPr>
          <w:szCs w:val="28"/>
        </w:rPr>
        <w:t>указ</w:t>
      </w:r>
      <w:r>
        <w:rPr>
          <w:szCs w:val="28"/>
          <w:lang w:val="en-US"/>
        </w:rPr>
        <w:t>i</w:t>
      </w:r>
      <w:r>
        <w:rPr>
          <w:szCs w:val="28"/>
        </w:rPr>
        <w:t xml:space="preserve"> – </w:t>
      </w:r>
      <w:r>
        <w:rPr>
          <w:szCs w:val="28"/>
          <w:lang w:val="en-US"/>
        </w:rPr>
        <w:t>C</w:t>
      </w:r>
      <w:r>
        <w:rPr>
          <w:szCs w:val="28"/>
        </w:rPr>
        <w:t>соф сев</w:t>
      </w:r>
      <w:r>
        <w:rPr>
          <w:szCs w:val="28"/>
          <w:lang w:val="en-US"/>
        </w:rPr>
        <w:t>i</w:t>
      </w:r>
      <w:r>
        <w:rPr>
          <w:szCs w:val="28"/>
        </w:rPr>
        <w:t xml:space="preserve">) x Ксофi) / SUM (((Цзпi </w:t>
      </w:r>
      <w:r w:rsidR="00157362">
        <w:rPr>
          <w:szCs w:val="28"/>
        </w:rPr>
        <w:t>–</w:t>
      </w:r>
      <w:r>
        <w:rPr>
          <w:szCs w:val="28"/>
        </w:rPr>
        <w:t xml:space="preserve"> Озпi) x Чj x </w:t>
      </w:r>
      <w:r w:rsidR="005E56E2">
        <w:rPr>
          <w:szCs w:val="28"/>
        </w:rPr>
        <w:t xml:space="preserve">                     </w:t>
      </w:r>
      <w:r w:rsidR="006C40CE">
        <w:rPr>
          <w:szCs w:val="28"/>
        </w:rPr>
        <w:t xml:space="preserve">х </w:t>
      </w:r>
      <w:r>
        <w:rPr>
          <w:szCs w:val="28"/>
        </w:rPr>
        <w:t xml:space="preserve">1,302 x 12 </w:t>
      </w:r>
      <w:r w:rsidR="00157362">
        <w:rPr>
          <w:szCs w:val="28"/>
        </w:rPr>
        <w:t>–</w:t>
      </w:r>
      <w:r>
        <w:rPr>
          <w:szCs w:val="28"/>
        </w:rPr>
        <w:t xml:space="preserve"> Суказi – Ссевi </w:t>
      </w:r>
      <w:r w:rsidR="00157362">
        <w:rPr>
          <w:szCs w:val="28"/>
        </w:rPr>
        <w:t>–</w:t>
      </w:r>
      <w:r>
        <w:rPr>
          <w:szCs w:val="28"/>
        </w:rPr>
        <w:t xml:space="preserve"> Ссоф указ</w:t>
      </w:r>
      <w:r>
        <w:rPr>
          <w:szCs w:val="28"/>
          <w:lang w:val="en-US"/>
        </w:rPr>
        <w:t>i</w:t>
      </w:r>
      <w:r>
        <w:rPr>
          <w:szCs w:val="28"/>
        </w:rPr>
        <w:t xml:space="preserve"> – </w:t>
      </w:r>
      <w:r>
        <w:rPr>
          <w:szCs w:val="28"/>
          <w:lang w:val="en-US"/>
        </w:rPr>
        <w:t>C</w:t>
      </w:r>
      <w:r>
        <w:rPr>
          <w:szCs w:val="28"/>
        </w:rPr>
        <w:t>соф сев</w:t>
      </w:r>
      <w:r>
        <w:rPr>
          <w:szCs w:val="28"/>
          <w:lang w:val="en-US"/>
        </w:rPr>
        <w:t>i</w:t>
      </w:r>
      <w:r>
        <w:rPr>
          <w:szCs w:val="28"/>
        </w:rPr>
        <w:t>) x Ксофi),</w:t>
      </w:r>
    </w:p>
    <w:p w:rsidR="005E56E2" w:rsidRDefault="005E56E2" w:rsidP="00405334">
      <w:pPr>
        <w:ind w:firstLine="709"/>
        <w:jc w:val="both"/>
        <w:rPr>
          <w:szCs w:val="28"/>
        </w:rPr>
      </w:pPr>
    </w:p>
    <w:p w:rsidR="00405334" w:rsidRDefault="00405334" w:rsidP="00405334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405334" w:rsidRDefault="00405334" w:rsidP="00157362">
      <w:pPr>
        <w:ind w:firstLine="709"/>
        <w:jc w:val="both"/>
        <w:rPr>
          <w:szCs w:val="28"/>
        </w:rPr>
      </w:pPr>
      <w:r>
        <w:rPr>
          <w:szCs w:val="28"/>
        </w:rPr>
        <w:t xml:space="preserve">Суказ резi </w:t>
      </w:r>
      <w:r w:rsidR="00157362">
        <w:rPr>
          <w:szCs w:val="28"/>
        </w:rPr>
        <w:t>–</w:t>
      </w:r>
      <w:r>
        <w:rPr>
          <w:szCs w:val="28"/>
        </w:rPr>
        <w:t xml:space="preserve"> объем средств, выделяемых бюджету соответствующего </w:t>
      </w:r>
      <w:r w:rsidR="006C40CE">
        <w:rPr>
          <w:szCs w:val="28"/>
        </w:rPr>
        <w:br/>
      </w:r>
      <w:r>
        <w:rPr>
          <w:szCs w:val="28"/>
        </w:rPr>
        <w:t xml:space="preserve">i-го муниципального </w:t>
      </w:r>
      <w:r w:rsidR="00642559">
        <w:rPr>
          <w:szCs w:val="28"/>
        </w:rPr>
        <w:t>образования</w:t>
      </w:r>
      <w:r>
        <w:rPr>
          <w:szCs w:val="28"/>
        </w:rPr>
        <w:t xml:space="preserve"> из нераспределенного резерва, утвержденного законом о бюджете;</w:t>
      </w:r>
    </w:p>
    <w:p w:rsidR="00405334" w:rsidRDefault="00405334" w:rsidP="00157362">
      <w:pPr>
        <w:ind w:firstLine="709"/>
        <w:jc w:val="both"/>
        <w:rPr>
          <w:szCs w:val="28"/>
        </w:rPr>
      </w:pPr>
      <w:r>
        <w:rPr>
          <w:szCs w:val="28"/>
        </w:rPr>
        <w:t>Суказ рез – размер нераспределенного резерва, утвержденного законом о бюджете;</w:t>
      </w:r>
    </w:p>
    <w:p w:rsidR="00405334" w:rsidRDefault="00405334" w:rsidP="00157362">
      <w:pPr>
        <w:ind w:firstLine="709"/>
        <w:jc w:val="both"/>
        <w:rPr>
          <w:szCs w:val="28"/>
        </w:rPr>
      </w:pPr>
      <w:r>
        <w:rPr>
          <w:szCs w:val="28"/>
        </w:rPr>
        <w:t xml:space="preserve">Цзпi </w:t>
      </w:r>
      <w:r w:rsidR="00157362">
        <w:rPr>
          <w:szCs w:val="28"/>
        </w:rPr>
        <w:t>–</w:t>
      </w:r>
      <w:r>
        <w:rPr>
          <w:szCs w:val="28"/>
        </w:rPr>
        <w:t xml:space="preserve"> целевое значение средней заработной платы работников соответствующего i-го муниципального образования, установленное Правительством Республики Карелия;</w:t>
      </w:r>
    </w:p>
    <w:p w:rsidR="00405334" w:rsidRDefault="00405334" w:rsidP="00157362">
      <w:pPr>
        <w:ind w:firstLine="709"/>
        <w:jc w:val="both"/>
        <w:rPr>
          <w:szCs w:val="28"/>
        </w:rPr>
      </w:pPr>
      <w:r>
        <w:rPr>
          <w:szCs w:val="28"/>
        </w:rPr>
        <w:t>Озпi – обеспеченное средствами местного бюджета на текущий год значение средней заработной платы работников соответствующего i-го муниципального образования (без учета средств субсидии из бюджета Республики Карелия и ее софинансирования из  средств местного бюджета на цели повышения заработной платы работников муниципальных учреждений культуры) в соответствии с данными</w:t>
      </w:r>
      <w:r w:rsidR="005E56E2">
        <w:rPr>
          <w:szCs w:val="28"/>
        </w:rPr>
        <w:t>,</w:t>
      </w:r>
      <w:r>
        <w:rPr>
          <w:szCs w:val="28"/>
        </w:rPr>
        <w:t xml:space="preserve"> предоставленными органами местного самоуправления;</w:t>
      </w:r>
    </w:p>
    <w:p w:rsidR="00405334" w:rsidRDefault="00405334" w:rsidP="00157362">
      <w:pPr>
        <w:ind w:firstLine="709"/>
        <w:jc w:val="both"/>
        <w:rPr>
          <w:szCs w:val="28"/>
        </w:rPr>
      </w:pPr>
      <w:r>
        <w:rPr>
          <w:szCs w:val="28"/>
        </w:rPr>
        <w:t>Чj – прогнозируемая на текущий год среднесписочная численность работников (без внешних совместителей и работающих по договорам гражданско-правового характера) в соответствии с данными</w:t>
      </w:r>
      <w:r w:rsidR="005E56E2">
        <w:rPr>
          <w:szCs w:val="28"/>
        </w:rPr>
        <w:t>,</w:t>
      </w:r>
      <w:r>
        <w:rPr>
          <w:szCs w:val="28"/>
        </w:rPr>
        <w:t xml:space="preserve"> предоставленными органами местного самоуправления;</w:t>
      </w:r>
    </w:p>
    <w:p w:rsidR="00405334" w:rsidRDefault="00405334" w:rsidP="00157362">
      <w:pPr>
        <w:ind w:firstLine="709"/>
        <w:jc w:val="both"/>
        <w:rPr>
          <w:szCs w:val="28"/>
        </w:rPr>
      </w:pPr>
      <w:r>
        <w:rPr>
          <w:szCs w:val="28"/>
        </w:rPr>
        <w:t>Ссоф указ</w:t>
      </w:r>
      <w:r>
        <w:rPr>
          <w:szCs w:val="28"/>
          <w:lang w:val="en-US"/>
        </w:rPr>
        <w:t>i</w:t>
      </w:r>
      <w:r>
        <w:rPr>
          <w:szCs w:val="28"/>
        </w:rPr>
        <w:t xml:space="preserve"> – объем средств, предусмотренный в бюджете соответствующего i-го муниципального образования на софинансирование расходных обязательств, связанных с повышением оплаты труда работников</w:t>
      </w:r>
      <w:r w:rsidR="005E56E2">
        <w:rPr>
          <w:szCs w:val="28"/>
        </w:rPr>
        <w:t>;</w:t>
      </w:r>
      <w:r>
        <w:rPr>
          <w:szCs w:val="28"/>
        </w:rPr>
        <w:t xml:space="preserve"> </w:t>
      </w:r>
    </w:p>
    <w:p w:rsidR="00405334" w:rsidRDefault="00405334" w:rsidP="00157362">
      <w:pPr>
        <w:ind w:firstLine="709"/>
        <w:jc w:val="both"/>
        <w:rPr>
          <w:szCs w:val="28"/>
        </w:rPr>
      </w:pPr>
      <w:r>
        <w:rPr>
          <w:szCs w:val="28"/>
        </w:rPr>
        <w:t xml:space="preserve">Cсоф севi </w:t>
      </w:r>
      <w:r w:rsidR="00157362">
        <w:rPr>
          <w:szCs w:val="28"/>
        </w:rPr>
        <w:t>–</w:t>
      </w:r>
      <w:r>
        <w:rPr>
          <w:szCs w:val="28"/>
        </w:rPr>
        <w:t xml:space="preserve"> объем средств, предусмотренный в бюджете соответствующего i-го муниципального образования на софинансирование расходных обязательств, связанных с доведением заработной платы работников, полностью отработавших норму рабочего времени, выплата которой осуществляется за счет средств местных бюджетов, до размера минимальной заработной платы в Республике Карелия, увеличенной на </w:t>
      </w:r>
      <w:r>
        <w:rPr>
          <w:szCs w:val="28"/>
        </w:rPr>
        <w:lastRenderedPageBreak/>
        <w:t>размер районного коэффициента и процентной надбавки за работу в районах Крайнего Севера и приравненных к ним местностях.</w:t>
      </w:r>
    </w:p>
    <w:p w:rsidR="00405334" w:rsidRDefault="00405334" w:rsidP="00157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r w:rsidR="005E56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если суммарный объем средств, необходимых для достижения муниципальными образованиями целевых показателей средней заработной платы </w:t>
      </w:r>
      <w:r w:rsidR="005E56E2">
        <w:rPr>
          <w:rFonts w:ascii="Times New Roman" w:hAnsi="Times New Roman" w:cs="Times New Roman"/>
          <w:sz w:val="28"/>
          <w:szCs w:val="28"/>
          <w:lang w:eastAsia="ar-SA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текущий год, меньше размера резерва, предусмотренного законом о бюджете</w:t>
      </w:r>
      <w:r w:rsidR="005E56E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объем субсидии для муниципального образования, выделяемой из резерва, определяется по формуле:</w:t>
      </w:r>
    </w:p>
    <w:p w:rsidR="00405334" w:rsidRDefault="00405334" w:rsidP="00157362">
      <w:pPr>
        <w:pStyle w:val="ConsPlusNormal"/>
        <w:spacing w:before="160"/>
        <w:ind w:firstLine="0"/>
        <w:jc w:val="center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Суказ резi =</w:t>
      </w:r>
      <w:r w:rsidR="005E56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((Цзпi </w:t>
      </w:r>
      <w:r w:rsidR="005E56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Озпi) x Чj x 1,302 x 12 </w:t>
      </w:r>
      <w:r w:rsidR="005E56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Суказi – Ссевi –</w:t>
      </w:r>
    </w:p>
    <w:p w:rsidR="00405334" w:rsidRDefault="006C40CE" w:rsidP="0015736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– </w:t>
      </w:r>
      <w:r w:rsidR="00405334">
        <w:rPr>
          <w:color w:val="000000"/>
          <w:szCs w:val="28"/>
        </w:rPr>
        <w:t>Ссоф указi – Cсоф севi) x Ксофi.»</w:t>
      </w:r>
      <w:r w:rsidR="005E56E2">
        <w:rPr>
          <w:color w:val="000000"/>
          <w:szCs w:val="28"/>
        </w:rPr>
        <w:t>;</w:t>
      </w:r>
    </w:p>
    <w:p w:rsidR="00157362" w:rsidRDefault="00157362" w:rsidP="00157362">
      <w:pPr>
        <w:jc w:val="center"/>
        <w:rPr>
          <w:color w:val="000000"/>
          <w:kern w:val="2"/>
          <w:szCs w:val="28"/>
          <w:lang w:eastAsia="ar-SA"/>
        </w:rPr>
      </w:pPr>
    </w:p>
    <w:p w:rsidR="00405334" w:rsidRDefault="005E56E2" w:rsidP="00405334">
      <w:pPr>
        <w:tabs>
          <w:tab w:val="left" w:pos="2130"/>
        </w:tabs>
        <w:ind w:left="709"/>
        <w:jc w:val="both"/>
        <w:rPr>
          <w:szCs w:val="28"/>
        </w:rPr>
      </w:pPr>
      <w:r>
        <w:rPr>
          <w:color w:val="000000"/>
          <w:szCs w:val="28"/>
        </w:rPr>
        <w:t>д</w:t>
      </w:r>
      <w:r w:rsidR="00405334">
        <w:rPr>
          <w:color w:val="000000"/>
          <w:szCs w:val="28"/>
        </w:rPr>
        <w:t>ополнить пунктами 12</w:t>
      </w:r>
      <w:r w:rsidR="00157362">
        <w:rPr>
          <w:color w:val="000000"/>
          <w:szCs w:val="28"/>
        </w:rPr>
        <w:t xml:space="preserve"> – </w:t>
      </w:r>
      <w:r w:rsidR="00405334">
        <w:rPr>
          <w:color w:val="000000"/>
          <w:szCs w:val="28"/>
        </w:rPr>
        <w:t>13 следующего содержания:</w:t>
      </w:r>
    </w:p>
    <w:p w:rsidR="00405334" w:rsidRDefault="00405334" w:rsidP="00405334">
      <w:pPr>
        <w:tabs>
          <w:tab w:val="left" w:pos="2130"/>
        </w:tabs>
        <w:ind w:firstLine="567"/>
        <w:jc w:val="both"/>
        <w:rPr>
          <w:szCs w:val="28"/>
        </w:rPr>
      </w:pPr>
      <w:r>
        <w:rPr>
          <w:szCs w:val="28"/>
        </w:rPr>
        <w:t xml:space="preserve">«12. Распределение субсидии на софинансирование расходных обязательств, связанных с реализацией мероприятий </w:t>
      </w:r>
      <w:r>
        <w:rPr>
          <w:color w:val="000000"/>
          <w:szCs w:val="28"/>
        </w:rPr>
        <w:t>по сохранению, использованию и популяризации объектов культурного наследия (памятников истории и культуры)</w:t>
      </w:r>
      <w:r>
        <w:rPr>
          <w:szCs w:val="28"/>
        </w:rPr>
        <w:t>, рассчитывается по формуле:</w:t>
      </w:r>
    </w:p>
    <w:p w:rsidR="00405334" w:rsidRDefault="00405334" w:rsidP="00405334">
      <w:pPr>
        <w:autoSpaceDE w:val="0"/>
        <w:ind w:firstLine="567"/>
        <w:jc w:val="both"/>
        <w:rPr>
          <w:szCs w:val="28"/>
        </w:rPr>
      </w:pPr>
    </w:p>
    <w:p w:rsidR="00405334" w:rsidRDefault="00405334" w:rsidP="00157362">
      <w:pPr>
        <w:autoSpaceDE w:val="0"/>
        <w:spacing w:after="120"/>
        <w:jc w:val="center"/>
        <w:rPr>
          <w:szCs w:val="28"/>
        </w:rPr>
      </w:pPr>
      <w:r>
        <w:rPr>
          <w:szCs w:val="28"/>
        </w:rPr>
        <w:t>Спсдi = Спсд x Рмi</w:t>
      </w:r>
      <w:r>
        <w:rPr>
          <w:szCs w:val="28"/>
          <w:vertAlign w:val="subscript"/>
        </w:rPr>
        <w:t>псд</w:t>
      </w:r>
      <w:r>
        <w:rPr>
          <w:szCs w:val="28"/>
        </w:rPr>
        <w:t xml:space="preserve"> / Рм</w:t>
      </w:r>
      <w:r>
        <w:rPr>
          <w:szCs w:val="28"/>
          <w:vertAlign w:val="subscript"/>
        </w:rPr>
        <w:t>псд</w:t>
      </w:r>
      <w:r>
        <w:rPr>
          <w:szCs w:val="28"/>
        </w:rPr>
        <w:t>,</w:t>
      </w:r>
    </w:p>
    <w:p w:rsidR="005E56E2" w:rsidRDefault="005E56E2" w:rsidP="00405334">
      <w:pPr>
        <w:autoSpaceDE w:val="0"/>
        <w:ind w:firstLine="540"/>
        <w:jc w:val="both"/>
        <w:rPr>
          <w:szCs w:val="28"/>
        </w:rPr>
      </w:pPr>
    </w:p>
    <w:p w:rsidR="00405334" w:rsidRDefault="00405334" w:rsidP="00405334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405334" w:rsidRDefault="00405334" w:rsidP="00157362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Спсд </w:t>
      </w:r>
      <w:r w:rsidR="00157362">
        <w:rPr>
          <w:szCs w:val="28"/>
        </w:rPr>
        <w:t>–</w:t>
      </w:r>
      <w:r>
        <w:rPr>
          <w:szCs w:val="28"/>
        </w:rPr>
        <w:t xml:space="preserve"> общий объем субсидии на софинансирование расходных обязательств, связанных с реализацией мероприятий </w:t>
      </w:r>
      <w:r>
        <w:rPr>
          <w:color w:val="000000"/>
          <w:szCs w:val="28"/>
        </w:rPr>
        <w:t>по сохранению, использованию и популяризации объектов культурного наследия (памятников истории и культуры)</w:t>
      </w:r>
      <w:r>
        <w:rPr>
          <w:szCs w:val="28"/>
        </w:rPr>
        <w:t>, выделяемый бюджетам муниципальных образований из бюджета Республики Карелия;</w:t>
      </w:r>
    </w:p>
    <w:p w:rsidR="00405334" w:rsidRDefault="00405334" w:rsidP="00157362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Рмi</w:t>
      </w:r>
      <w:r>
        <w:rPr>
          <w:szCs w:val="28"/>
          <w:vertAlign w:val="subscript"/>
        </w:rPr>
        <w:t>псд</w:t>
      </w:r>
      <w:r>
        <w:rPr>
          <w:szCs w:val="28"/>
        </w:rPr>
        <w:t xml:space="preserve"> </w:t>
      </w:r>
      <w:r w:rsidR="00157362">
        <w:rPr>
          <w:szCs w:val="28"/>
        </w:rPr>
        <w:t>–</w:t>
      </w:r>
      <w:r>
        <w:rPr>
          <w:szCs w:val="28"/>
        </w:rPr>
        <w:t xml:space="preserve"> объем расходных обязательств, связанных с проведением мероприятий </w:t>
      </w:r>
      <w:r>
        <w:rPr>
          <w:color w:val="000000"/>
          <w:szCs w:val="28"/>
        </w:rPr>
        <w:t>по сохранению, использованию и популяризации объектов культурного наследия (памятников истории и культуры)</w:t>
      </w:r>
      <w:r w:rsidR="005E56E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соответствующего </w:t>
      </w:r>
      <w:r w:rsidR="006C38A1">
        <w:rPr>
          <w:szCs w:val="28"/>
        </w:rPr>
        <w:t xml:space="preserve">  </w:t>
      </w:r>
      <w:r>
        <w:rPr>
          <w:szCs w:val="28"/>
        </w:rPr>
        <w:t>i-го муниципального образования;</w:t>
      </w:r>
    </w:p>
    <w:p w:rsidR="00405334" w:rsidRDefault="00405334" w:rsidP="00157362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Рм</w:t>
      </w:r>
      <w:r>
        <w:rPr>
          <w:szCs w:val="28"/>
          <w:vertAlign w:val="subscript"/>
        </w:rPr>
        <w:t>псд</w:t>
      </w:r>
      <w:r>
        <w:rPr>
          <w:szCs w:val="28"/>
        </w:rPr>
        <w:t xml:space="preserve"> </w:t>
      </w:r>
      <w:r w:rsidR="00157362">
        <w:rPr>
          <w:szCs w:val="28"/>
        </w:rPr>
        <w:t>–</w:t>
      </w:r>
      <w:r>
        <w:rPr>
          <w:szCs w:val="28"/>
        </w:rPr>
        <w:t xml:space="preserve"> суммарный объем расходных обязательств, связанных с проведением мероприятий </w:t>
      </w:r>
      <w:r>
        <w:rPr>
          <w:color w:val="000000"/>
          <w:szCs w:val="28"/>
        </w:rPr>
        <w:t>по сохранению, использованию и популяризации объектов культурного наследия (памятников истории и культуры)</w:t>
      </w:r>
      <w:r w:rsidR="006C40CE">
        <w:rPr>
          <w:szCs w:val="28"/>
        </w:rPr>
        <w:t>, муниципальных</w:t>
      </w:r>
      <w:r>
        <w:rPr>
          <w:szCs w:val="28"/>
        </w:rPr>
        <w:t xml:space="preserve"> образовани</w:t>
      </w:r>
      <w:r w:rsidR="006C40CE">
        <w:rPr>
          <w:szCs w:val="28"/>
        </w:rPr>
        <w:t>й</w:t>
      </w:r>
      <w:r>
        <w:rPr>
          <w:szCs w:val="28"/>
        </w:rPr>
        <w:t>.</w:t>
      </w:r>
    </w:p>
    <w:p w:rsidR="00405334" w:rsidRDefault="00405334" w:rsidP="00157362">
      <w:pPr>
        <w:tabs>
          <w:tab w:val="left" w:pos="2130"/>
        </w:tabs>
        <w:ind w:firstLine="731"/>
        <w:jc w:val="both"/>
        <w:rPr>
          <w:color w:val="000000"/>
          <w:szCs w:val="28"/>
        </w:rPr>
      </w:pPr>
      <w:r>
        <w:rPr>
          <w:szCs w:val="28"/>
        </w:rPr>
        <w:t xml:space="preserve">13. Доля средств местного бюджета, подлежащая направлению на финансовое обеспечение расходного обязательства, связанного с реализацией мероприятий </w:t>
      </w:r>
      <w:r>
        <w:rPr>
          <w:color w:val="000000"/>
          <w:szCs w:val="28"/>
        </w:rPr>
        <w:t>по сохранению, использованию и популяризации объектов культурного наследия (памятников истории и культуры)</w:t>
      </w:r>
      <w:r>
        <w:rPr>
          <w:szCs w:val="28"/>
        </w:rPr>
        <w:t>, составляет не менее 50 процентов</w:t>
      </w:r>
      <w:r w:rsidR="005E56E2">
        <w:rPr>
          <w:szCs w:val="28"/>
        </w:rPr>
        <w:t>.</w:t>
      </w:r>
      <w:r>
        <w:rPr>
          <w:szCs w:val="28"/>
        </w:rPr>
        <w:t>»</w:t>
      </w:r>
      <w:r w:rsidR="005E56E2">
        <w:rPr>
          <w:szCs w:val="28"/>
        </w:rPr>
        <w:t>;</w:t>
      </w:r>
    </w:p>
    <w:p w:rsidR="00405334" w:rsidRDefault="00405334" w:rsidP="00157362">
      <w:pPr>
        <w:ind w:firstLine="720"/>
        <w:jc w:val="both"/>
        <w:rPr>
          <w:szCs w:val="28"/>
        </w:rPr>
      </w:pPr>
      <w:r>
        <w:rPr>
          <w:szCs w:val="28"/>
        </w:rPr>
        <w:t>2) приложение 1 дополнить пунктом 1.0.0.1.12 следующего содержания:</w:t>
      </w:r>
    </w:p>
    <w:p w:rsidR="00127B99" w:rsidRDefault="00127B99" w:rsidP="00157362">
      <w:pPr>
        <w:ind w:firstLine="720"/>
        <w:jc w:val="both"/>
        <w:rPr>
          <w:szCs w:val="28"/>
        </w:rPr>
      </w:pPr>
    </w:p>
    <w:p w:rsidR="005E56E2" w:rsidRDefault="005E56E2" w:rsidP="00157362">
      <w:pPr>
        <w:ind w:firstLine="720"/>
        <w:jc w:val="both"/>
        <w:rPr>
          <w:szCs w:val="28"/>
        </w:rPr>
      </w:pPr>
    </w:p>
    <w:p w:rsidR="005E56E2" w:rsidRDefault="005E56E2" w:rsidP="00157362">
      <w:pPr>
        <w:ind w:firstLine="720"/>
        <w:jc w:val="both"/>
        <w:rPr>
          <w:szCs w:val="28"/>
        </w:rPr>
      </w:pPr>
    </w:p>
    <w:p w:rsidR="00127B99" w:rsidRDefault="00127B99" w:rsidP="00157362">
      <w:pPr>
        <w:ind w:firstLine="720"/>
        <w:jc w:val="both"/>
        <w:rPr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1134"/>
        <w:gridCol w:w="284"/>
        <w:gridCol w:w="141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DE34E1" w:rsidRPr="00DE34E1" w:rsidTr="00DE34E1"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DE34E1" w:rsidRPr="0066541A" w:rsidRDefault="00DE34E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DE34E1">
              <w:rPr>
                <w:kern w:val="2"/>
                <w:sz w:val="22"/>
                <w:szCs w:val="22"/>
                <w:lang w:eastAsia="ar-SA"/>
              </w:rPr>
              <w:lastRenderedPageBreak/>
              <w:t xml:space="preserve"> </w:t>
            </w:r>
            <w:r w:rsidRPr="0066541A">
              <w:rPr>
                <w:kern w:val="2"/>
                <w:sz w:val="26"/>
                <w:szCs w:val="26"/>
                <w:lang w:eastAsia="ar-SA"/>
              </w:rPr>
              <w:t>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34E1" w:rsidRPr="00DE34E1" w:rsidRDefault="00DE34E1" w:rsidP="00DE34E1">
            <w:pPr>
              <w:suppressAutoHyphens/>
              <w:ind w:left="-108" w:right="-108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1.0.0.1.12.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4E1" w:rsidRPr="00DE34E1" w:rsidRDefault="00DE34E1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66541A" w:rsidP="0066541A">
            <w:pPr>
              <w:suppressAutoHyphens/>
              <w:ind w:right="-108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</w:t>
            </w:r>
            <w:r w:rsidR="00DE34E1" w:rsidRPr="00DE34E1">
              <w:rPr>
                <w:sz w:val="22"/>
                <w:szCs w:val="22"/>
              </w:rPr>
              <w:t>азработан</w:t>
            </w:r>
            <w:r w:rsidR="00DE34E1">
              <w:rPr>
                <w:sz w:val="22"/>
                <w:szCs w:val="22"/>
              </w:rPr>
              <w:t>-</w:t>
            </w:r>
            <w:r w:rsidR="00DE34E1" w:rsidRPr="00DE34E1">
              <w:rPr>
                <w:sz w:val="22"/>
                <w:szCs w:val="22"/>
              </w:rPr>
              <w:t>ная проект</w:t>
            </w:r>
            <w:r w:rsidR="00DE34E1">
              <w:rPr>
                <w:sz w:val="22"/>
                <w:szCs w:val="22"/>
              </w:rPr>
              <w:t>-</w:t>
            </w:r>
            <w:r w:rsidR="00DE34E1" w:rsidRPr="00DE34E1">
              <w:rPr>
                <w:sz w:val="22"/>
                <w:szCs w:val="22"/>
              </w:rPr>
              <w:t>ная доку</w:t>
            </w:r>
            <w:r w:rsidR="00DE34E1">
              <w:rPr>
                <w:sz w:val="22"/>
                <w:szCs w:val="22"/>
              </w:rPr>
              <w:t>-</w:t>
            </w:r>
            <w:r w:rsidR="00DE34E1" w:rsidRPr="00DE34E1">
              <w:rPr>
                <w:sz w:val="22"/>
                <w:szCs w:val="22"/>
              </w:rPr>
              <w:t xml:space="preserve">ментация для проведения </w:t>
            </w:r>
            <w:r w:rsidR="00DE34E1" w:rsidRPr="00DE34E1">
              <w:rPr>
                <w:color w:val="000000"/>
                <w:sz w:val="22"/>
                <w:szCs w:val="22"/>
              </w:rPr>
              <w:t>мероприятий по сохра</w:t>
            </w:r>
            <w:r w:rsidR="00DE34E1">
              <w:rPr>
                <w:color w:val="000000"/>
                <w:sz w:val="22"/>
                <w:szCs w:val="22"/>
              </w:rPr>
              <w:t>не-</w:t>
            </w:r>
            <w:r w:rsidR="00DE34E1" w:rsidRPr="00DE34E1">
              <w:rPr>
                <w:color w:val="000000"/>
                <w:sz w:val="22"/>
                <w:szCs w:val="22"/>
              </w:rPr>
              <w:t>нию, исполь</w:t>
            </w:r>
            <w:r w:rsidR="00DE34E1">
              <w:rPr>
                <w:color w:val="000000"/>
                <w:sz w:val="22"/>
                <w:szCs w:val="22"/>
              </w:rPr>
              <w:t>-</w:t>
            </w:r>
            <w:r w:rsidR="00DE34E1" w:rsidRPr="00DE34E1">
              <w:rPr>
                <w:color w:val="000000"/>
                <w:sz w:val="22"/>
                <w:szCs w:val="22"/>
              </w:rPr>
              <w:t>зованию и популяри</w:t>
            </w:r>
            <w:r w:rsidR="00DE34E1">
              <w:rPr>
                <w:color w:val="000000"/>
                <w:sz w:val="22"/>
                <w:szCs w:val="22"/>
              </w:rPr>
              <w:t>-</w:t>
            </w:r>
            <w:r w:rsidR="00DE34E1" w:rsidRPr="00DE34E1">
              <w:rPr>
                <w:color w:val="000000"/>
                <w:sz w:val="22"/>
                <w:szCs w:val="22"/>
              </w:rPr>
              <w:t>зации объектов культурного наследия (памятников истории и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 w:rsidP="008B3EB0">
            <w:pPr>
              <w:suppressAutoHyphens/>
              <w:ind w:right="-108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еди-ниц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4E1" w:rsidRPr="00DE34E1" w:rsidRDefault="00DE34E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DE34E1" w:rsidRPr="00DE34E1" w:rsidRDefault="00DE34E1" w:rsidP="00DE34E1">
            <w:pPr>
              <w:ind w:firstLine="720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»</w:t>
            </w:r>
            <w:r w:rsidRPr="0066541A">
              <w:rPr>
                <w:sz w:val="26"/>
                <w:szCs w:val="26"/>
              </w:rPr>
              <w:t>»;</w:t>
            </w:r>
          </w:p>
          <w:p w:rsidR="00DE34E1" w:rsidRPr="00DE34E1" w:rsidRDefault="00DE34E1" w:rsidP="00DE34E1">
            <w:pPr>
              <w:suppressAutoHyphens/>
              <w:jc w:val="right"/>
              <w:rPr>
                <w:kern w:val="2"/>
                <w:sz w:val="22"/>
                <w:szCs w:val="22"/>
                <w:lang w:eastAsia="ar-SA"/>
              </w:rPr>
            </w:pPr>
          </w:p>
        </w:tc>
      </w:tr>
    </w:tbl>
    <w:p w:rsidR="00405334" w:rsidRDefault="00405334" w:rsidP="00986D4F">
      <w:pPr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 xml:space="preserve">3) приложение 6 изложить в следующей редакции: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EC" w:rsidTr="00977CEC">
        <w:tc>
          <w:tcPr>
            <w:tcW w:w="4785" w:type="dxa"/>
          </w:tcPr>
          <w:p w:rsidR="00977CEC" w:rsidRDefault="00977CEC" w:rsidP="00977CEC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977CEC" w:rsidRDefault="00977CEC" w:rsidP="00977C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«Приложение 6 </w:t>
            </w:r>
          </w:p>
          <w:p w:rsidR="00977CEC" w:rsidRDefault="00977CEC" w:rsidP="00977C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государственной программе</w:t>
            </w:r>
          </w:p>
        </w:tc>
      </w:tr>
    </w:tbl>
    <w:p w:rsidR="00977CEC" w:rsidRDefault="00977CEC" w:rsidP="00C32896">
      <w:pPr>
        <w:spacing w:before="360" w:after="120"/>
        <w:jc w:val="center"/>
        <w:rPr>
          <w:szCs w:val="28"/>
        </w:rPr>
      </w:pPr>
      <w:r>
        <w:rPr>
          <w:szCs w:val="28"/>
        </w:rPr>
        <w:t xml:space="preserve">Сведения о </w:t>
      </w:r>
      <w:r w:rsidR="00642559">
        <w:rPr>
          <w:szCs w:val="28"/>
        </w:rPr>
        <w:t>показателя</w:t>
      </w:r>
      <w:r w:rsidR="00073277">
        <w:rPr>
          <w:szCs w:val="28"/>
        </w:rPr>
        <w:t>х</w:t>
      </w:r>
      <w:r>
        <w:rPr>
          <w:szCs w:val="28"/>
        </w:rPr>
        <w:t xml:space="preserve"> (индикаторах) в разрезе                                  муниципальных образований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2127"/>
        <w:gridCol w:w="155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</w:tblGrid>
      <w:tr w:rsidR="00986D4F" w:rsidTr="006F2D42"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986D4F" w:rsidRPr="000152B3" w:rsidRDefault="00986D4F" w:rsidP="00040A3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86D4F" w:rsidRPr="000152B3" w:rsidRDefault="00986D4F" w:rsidP="00040A3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6D4F" w:rsidRPr="000152B3" w:rsidRDefault="00986D4F" w:rsidP="00040A3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Наименование показателя, единица измерения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D4F" w:rsidRPr="000152B3" w:rsidRDefault="00986D4F" w:rsidP="00040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Значения показателей</w:t>
            </w:r>
          </w:p>
        </w:tc>
      </w:tr>
      <w:tr w:rsidR="00986D4F" w:rsidTr="006F2D42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986D4F" w:rsidRPr="000152B3" w:rsidRDefault="00986D4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86D4F" w:rsidRPr="000152B3" w:rsidRDefault="00986D4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86D4F" w:rsidRPr="000152B3" w:rsidRDefault="00986D4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2012</w:t>
            </w:r>
          </w:p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D4F" w:rsidRPr="000152B3" w:rsidRDefault="00986D4F" w:rsidP="00A50E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 год</w:t>
            </w:r>
          </w:p>
        </w:tc>
      </w:tr>
      <w:tr w:rsidR="00282A1C" w:rsidTr="006F2D42">
        <w:trPr>
          <w:gridBefore w:val="1"/>
          <w:wBefore w:w="28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6C38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405334" w:rsidTr="006F2D42">
        <w:trPr>
          <w:gridBefore w:val="1"/>
          <w:wBefore w:w="284" w:type="dxa"/>
        </w:trPr>
        <w:tc>
          <w:tcPr>
            <w:tcW w:w="963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Задача 1. Сохранение культурного наследия и расширение доступа граждан к культурным ценностям и информации</w:t>
            </w:r>
          </w:p>
        </w:tc>
      </w:tr>
      <w:tr w:rsidR="00A50EDA" w:rsidTr="006F2D42">
        <w:trPr>
          <w:gridBefore w:val="1"/>
          <w:wBefore w:w="28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Беломорский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показатель 1.0.0.1.3. Количество воинских захоронений и мемориалов, памятников, связанных с развитием культуры и историей Республики Карелия, на которых проведены работы по сохранению, 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Tr="006F2D42">
        <w:trPr>
          <w:gridBefore w:val="1"/>
          <w:wBefore w:w="28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Калевальский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Tr="006F2D42">
        <w:trPr>
          <w:gridBefore w:val="1"/>
          <w:wBefore w:w="28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Кемский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Tr="006F2D42">
        <w:trPr>
          <w:gridBefore w:val="1"/>
          <w:wBefore w:w="28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Кондопожский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Tr="006F2D42">
        <w:trPr>
          <w:gridBefore w:val="1"/>
          <w:wBefore w:w="28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Костомукшский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</w:tbl>
    <w:p w:rsidR="00C32896" w:rsidRDefault="00C32896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</w:tblGrid>
      <w:tr w:rsidR="00C32896" w:rsidTr="00127C99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896" w:rsidRPr="000152B3" w:rsidRDefault="00C32896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96" w:rsidRPr="000152B3" w:rsidRDefault="00C32896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A50EDA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Лахденпохский муниципальный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Лоухский муниципальный район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A50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Медвежьегорский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334" w:rsidRPr="000152B3" w:rsidRDefault="00405334" w:rsidP="000152B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Муезерский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Олонецкий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Петрозаводский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Питкярантский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Прионежский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Пряжинский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Пудожский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Сегежский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Сортавальский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50EDA" w:rsidRPr="000152B3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Суоярвский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</w:tbl>
    <w:p w:rsidR="00127C99" w:rsidRDefault="00127C99"/>
    <w:p w:rsidR="00127C99" w:rsidRDefault="00127C99"/>
    <w:p w:rsidR="00127C99" w:rsidRDefault="00127C99"/>
    <w:p w:rsidR="00127C99" w:rsidRDefault="00127C99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</w:tblGrid>
      <w:tr w:rsidR="00127C99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A50EDA" w:rsidRPr="000152B3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Беломорский муниципальный район</w:t>
            </w:r>
          </w:p>
          <w:p w:rsidR="00127C99" w:rsidRPr="000152B3" w:rsidRDefault="00127C99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показатель 1.0.0.1.12.</w:t>
            </w:r>
          </w:p>
          <w:p w:rsidR="00405334" w:rsidRPr="000152B3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Разработанная проектная документация для прове</w:t>
            </w:r>
            <w:r w:rsidR="0034684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дения </w:t>
            </w:r>
            <w:r w:rsidRPr="000152B3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меро</w:t>
            </w:r>
            <w:r w:rsidR="0034684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  <w:r w:rsidRPr="000152B3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приятий по сохранению, использова</w:t>
            </w:r>
            <w:r w:rsidR="0034684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  <w:r w:rsidRPr="000152B3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нию и попу</w:t>
            </w:r>
            <w:r w:rsidR="0034684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  <w:r w:rsidRPr="000152B3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ляризации объектов культурного наследия (памятников истории и культуры)</w:t>
            </w:r>
            <w:r w:rsidR="00C32896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, единиц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0152B3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0152B3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152B3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Калевальский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Кемский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0152B3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Кондопожский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Костомукшский городской округ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Лахденпохский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Лоухский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Медвежьегорский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Муезерский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Олонецкий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Петрозаводский городской округ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Питкярантский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Прионежский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Пряжинский муниципальный район</w:t>
            </w:r>
          </w:p>
          <w:p w:rsidR="00127C99" w:rsidRPr="006C38A1" w:rsidRDefault="00127C99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127C99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Пудожский муниципальный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Сегежский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Сортавальский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A50EDA" w:rsidTr="00127C9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Суоярвский муниципальный район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27C99">
        <w:tc>
          <w:tcPr>
            <w:tcW w:w="963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Задача 3. Обеспечение условий для развития сферы культуры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Беломорский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показатель 1.0.0.3.4.</w:t>
            </w:r>
          </w:p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Количество объектов в сфере культуры, сданных в эксплуатацию после строи</w:t>
            </w:r>
            <w:r w:rsidR="005D431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тельства и реконструк</w:t>
            </w:r>
            <w:r w:rsidR="005D431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ции, 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Калевальский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Кемский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Кондопожский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Костомукшский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Лахденпохский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Лоухский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Медвежьегорский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Муезерский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Олонецкий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127C99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Петрозаводский городской округ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Питкярантский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Прионежский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5D4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Пряжинский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Пудожский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Сегежский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Сортавальский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Суоярвский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Беломорский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показатель 1.0.0.3.5.</w:t>
            </w:r>
          </w:p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Количество посещений организаций культуры по отношению к уровню 2010 года, 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Калевальский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Кемский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Кондопожский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Костомукшский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Лахденпохский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</w:tbl>
    <w:p w:rsidR="00127C99" w:rsidRDefault="00127C99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</w:tblGrid>
      <w:tr w:rsidR="00127C99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Лоухский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F6" w:rsidRPr="006C38A1" w:rsidRDefault="00405334" w:rsidP="00127C99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Медвежьегорский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8D5" w:rsidRPr="006C38A1" w:rsidRDefault="00405334" w:rsidP="00AF78F6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Муезерский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885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Олонецкий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left="-62" w:right="-80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Петрозаводский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Питкярантский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Прионежский муни</w:t>
            </w:r>
            <w:r w:rsidR="00127C9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Пряжинский муни</w:t>
            </w:r>
            <w:r w:rsidR="00127C9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Пудожский муни</w:t>
            </w:r>
            <w:r w:rsidR="00127C9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Сегежский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Сортавальский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Суоярвский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Беломорский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показатель 1.0.0.3.6.</w:t>
            </w:r>
          </w:p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Средняя численность участников клубных формирований в расчете на </w:t>
            </w:r>
            <w:r w:rsidR="006C250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          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тыс. человек,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Калевальский муниципальный район</w:t>
            </w:r>
          </w:p>
          <w:p w:rsidR="00127C99" w:rsidRPr="006C38A1" w:rsidRDefault="00127C99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</w:tbl>
    <w:p w:rsidR="00127C99" w:rsidRDefault="00127C99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</w:tblGrid>
      <w:tr w:rsidR="00127C99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99" w:rsidRPr="000152B3" w:rsidRDefault="00127C99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Кемский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AC6" w:rsidRPr="006C38A1" w:rsidRDefault="00405334" w:rsidP="00195D94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Кондопожский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931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Костомукшский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Лахденпохский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Лоухский муници</w:t>
            </w:r>
            <w:r w:rsidR="00195D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Медвежьегорский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Муезерский муни</w:t>
            </w:r>
            <w:r w:rsidR="00195D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Олонецкий муници</w:t>
            </w:r>
            <w:r w:rsidR="00195D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Петрозаводский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Питкярантский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Прионежский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Пряжинский муни</w:t>
            </w:r>
            <w:r w:rsidR="00195D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Пудожский муни</w:t>
            </w:r>
            <w:r w:rsidR="00195D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Сегежский муни</w:t>
            </w:r>
            <w:r w:rsidR="00195D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Сортавальский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405334" w:rsidTr="00127C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Суоярвский муни</w:t>
            </w:r>
            <w:r w:rsidR="00195D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ципальный район</w:t>
            </w:r>
          </w:p>
          <w:p w:rsidR="00A46AC6" w:rsidRPr="006C38A1" w:rsidRDefault="00A46AC6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</w:tbl>
    <w:p w:rsidR="00A46AC6" w:rsidRDefault="00A46AC6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9"/>
        <w:gridCol w:w="709"/>
        <w:gridCol w:w="708"/>
        <w:gridCol w:w="709"/>
        <w:gridCol w:w="709"/>
        <w:gridCol w:w="709"/>
        <w:gridCol w:w="567"/>
        <w:gridCol w:w="708"/>
        <w:gridCol w:w="567"/>
        <w:gridCol w:w="567"/>
        <w:gridCol w:w="426"/>
      </w:tblGrid>
      <w:tr w:rsidR="001D2A1B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Беломорский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показатель 1.0.0.3.7.</w:t>
            </w:r>
          </w:p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Отношение средней заработной платы работников муниципаль</w:t>
            </w:r>
            <w:r w:rsidR="00D950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ных учреж</w:t>
            </w:r>
            <w:r w:rsidR="00D950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дений куль</w:t>
            </w:r>
            <w:r w:rsidR="00D9509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туры к средней заработной плате работников культуры в Республике Карелия, 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93</w:t>
            </w:r>
            <w:r w:rsidRPr="006C250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Калевальский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86*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Кемский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86*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Кондопожский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2B79B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Костомукшский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Лахденпохский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Лоухский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Медвежьегорский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Муезерский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Олонецкий муници</w:t>
            </w:r>
            <w:r w:rsidR="001D2A1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Петрозаводский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Питкярантский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Прионежский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Пряжинский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Пудожский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1D2A1B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Сегежский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Сортавальский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Суоярвский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Беломорский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показатель 1.0.0.3.8.</w:t>
            </w:r>
          </w:p>
          <w:p w:rsidR="00405334" w:rsidRPr="006C38A1" w:rsidRDefault="00405334" w:rsidP="001D2A1B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выплаты заработной платы работ</w:t>
            </w:r>
            <w:r w:rsidR="00E227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никам муници</w:t>
            </w:r>
            <w:r w:rsidR="00E227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пальных учреждений, полностью отработавшим за соответ</w:t>
            </w:r>
            <w:r w:rsidR="00E227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ствующий период норму рабочего времени и выполнившим нормы труда (трудовые обязанности), не ниже размера минимальной заработной платы в Республике Карелия, увеличенн</w:t>
            </w:r>
            <w:r w:rsidR="001D2A1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й на размер районного коэффициента и процентной надбавки за работу в районах Крайнего Севера и приравненных к ним местностях, да/нет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Калевальский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Кемский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Кондопожский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Костомукшский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Лахденпохский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Лоухский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Медвежьегорский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Муезерский муници</w:t>
            </w:r>
            <w:r w:rsidR="001D2A1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tabs>
                <w:tab w:val="center" w:pos="292"/>
              </w:tabs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Олонецкий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Петрозаводский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Питкярантский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1D2A1B" w:rsidTr="00A42922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B" w:rsidRPr="000152B3" w:rsidRDefault="001D2A1B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Прионежский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Пряжинский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Пудожский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Сегежский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Сортавальский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Суоярвский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Беломорский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показатель 1.0.0.3.9.</w:t>
            </w:r>
          </w:p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Доля зданий учреждений культурно-досугового типа в сельской местности, находящихся </w:t>
            </w:r>
            <w:r w:rsidR="00E227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неудовлет</w:t>
            </w:r>
            <w:r w:rsidR="00E227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ворительном состоянии, в общем количестве зданий учреждений культурно-досугового типа в сельской местности, 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Калевальский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Кемский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Кондопожский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Костомукшский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Лахденпохский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Лоухский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Медвежьегорский муниципальный район</w:t>
            </w:r>
          </w:p>
          <w:p w:rsidR="00EE6C8A" w:rsidRPr="006C38A1" w:rsidRDefault="00EE6C8A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EE6C8A" w:rsidTr="00A42922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8A" w:rsidRPr="000152B3" w:rsidRDefault="00EE6C8A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8A" w:rsidRPr="000152B3" w:rsidRDefault="00EE6C8A" w:rsidP="00A429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0152B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Муезерский муниципальный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Олонецкий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Петрозаводский городской округ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Питкярантский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Прионежский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Пряжинский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Пудожский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Сегежский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405334" w:rsidTr="001D2A1B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Сортавальский муниципальный район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05334" w:rsidRPr="006C38A1" w:rsidRDefault="00405334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34" w:rsidRPr="006C38A1" w:rsidRDefault="00405334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</w:tr>
      <w:tr w:rsidR="00E22739" w:rsidTr="001D2A1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39" w:rsidRPr="006C38A1" w:rsidRDefault="00E22739" w:rsidP="006C38A1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C38A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Суоярвский муниципальный район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739" w:rsidRPr="006C38A1" w:rsidRDefault="00E22739" w:rsidP="006C38A1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39" w:rsidRPr="006C38A1" w:rsidRDefault="00E22739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39" w:rsidRPr="006C38A1" w:rsidRDefault="00E22739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39" w:rsidRPr="006C38A1" w:rsidRDefault="00E22739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39" w:rsidRPr="006C38A1" w:rsidRDefault="00E22739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39" w:rsidRPr="006C38A1" w:rsidRDefault="00E22739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39" w:rsidRPr="006C38A1" w:rsidRDefault="00E22739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39" w:rsidRPr="006C38A1" w:rsidRDefault="00E22739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39" w:rsidRPr="006C38A1" w:rsidRDefault="00E22739" w:rsidP="006C38A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739" w:rsidRPr="006C38A1" w:rsidRDefault="00E22739" w:rsidP="00E2273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C38A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E22739" w:rsidRPr="006C38A1" w:rsidRDefault="00E22739" w:rsidP="00E2273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t>».</w:t>
            </w:r>
          </w:p>
        </w:tc>
      </w:tr>
    </w:tbl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B3108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021B99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09" w:rsidRDefault="006C2509" w:rsidP="00CE0D98">
      <w:r>
        <w:separator/>
      </w:r>
    </w:p>
  </w:endnote>
  <w:endnote w:type="continuationSeparator" w:id="0">
    <w:p w:rsidR="006C2509" w:rsidRDefault="006C250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09" w:rsidRDefault="006C2509" w:rsidP="00CE0D98">
      <w:r>
        <w:separator/>
      </w:r>
    </w:p>
  </w:footnote>
  <w:footnote w:type="continuationSeparator" w:id="0">
    <w:p w:rsidR="006C2509" w:rsidRDefault="006C250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943457"/>
      <w:docPartObj>
        <w:docPartGallery w:val="Page Numbers (Top of Page)"/>
        <w:docPartUnique/>
      </w:docPartObj>
    </w:sdtPr>
    <w:sdtContent>
      <w:p w:rsidR="006C2509" w:rsidRDefault="006613CD">
        <w:pPr>
          <w:pStyle w:val="a8"/>
          <w:jc w:val="center"/>
        </w:pPr>
        <w:r w:rsidRPr="00021B99">
          <w:rPr>
            <w:sz w:val="24"/>
            <w:szCs w:val="24"/>
          </w:rPr>
          <w:fldChar w:fldCharType="begin"/>
        </w:r>
        <w:r w:rsidR="006C2509" w:rsidRPr="00021B99">
          <w:rPr>
            <w:sz w:val="24"/>
            <w:szCs w:val="24"/>
          </w:rPr>
          <w:instrText xml:space="preserve"> PAGE   \* MERGEFORMAT </w:instrText>
        </w:r>
        <w:r w:rsidRPr="00021B99">
          <w:rPr>
            <w:sz w:val="24"/>
            <w:szCs w:val="24"/>
          </w:rPr>
          <w:fldChar w:fldCharType="separate"/>
        </w:r>
        <w:r w:rsidR="00073277">
          <w:rPr>
            <w:noProof/>
            <w:sz w:val="24"/>
            <w:szCs w:val="24"/>
          </w:rPr>
          <w:t>14</w:t>
        </w:r>
        <w:r w:rsidRPr="00021B99">
          <w:rPr>
            <w:sz w:val="24"/>
            <w:szCs w:val="24"/>
          </w:rPr>
          <w:fldChar w:fldCharType="end"/>
        </w:r>
      </w:p>
    </w:sdtContent>
  </w:sdt>
  <w:p w:rsidR="006C2509" w:rsidRDefault="006C25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52B3"/>
    <w:rsid w:val="00021B99"/>
    <w:rsid w:val="000306BC"/>
    <w:rsid w:val="0003591E"/>
    <w:rsid w:val="00040A34"/>
    <w:rsid w:val="00041DC7"/>
    <w:rsid w:val="000461BB"/>
    <w:rsid w:val="00057282"/>
    <w:rsid w:val="00065830"/>
    <w:rsid w:val="00067D81"/>
    <w:rsid w:val="0007217A"/>
    <w:rsid w:val="000729CC"/>
    <w:rsid w:val="00073277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7B99"/>
    <w:rsid w:val="00127C99"/>
    <w:rsid w:val="0013077C"/>
    <w:rsid w:val="001348C3"/>
    <w:rsid w:val="001503DC"/>
    <w:rsid w:val="00157362"/>
    <w:rsid w:val="001605B0"/>
    <w:rsid w:val="00161AC3"/>
    <w:rsid w:val="00162BA3"/>
    <w:rsid w:val="00195D34"/>
    <w:rsid w:val="00195D94"/>
    <w:rsid w:val="001A000A"/>
    <w:rsid w:val="001B3D79"/>
    <w:rsid w:val="001C34DC"/>
    <w:rsid w:val="001D1CF8"/>
    <w:rsid w:val="001D2A1B"/>
    <w:rsid w:val="001F4355"/>
    <w:rsid w:val="002073C3"/>
    <w:rsid w:val="00215C4A"/>
    <w:rsid w:val="00265050"/>
    <w:rsid w:val="00272F12"/>
    <w:rsid w:val="00282A1C"/>
    <w:rsid w:val="002A6B23"/>
    <w:rsid w:val="002B79B1"/>
    <w:rsid w:val="002C5979"/>
    <w:rsid w:val="002F2B93"/>
    <w:rsid w:val="00307849"/>
    <w:rsid w:val="00317979"/>
    <w:rsid w:val="00330B89"/>
    <w:rsid w:val="00346844"/>
    <w:rsid w:val="003525C6"/>
    <w:rsid w:val="00361E4D"/>
    <w:rsid w:val="00364944"/>
    <w:rsid w:val="00383289"/>
    <w:rsid w:val="0038487A"/>
    <w:rsid w:val="0039366E"/>
    <w:rsid w:val="003948B8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5334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3769F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431B"/>
    <w:rsid w:val="005E56E2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559"/>
    <w:rsid w:val="006429B5"/>
    <w:rsid w:val="0064656C"/>
    <w:rsid w:val="00653398"/>
    <w:rsid w:val="006613CD"/>
    <w:rsid w:val="0066541A"/>
    <w:rsid w:val="0067591A"/>
    <w:rsid w:val="00683518"/>
    <w:rsid w:val="006C2509"/>
    <w:rsid w:val="006C38A1"/>
    <w:rsid w:val="006C40CE"/>
    <w:rsid w:val="006D438B"/>
    <w:rsid w:val="006E417C"/>
    <w:rsid w:val="006E64E6"/>
    <w:rsid w:val="006F076E"/>
    <w:rsid w:val="006F2870"/>
    <w:rsid w:val="006F2D42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53BB"/>
    <w:rsid w:val="00886CE7"/>
    <w:rsid w:val="00887E6D"/>
    <w:rsid w:val="008931A7"/>
    <w:rsid w:val="008951E0"/>
    <w:rsid w:val="008A1AF8"/>
    <w:rsid w:val="008A3180"/>
    <w:rsid w:val="008B3EB0"/>
    <w:rsid w:val="008C5A4D"/>
    <w:rsid w:val="00901FCD"/>
    <w:rsid w:val="009228A5"/>
    <w:rsid w:val="009238D6"/>
    <w:rsid w:val="00927C66"/>
    <w:rsid w:val="009318D5"/>
    <w:rsid w:val="00937743"/>
    <w:rsid w:val="00961BBC"/>
    <w:rsid w:val="009707AD"/>
    <w:rsid w:val="00977CEC"/>
    <w:rsid w:val="00986D4F"/>
    <w:rsid w:val="009D2DE2"/>
    <w:rsid w:val="009D468B"/>
    <w:rsid w:val="009D7E23"/>
    <w:rsid w:val="009E192A"/>
    <w:rsid w:val="009F3D47"/>
    <w:rsid w:val="00A1479B"/>
    <w:rsid w:val="00A17157"/>
    <w:rsid w:val="00A2446E"/>
    <w:rsid w:val="00A26500"/>
    <w:rsid w:val="00A272A0"/>
    <w:rsid w:val="00A30A21"/>
    <w:rsid w:val="00A36C25"/>
    <w:rsid w:val="00A46AC6"/>
    <w:rsid w:val="00A50EDA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AF78F6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2896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95094"/>
    <w:rsid w:val="00DA22F0"/>
    <w:rsid w:val="00DB34EF"/>
    <w:rsid w:val="00DB6EAC"/>
    <w:rsid w:val="00DC600E"/>
    <w:rsid w:val="00DE34E1"/>
    <w:rsid w:val="00DF3DAD"/>
    <w:rsid w:val="00E01561"/>
    <w:rsid w:val="00E07F7E"/>
    <w:rsid w:val="00E22739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3D75"/>
    <w:rsid w:val="00EA0821"/>
    <w:rsid w:val="00EC4208"/>
    <w:rsid w:val="00EC6C74"/>
    <w:rsid w:val="00ED3468"/>
    <w:rsid w:val="00ED69B7"/>
    <w:rsid w:val="00ED6C2A"/>
    <w:rsid w:val="00EE6C8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1F1E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05334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405334"/>
    <w:rPr>
      <w:snapToGrid w:val="0"/>
      <w:sz w:val="28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"/>
    <w:basedOn w:val="a3"/>
    <w:semiHidden/>
    <w:unhideWhenUsed/>
    <w:rsid w:val="00405334"/>
    <w:pPr>
      <w:suppressAutoHyphens/>
    </w:pPr>
    <w:rPr>
      <w:rFonts w:cs="Mangal"/>
      <w:kern w:val="2"/>
      <w:lang w:eastAsia="ar-SA"/>
    </w:rPr>
  </w:style>
  <w:style w:type="paragraph" w:customStyle="1" w:styleId="af7">
    <w:name w:val="Заголовок"/>
    <w:basedOn w:val="a"/>
    <w:next w:val="a3"/>
    <w:rsid w:val="00405334"/>
    <w:pPr>
      <w:keepNext/>
      <w:suppressAutoHyphens/>
      <w:spacing w:before="240" w:after="120"/>
    </w:pPr>
    <w:rPr>
      <w:rFonts w:ascii="Arial" w:eastAsia="Lucida Sans Unicode" w:hAnsi="Arial" w:cs="Mangal"/>
      <w:kern w:val="2"/>
      <w:szCs w:val="28"/>
      <w:lang w:eastAsia="ar-SA"/>
    </w:rPr>
  </w:style>
  <w:style w:type="paragraph" w:customStyle="1" w:styleId="22">
    <w:name w:val="Название2"/>
    <w:basedOn w:val="a"/>
    <w:rsid w:val="00405334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ar-SA"/>
    </w:rPr>
  </w:style>
  <w:style w:type="paragraph" w:customStyle="1" w:styleId="23">
    <w:name w:val="Указатель2"/>
    <w:basedOn w:val="a"/>
    <w:rsid w:val="00405334"/>
    <w:pPr>
      <w:suppressLineNumbers/>
      <w:suppressAutoHyphens/>
    </w:pPr>
    <w:rPr>
      <w:rFonts w:cs="Mangal"/>
      <w:kern w:val="2"/>
      <w:lang w:eastAsia="ar-SA"/>
    </w:rPr>
  </w:style>
  <w:style w:type="paragraph" w:customStyle="1" w:styleId="12">
    <w:name w:val="Название1"/>
    <w:basedOn w:val="a"/>
    <w:rsid w:val="00405334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405334"/>
    <w:pPr>
      <w:suppressLineNumbers/>
      <w:suppressAutoHyphens/>
    </w:pPr>
    <w:rPr>
      <w:rFonts w:cs="Mangal"/>
      <w:kern w:val="2"/>
      <w:lang w:eastAsia="ar-SA"/>
    </w:rPr>
  </w:style>
  <w:style w:type="paragraph" w:customStyle="1" w:styleId="210">
    <w:name w:val="Основной текст 21"/>
    <w:basedOn w:val="a"/>
    <w:rsid w:val="00405334"/>
    <w:pPr>
      <w:suppressAutoHyphens/>
      <w:jc w:val="both"/>
    </w:pPr>
    <w:rPr>
      <w:kern w:val="2"/>
      <w:lang w:eastAsia="ar-SA"/>
    </w:rPr>
  </w:style>
  <w:style w:type="paragraph" w:customStyle="1" w:styleId="310">
    <w:name w:val="Основной текст 31"/>
    <w:basedOn w:val="a"/>
    <w:rsid w:val="00405334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14">
    <w:name w:val="Цитата1"/>
    <w:basedOn w:val="a"/>
    <w:rsid w:val="00405334"/>
    <w:pPr>
      <w:suppressAutoHyphens/>
      <w:ind w:left="113" w:right="113"/>
      <w:jc w:val="both"/>
    </w:pPr>
    <w:rPr>
      <w:kern w:val="2"/>
      <w:sz w:val="20"/>
      <w:lang w:eastAsia="ar-SA"/>
    </w:rPr>
  </w:style>
  <w:style w:type="paragraph" w:customStyle="1" w:styleId="15">
    <w:name w:val="Текст выноски1"/>
    <w:basedOn w:val="a"/>
    <w:rsid w:val="00405334"/>
    <w:pPr>
      <w:suppressAutoHyphens/>
    </w:pPr>
    <w:rPr>
      <w:rFonts w:ascii="Tahoma" w:hAnsi="Tahoma" w:cs="Tahoma"/>
      <w:kern w:val="2"/>
      <w:sz w:val="16"/>
      <w:szCs w:val="16"/>
      <w:lang w:eastAsia="ar-SA"/>
    </w:rPr>
  </w:style>
  <w:style w:type="paragraph" w:customStyle="1" w:styleId="16">
    <w:name w:val="Абзац списка1"/>
    <w:basedOn w:val="a"/>
    <w:rsid w:val="00405334"/>
    <w:pPr>
      <w:suppressAutoHyphens/>
      <w:ind w:left="720"/>
    </w:pPr>
    <w:rPr>
      <w:kern w:val="2"/>
      <w:lang w:eastAsia="ar-SA"/>
    </w:rPr>
  </w:style>
  <w:style w:type="paragraph" w:customStyle="1" w:styleId="17">
    <w:name w:val="Текст сноски1"/>
    <w:basedOn w:val="a"/>
    <w:rsid w:val="00405334"/>
    <w:pPr>
      <w:suppressAutoHyphens/>
    </w:pPr>
    <w:rPr>
      <w:kern w:val="2"/>
      <w:sz w:val="20"/>
      <w:lang w:eastAsia="ar-SA"/>
    </w:rPr>
  </w:style>
  <w:style w:type="paragraph" w:customStyle="1" w:styleId="af8">
    <w:name w:val="Содержимое таблицы"/>
    <w:basedOn w:val="a"/>
    <w:rsid w:val="00405334"/>
    <w:pPr>
      <w:suppressLineNumbers/>
      <w:suppressAutoHyphens/>
    </w:pPr>
    <w:rPr>
      <w:kern w:val="2"/>
      <w:lang w:eastAsia="ar-SA"/>
    </w:rPr>
  </w:style>
  <w:style w:type="paragraph" w:customStyle="1" w:styleId="af9">
    <w:name w:val="Заголовок таблицы"/>
    <w:basedOn w:val="af8"/>
    <w:rsid w:val="00405334"/>
    <w:pPr>
      <w:jc w:val="center"/>
    </w:pPr>
    <w:rPr>
      <w:b/>
      <w:bCs/>
    </w:rPr>
  </w:style>
  <w:style w:type="character" w:customStyle="1" w:styleId="18">
    <w:name w:val="Основной шрифт абзаца1"/>
    <w:rsid w:val="00405334"/>
  </w:style>
  <w:style w:type="character" w:customStyle="1" w:styleId="24">
    <w:name w:val="Основной шрифт абзаца2"/>
    <w:rsid w:val="00405334"/>
  </w:style>
  <w:style w:type="character" w:customStyle="1" w:styleId="25">
    <w:name w:val="Основной текст 2 Знак"/>
    <w:basedOn w:val="24"/>
    <w:rsid w:val="00405334"/>
    <w:rPr>
      <w:sz w:val="28"/>
    </w:rPr>
  </w:style>
  <w:style w:type="character" w:customStyle="1" w:styleId="19">
    <w:name w:val="Номер страницы1"/>
    <w:basedOn w:val="24"/>
    <w:rsid w:val="00405334"/>
  </w:style>
  <w:style w:type="character" w:customStyle="1" w:styleId="1a">
    <w:name w:val="Знак сноски1"/>
    <w:basedOn w:val="24"/>
    <w:rsid w:val="00405334"/>
    <w:rPr>
      <w:vertAlign w:val="superscript"/>
    </w:rPr>
  </w:style>
  <w:style w:type="character" w:customStyle="1" w:styleId="1b">
    <w:name w:val="Просмотренная гиперссылка1"/>
    <w:basedOn w:val="24"/>
    <w:rsid w:val="00405334"/>
    <w:rPr>
      <w:color w:val="800080"/>
      <w:u w:val="single"/>
    </w:rPr>
  </w:style>
  <w:style w:type="character" w:customStyle="1" w:styleId="pagesindoccount">
    <w:name w:val="pagesindoccount"/>
    <w:basedOn w:val="24"/>
    <w:rsid w:val="00405334"/>
  </w:style>
  <w:style w:type="character" w:customStyle="1" w:styleId="WW8Num2z2">
    <w:name w:val="WW8Num2z2"/>
    <w:rsid w:val="00405334"/>
  </w:style>
  <w:style w:type="character" w:customStyle="1" w:styleId="ListLabel1">
    <w:name w:val="ListLabel 1"/>
    <w:rsid w:val="00405334"/>
    <w:rPr>
      <w:rFonts w:ascii="Courier New" w:hAnsi="Courier New" w:cs="Courier New" w:hint="default"/>
    </w:rPr>
  </w:style>
  <w:style w:type="character" w:customStyle="1" w:styleId="ListLabel2">
    <w:name w:val="ListLabel 2"/>
    <w:rsid w:val="00405334"/>
    <w:rPr>
      <w:color w:val="000000"/>
    </w:rPr>
  </w:style>
  <w:style w:type="character" w:customStyle="1" w:styleId="ListLabel3">
    <w:name w:val="ListLabel 3"/>
    <w:rsid w:val="00405334"/>
    <w:rPr>
      <w:dstrike/>
    </w:rPr>
  </w:style>
  <w:style w:type="character" w:customStyle="1" w:styleId="ListLabel4">
    <w:name w:val="ListLabel 4"/>
    <w:rsid w:val="00405334"/>
    <w:rPr>
      <w:rFonts w:ascii="Lucida Sans Unicode" w:eastAsia="Lucida Sans Unicode" w:hAnsi="Lucida Sans Unicode" w:cs="Mangal" w:hint="default"/>
    </w:rPr>
  </w:style>
  <w:style w:type="character" w:customStyle="1" w:styleId="ListLabel5">
    <w:name w:val="ListLabel 5"/>
    <w:rsid w:val="0040533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405334"/>
    <w:rPr>
      <w:sz w:val="28"/>
      <w:szCs w:val="28"/>
    </w:rPr>
  </w:style>
  <w:style w:type="table" w:styleId="afa">
    <w:name w:val="Table Grid"/>
    <w:basedOn w:val="a1"/>
    <w:uiPriority w:val="59"/>
    <w:rsid w:val="00977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76DF-875D-4F00-A54E-766A1D15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2891</Words>
  <Characters>13863</Characters>
  <Application>Microsoft Office Word</Application>
  <DocSecurity>0</DocSecurity>
  <Lines>115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37</cp:revision>
  <cp:lastPrinted>2018-12-13T07:20:00Z</cp:lastPrinted>
  <dcterms:created xsi:type="dcterms:W3CDTF">2018-11-27T07:49:00Z</dcterms:created>
  <dcterms:modified xsi:type="dcterms:W3CDTF">2018-12-13T07:22:00Z</dcterms:modified>
</cp:coreProperties>
</file>